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572ABA" w:rsidRPr="00572ABA" w14:paraId="5B23E522" w14:textId="77777777" w:rsidTr="00F1133C">
        <w:tc>
          <w:tcPr>
            <w:tcW w:w="10598" w:type="dxa"/>
          </w:tcPr>
          <w:p w14:paraId="770021F7" w14:textId="77777777" w:rsidR="00572ABA" w:rsidRPr="00572ABA" w:rsidRDefault="00572ABA" w:rsidP="006A022E">
            <w:pPr>
              <w:spacing w:before="60" w:after="60"/>
              <w:jc w:val="both"/>
              <w:rPr>
                <w:rFonts w:eastAsia="Times New Roman" w:cs="Times New Roman"/>
                <w:b/>
                <w:caps/>
                <w:lang w:eastAsia="en-US"/>
              </w:rPr>
            </w:pPr>
            <w:bookmarkStart w:id="0" w:name="_GoBack"/>
            <w:bookmarkEnd w:id="0"/>
            <w:r w:rsidRPr="00572ABA">
              <w:rPr>
                <w:rFonts w:eastAsia="Times New Roman" w:cs="Times New Roman"/>
                <w:b/>
                <w:caps/>
                <w:lang w:eastAsia="en-US"/>
              </w:rPr>
              <w:t>Scope</w:t>
            </w:r>
          </w:p>
        </w:tc>
      </w:tr>
      <w:tr w:rsidR="00572ABA" w:rsidRPr="00572ABA" w14:paraId="070F4618" w14:textId="77777777" w:rsidTr="00F1133C">
        <w:tc>
          <w:tcPr>
            <w:tcW w:w="10598" w:type="dxa"/>
          </w:tcPr>
          <w:p w14:paraId="0B1A327B" w14:textId="77777777" w:rsidR="00572ABA" w:rsidRPr="00572ABA" w:rsidRDefault="00572ABA" w:rsidP="006A022E">
            <w:pPr>
              <w:spacing w:before="60" w:after="60"/>
              <w:jc w:val="both"/>
              <w:rPr>
                <w:rFonts w:eastAsia="Times New Roman" w:cs="Times New Roman"/>
                <w:lang w:eastAsia="en-US"/>
              </w:rPr>
            </w:pPr>
            <w:r w:rsidRPr="00572ABA">
              <w:rPr>
                <w:rFonts w:eastAsia="Times New Roman" w:cs="Times New Roman"/>
                <w:lang w:eastAsia="en-US"/>
              </w:rPr>
              <w:t>This procedure applies to all Company projects, offices, facilities, asset and concession companies and Joint Venture (JV) projects where the Company Management System has been adopted by the JV Board. Where the Company is required to operate another party’s Management System then the requirements of the Joint Venture/Alliance Business Management System (BMS) Assessment (</w:t>
            </w:r>
            <w:r w:rsidRPr="00572ABA">
              <w:rPr>
                <w:rFonts w:eastAsia="Times New Roman" w:cs="Times New Roman"/>
                <w:color w:val="FF0000"/>
                <w:lang w:eastAsia="en-US"/>
              </w:rPr>
              <w:t>MSC-PR-0002</w:t>
            </w:r>
            <w:r w:rsidRPr="00572ABA">
              <w:rPr>
                <w:rFonts w:eastAsia="Times New Roman" w:cs="Times New Roman"/>
                <w:lang w:eastAsia="en-US"/>
              </w:rPr>
              <w:t>) must be followed in relation to assessing the validity of third party management systems.</w:t>
            </w:r>
          </w:p>
        </w:tc>
      </w:tr>
    </w:tbl>
    <w:p w14:paraId="7000BD0A" w14:textId="77777777" w:rsidR="00572ABA" w:rsidRPr="00572ABA" w:rsidRDefault="00572ABA" w:rsidP="006A022E">
      <w:pPr>
        <w:spacing w:before="60" w:after="60" w:line="240" w:lineRule="auto"/>
        <w:rPr>
          <w:rFonts w:eastAsia="Times New Roman" w:cs="Times New Roman"/>
          <w:lang w:eastAsia="en-US"/>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572ABA" w:rsidRPr="00572ABA" w14:paraId="139F5FFB" w14:textId="77777777" w:rsidTr="00F1133C">
        <w:tc>
          <w:tcPr>
            <w:tcW w:w="10598" w:type="dxa"/>
          </w:tcPr>
          <w:p w14:paraId="67611CEB" w14:textId="77777777" w:rsidR="00572ABA" w:rsidRPr="00572ABA" w:rsidRDefault="00572ABA" w:rsidP="006A022E">
            <w:pPr>
              <w:spacing w:before="60" w:after="60"/>
              <w:jc w:val="both"/>
              <w:rPr>
                <w:rFonts w:eastAsia="Times New Roman" w:cs="Times New Roman"/>
                <w:b/>
                <w:caps/>
                <w:lang w:eastAsia="en-US"/>
              </w:rPr>
            </w:pPr>
            <w:r w:rsidRPr="00572ABA">
              <w:rPr>
                <w:rFonts w:eastAsia="Times New Roman" w:cs="Times New Roman"/>
                <w:b/>
                <w:caps/>
                <w:lang w:eastAsia="en-US"/>
              </w:rPr>
              <w:t>Purpose</w:t>
            </w:r>
          </w:p>
        </w:tc>
      </w:tr>
      <w:tr w:rsidR="00572ABA" w:rsidRPr="00572ABA" w14:paraId="66F6678A" w14:textId="77777777" w:rsidTr="00F1133C">
        <w:tc>
          <w:tcPr>
            <w:tcW w:w="10598" w:type="dxa"/>
          </w:tcPr>
          <w:p w14:paraId="3769B610" w14:textId="77777777" w:rsidR="00572ABA" w:rsidRDefault="00572ABA" w:rsidP="006A022E">
            <w:pPr>
              <w:spacing w:before="60" w:after="60"/>
              <w:jc w:val="both"/>
              <w:rPr>
                <w:rFonts w:eastAsia="Times New Roman" w:cs="Times New Roman"/>
                <w:lang w:eastAsia="en-US"/>
              </w:rPr>
            </w:pPr>
            <w:r w:rsidRPr="00572ABA">
              <w:rPr>
                <w:rFonts w:eastAsia="Times New Roman" w:cs="Times New Roman"/>
                <w:lang w:eastAsia="en-US"/>
              </w:rPr>
              <w:t>The purpose of this procedure is to identify and control the risks associated with work at height.  This procedure applies to any type of work at height, e.g. working platforms, roof work, scaffolds, ladders or steps, climbing etc</w:t>
            </w:r>
            <w:r w:rsidR="00F1133C">
              <w:rPr>
                <w:rFonts w:eastAsia="Times New Roman" w:cs="Times New Roman"/>
                <w:lang w:eastAsia="en-US"/>
              </w:rPr>
              <w:t>.</w:t>
            </w:r>
            <w:r w:rsidRPr="00572ABA">
              <w:rPr>
                <w:rFonts w:eastAsia="Times New Roman" w:cs="Times New Roman"/>
                <w:lang w:eastAsia="en-US"/>
              </w:rPr>
              <w:t>, where a person could be injured falling from height, even if it is at or below ground level.</w:t>
            </w:r>
          </w:p>
          <w:p w14:paraId="6431D648" w14:textId="275A69C2" w:rsidR="00F1133C" w:rsidRPr="00572ABA" w:rsidRDefault="008669B6" w:rsidP="006A022E">
            <w:pPr>
              <w:spacing w:before="60" w:after="60"/>
              <w:rPr>
                <w:iCs/>
              </w:rPr>
            </w:pPr>
            <w:r w:rsidRPr="008669B6">
              <w:rPr>
                <w:iCs/>
              </w:rPr>
              <w:t xml:space="preserve">The requirements in this procedure are considered to be our current standards and must be adopted as part of a safe system of work. However, Projects and Contracts are also encouraged to identify new methods of working as long as these are: developed through rigorous risk assessment, demonstrably improve on current standards, deliver legal compliance and are approved in accordance with </w:t>
            </w:r>
            <w:r>
              <w:rPr>
                <w:iCs/>
              </w:rPr>
              <w:t>the Control of HSES Derogation p</w:t>
            </w:r>
            <w:r w:rsidRPr="008669B6">
              <w:rPr>
                <w:iCs/>
              </w:rPr>
              <w:t>rocedure (</w:t>
            </w:r>
            <w:hyperlink r:id="rId12" w:history="1">
              <w:r w:rsidRPr="008669B6">
                <w:rPr>
                  <w:rStyle w:val="Hyperlink"/>
                  <w:iCs/>
                </w:rPr>
                <w:t>HSES-PR-0004</w:t>
              </w:r>
            </w:hyperlink>
            <w:r w:rsidRPr="008669B6">
              <w:rPr>
                <w:iCs/>
              </w:rPr>
              <w:t>).</w:t>
            </w:r>
          </w:p>
        </w:tc>
      </w:tr>
    </w:tbl>
    <w:p w14:paraId="15EEFBBE" w14:textId="77777777" w:rsidR="00572ABA" w:rsidRPr="00572ABA" w:rsidRDefault="00572ABA" w:rsidP="006A022E">
      <w:pPr>
        <w:spacing w:before="60" w:after="60" w:line="240" w:lineRule="auto"/>
        <w:rPr>
          <w:rFonts w:eastAsia="Times New Roman" w:cs="Times New Roman"/>
          <w:lang w:eastAsia="en-US"/>
        </w:rPr>
      </w:pPr>
    </w:p>
    <w:tbl>
      <w:tblPr>
        <w:tblW w:w="5000" w:type="pct"/>
        <w:tblLook w:val="0000" w:firstRow="0" w:lastRow="0" w:firstColumn="0" w:lastColumn="0" w:noHBand="0" w:noVBand="0"/>
      </w:tblPr>
      <w:tblGrid>
        <w:gridCol w:w="918"/>
        <w:gridCol w:w="1649"/>
        <w:gridCol w:w="117"/>
        <w:gridCol w:w="3017"/>
        <w:gridCol w:w="971"/>
        <w:gridCol w:w="954"/>
        <w:gridCol w:w="2863"/>
      </w:tblGrid>
      <w:tr w:rsidR="00572ABA" w:rsidRPr="00572ABA" w14:paraId="02C88C97" w14:textId="77777777" w:rsidTr="00F1133C">
        <w:trPr>
          <w:cantSplit/>
          <w:trHeight w:val="363"/>
        </w:trPr>
        <w:tc>
          <w:tcPr>
            <w:tcW w:w="5000" w:type="pct"/>
            <w:gridSpan w:val="7"/>
          </w:tcPr>
          <w:p w14:paraId="0C3C5D00" w14:textId="77777777" w:rsidR="00572ABA" w:rsidRPr="00572ABA" w:rsidRDefault="00572ABA" w:rsidP="006A022E">
            <w:pPr>
              <w:spacing w:before="60" w:after="60" w:line="240" w:lineRule="auto"/>
              <w:jc w:val="both"/>
              <w:rPr>
                <w:rFonts w:eastAsia="Times New Roman" w:cs="Arial"/>
                <w:b/>
                <w:caps/>
                <w:lang w:eastAsia="en-US"/>
              </w:rPr>
            </w:pPr>
            <w:r w:rsidRPr="00572ABA">
              <w:rPr>
                <w:b/>
              </w:rPr>
              <w:t>PROCEDURAL REQUIREMENTS</w:t>
            </w:r>
          </w:p>
        </w:tc>
      </w:tr>
      <w:tr w:rsidR="00572ABA" w:rsidRPr="00572ABA" w14:paraId="1AFC6C95" w14:textId="77777777" w:rsidTr="00B53D01">
        <w:trPr>
          <w:cantSplit/>
          <w:trHeight w:val="363"/>
        </w:trPr>
        <w:tc>
          <w:tcPr>
            <w:tcW w:w="437" w:type="pct"/>
          </w:tcPr>
          <w:p w14:paraId="62C62A2F" w14:textId="77777777" w:rsidR="00572ABA" w:rsidRPr="00572ABA" w:rsidRDefault="00572ABA" w:rsidP="006A022E">
            <w:pPr>
              <w:numPr>
                <w:ilvl w:val="0"/>
                <w:numId w:val="1"/>
              </w:numPr>
              <w:spacing w:before="60" w:after="60" w:line="240" w:lineRule="auto"/>
              <w:rPr>
                <w:rFonts w:eastAsia="Times New Roman" w:cs="Arial"/>
                <w:b/>
                <w:lang w:eastAsia="en-US"/>
              </w:rPr>
            </w:pPr>
          </w:p>
        </w:tc>
        <w:tc>
          <w:tcPr>
            <w:tcW w:w="4563" w:type="pct"/>
            <w:gridSpan w:val="6"/>
          </w:tcPr>
          <w:p w14:paraId="674D4928" w14:textId="77777777" w:rsidR="00572ABA" w:rsidRPr="00572ABA" w:rsidRDefault="00572ABA" w:rsidP="006A022E">
            <w:pPr>
              <w:pStyle w:val="BMSMainHeading"/>
            </w:pPr>
            <w:r w:rsidRPr="00572ABA">
              <w:t>CompetencE</w:t>
            </w:r>
          </w:p>
        </w:tc>
      </w:tr>
      <w:tr w:rsidR="00572ABA" w:rsidRPr="00572ABA" w14:paraId="0CDDDF9F" w14:textId="77777777" w:rsidTr="00B53D01">
        <w:trPr>
          <w:cantSplit/>
          <w:trHeight w:val="363"/>
        </w:trPr>
        <w:tc>
          <w:tcPr>
            <w:tcW w:w="437" w:type="pct"/>
          </w:tcPr>
          <w:p w14:paraId="60DE5CEE" w14:textId="77777777" w:rsidR="00572ABA" w:rsidRPr="00572ABA" w:rsidRDefault="00572ABA" w:rsidP="006A022E">
            <w:pPr>
              <w:numPr>
                <w:ilvl w:val="1"/>
                <w:numId w:val="1"/>
              </w:numPr>
              <w:spacing w:before="60" w:after="60" w:line="240" w:lineRule="auto"/>
              <w:rPr>
                <w:rFonts w:eastAsia="Times New Roman" w:cs="Arial"/>
                <w:lang w:eastAsia="en-US"/>
              </w:rPr>
            </w:pPr>
          </w:p>
        </w:tc>
        <w:tc>
          <w:tcPr>
            <w:tcW w:w="4563" w:type="pct"/>
            <w:gridSpan w:val="6"/>
          </w:tcPr>
          <w:p w14:paraId="4D9FF745"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Anyone involved with designing, planning, supervising, organising or the carrying out of work at height must be competent to do so.</w:t>
            </w:r>
          </w:p>
        </w:tc>
      </w:tr>
      <w:tr w:rsidR="00572ABA" w:rsidRPr="00572ABA" w14:paraId="2A24B5E1" w14:textId="77777777" w:rsidTr="00B53D01">
        <w:trPr>
          <w:cantSplit/>
          <w:trHeight w:val="363"/>
        </w:trPr>
        <w:tc>
          <w:tcPr>
            <w:tcW w:w="437" w:type="pct"/>
          </w:tcPr>
          <w:p w14:paraId="36D88A2A" w14:textId="77777777" w:rsidR="00572ABA" w:rsidRPr="00572ABA" w:rsidRDefault="00572ABA" w:rsidP="006A022E">
            <w:pPr>
              <w:numPr>
                <w:ilvl w:val="1"/>
                <w:numId w:val="1"/>
              </w:numPr>
              <w:spacing w:before="60" w:after="60" w:line="240" w:lineRule="auto"/>
              <w:rPr>
                <w:rFonts w:eastAsia="Times New Roman" w:cs="Arial"/>
                <w:lang w:eastAsia="en-US"/>
              </w:rPr>
            </w:pPr>
          </w:p>
        </w:tc>
        <w:tc>
          <w:tcPr>
            <w:tcW w:w="4563" w:type="pct"/>
            <w:gridSpan w:val="6"/>
          </w:tcPr>
          <w:p w14:paraId="2C3937F6"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b/>
                <w:lang w:eastAsia="en-US"/>
              </w:rPr>
              <w:t xml:space="preserve">MEWP Coordinator.  </w:t>
            </w:r>
            <w:r w:rsidRPr="00572ABA">
              <w:rPr>
                <w:rFonts w:eastAsia="Times New Roman" w:cs="Arial"/>
                <w:lang w:eastAsia="en-US"/>
              </w:rPr>
              <w:t>A MEWP Coordinator must have IPAF MEWPs for Managers Training.</w:t>
            </w:r>
          </w:p>
        </w:tc>
      </w:tr>
      <w:tr w:rsidR="00572ABA" w:rsidRPr="00572ABA" w14:paraId="53687892" w14:textId="77777777" w:rsidTr="00B53D01">
        <w:trPr>
          <w:cantSplit/>
          <w:trHeight w:val="363"/>
        </w:trPr>
        <w:tc>
          <w:tcPr>
            <w:tcW w:w="437" w:type="pct"/>
          </w:tcPr>
          <w:p w14:paraId="5D624696" w14:textId="77777777" w:rsidR="00572ABA" w:rsidRPr="00572ABA" w:rsidRDefault="00572ABA" w:rsidP="006A022E">
            <w:pPr>
              <w:numPr>
                <w:ilvl w:val="1"/>
                <w:numId w:val="1"/>
              </w:numPr>
              <w:spacing w:before="60" w:after="60" w:line="240" w:lineRule="auto"/>
              <w:rPr>
                <w:rFonts w:eastAsia="Times New Roman" w:cs="Arial"/>
                <w:lang w:eastAsia="en-US"/>
              </w:rPr>
            </w:pPr>
          </w:p>
        </w:tc>
        <w:tc>
          <w:tcPr>
            <w:tcW w:w="4563" w:type="pct"/>
            <w:gridSpan w:val="6"/>
          </w:tcPr>
          <w:p w14:paraId="1E3ADE22" w14:textId="61C205A3" w:rsidR="00572ABA" w:rsidRPr="00572ABA" w:rsidRDefault="00572ABA" w:rsidP="006A022E">
            <w:pPr>
              <w:spacing w:before="60" w:after="60" w:line="240" w:lineRule="auto"/>
              <w:rPr>
                <w:rFonts w:eastAsia="Times New Roman" w:cs="Arial"/>
                <w:b/>
                <w:lang w:eastAsia="en-US"/>
              </w:rPr>
            </w:pPr>
            <w:r w:rsidRPr="00572ABA">
              <w:rPr>
                <w:rFonts w:eastAsia="Times New Roman" w:cs="Arial"/>
                <w:b/>
                <w:lang w:eastAsia="en-US"/>
              </w:rPr>
              <w:t>MEWP Operators</w:t>
            </w:r>
            <w:r w:rsidR="002D30E9">
              <w:rPr>
                <w:rFonts w:eastAsia="Times New Roman" w:cs="Arial"/>
                <w:lang w:eastAsia="en-US"/>
              </w:rPr>
              <w:t xml:space="preserve"> MEWP Operators </w:t>
            </w:r>
            <w:r w:rsidR="002D30E9" w:rsidRPr="00007DD0">
              <w:rPr>
                <w:rFonts w:eastAsia="Times New Roman" w:cs="Arial"/>
                <w:lang w:eastAsia="en-US"/>
              </w:rPr>
              <w:t>must have IPAF</w:t>
            </w:r>
            <w:r w:rsidR="00476D8E">
              <w:rPr>
                <w:rFonts w:eastAsia="Times New Roman" w:cs="Arial"/>
                <w:lang w:eastAsia="en-US"/>
              </w:rPr>
              <w:t xml:space="preserve">, </w:t>
            </w:r>
            <w:r w:rsidR="002D30E9" w:rsidRPr="00007DD0">
              <w:rPr>
                <w:rFonts w:eastAsia="Times New Roman" w:cs="Arial"/>
                <w:lang w:eastAsia="en-US"/>
              </w:rPr>
              <w:t>CPCS</w:t>
            </w:r>
            <w:r w:rsidR="00476D8E">
              <w:rPr>
                <w:rFonts w:eastAsia="Times New Roman" w:cs="Arial"/>
                <w:lang w:eastAsia="en-US"/>
              </w:rPr>
              <w:t xml:space="preserve"> or NPORS (CSCS)</w:t>
            </w:r>
            <w:r w:rsidR="002D30E9" w:rsidRPr="00007DD0">
              <w:rPr>
                <w:rFonts w:eastAsia="Times New Roman" w:cs="Arial"/>
                <w:lang w:eastAsia="en-US"/>
              </w:rPr>
              <w:t xml:space="preserve"> training applicable to the item of plant to be used.  </w:t>
            </w:r>
            <w:r w:rsidRPr="00572ABA">
              <w:rPr>
                <w:rFonts w:eastAsia="Times New Roman" w:cs="Arial"/>
                <w:lang w:eastAsia="en-US"/>
              </w:rPr>
              <w:t xml:space="preserve">  In addition, the operator must be given familiarisation training on the particular equipment prior to use. This familiarisation must include machine specific emergency lowering information.   Operators must also be able to demonstrate their fitness for their role in accordance with the Occupational Health Surveillance – Assessment procedure (</w:t>
            </w:r>
            <w:hyperlink r:id="rId13" w:history="1">
              <w:r w:rsidRPr="00566280">
                <w:rPr>
                  <w:rStyle w:val="Hyperlink"/>
                  <w:rFonts w:eastAsia="Times New Roman" w:cs="Arial"/>
                  <w:lang w:eastAsia="en-US"/>
                </w:rPr>
                <w:t>HSF-PR-0035</w:t>
              </w:r>
            </w:hyperlink>
            <w:r w:rsidRPr="00572ABA">
              <w:rPr>
                <w:rFonts w:eastAsia="Times New Roman" w:cs="Arial"/>
                <w:lang w:eastAsia="en-US"/>
              </w:rPr>
              <w:t>).</w:t>
            </w:r>
          </w:p>
        </w:tc>
      </w:tr>
      <w:tr w:rsidR="00572ABA" w:rsidRPr="00572ABA" w14:paraId="7AB546FD" w14:textId="77777777" w:rsidTr="00B53D01">
        <w:trPr>
          <w:cantSplit/>
          <w:trHeight w:val="363"/>
        </w:trPr>
        <w:tc>
          <w:tcPr>
            <w:tcW w:w="437" w:type="pct"/>
          </w:tcPr>
          <w:p w14:paraId="69E6580C" w14:textId="77777777" w:rsidR="00572ABA" w:rsidRPr="00572ABA" w:rsidRDefault="00572ABA" w:rsidP="006A022E">
            <w:pPr>
              <w:numPr>
                <w:ilvl w:val="1"/>
                <w:numId w:val="1"/>
              </w:numPr>
              <w:spacing w:before="60" w:after="60" w:line="240" w:lineRule="auto"/>
              <w:rPr>
                <w:rFonts w:eastAsia="Times New Roman" w:cs="Arial"/>
                <w:lang w:eastAsia="en-US"/>
              </w:rPr>
            </w:pPr>
          </w:p>
        </w:tc>
        <w:tc>
          <w:tcPr>
            <w:tcW w:w="4563" w:type="pct"/>
            <w:gridSpan w:val="6"/>
          </w:tcPr>
          <w:p w14:paraId="44CCAA7D"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b/>
                <w:lang w:eastAsia="en-US"/>
              </w:rPr>
              <w:t>PAV Operators.</w:t>
            </w:r>
            <w:r w:rsidRPr="00572ABA">
              <w:rPr>
                <w:rFonts w:eastAsia="Times New Roman" w:cs="Arial"/>
                <w:lang w:eastAsia="en-US"/>
              </w:rPr>
              <w:t xml:space="preserve">  PAV Operators must have IPAF or CPCS training applicable to the item of plant to be used and must be given familiarisation training on the specific equipment prior to use.  This familiarisation must include machine specific emergency lowering information.  </w:t>
            </w:r>
          </w:p>
        </w:tc>
      </w:tr>
      <w:tr w:rsidR="00572ABA" w:rsidRPr="00572ABA" w14:paraId="05F4D3B9" w14:textId="77777777" w:rsidTr="00B53D01">
        <w:trPr>
          <w:cantSplit/>
          <w:trHeight w:val="363"/>
        </w:trPr>
        <w:tc>
          <w:tcPr>
            <w:tcW w:w="437" w:type="pct"/>
          </w:tcPr>
          <w:p w14:paraId="17713FFD" w14:textId="77777777" w:rsidR="00572ABA" w:rsidRPr="00572ABA" w:rsidRDefault="00572ABA" w:rsidP="006A022E">
            <w:pPr>
              <w:numPr>
                <w:ilvl w:val="1"/>
                <w:numId w:val="1"/>
              </w:numPr>
              <w:spacing w:before="60" w:after="60" w:line="240" w:lineRule="auto"/>
              <w:rPr>
                <w:rFonts w:eastAsia="Times New Roman" w:cs="Arial"/>
                <w:lang w:eastAsia="en-US"/>
              </w:rPr>
            </w:pPr>
          </w:p>
        </w:tc>
        <w:tc>
          <w:tcPr>
            <w:tcW w:w="4563" w:type="pct"/>
            <w:gridSpan w:val="6"/>
          </w:tcPr>
          <w:p w14:paraId="6EB08BEC"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b/>
                <w:lang w:eastAsia="en-US"/>
              </w:rPr>
              <w:t>MCWP Coordinator.</w:t>
            </w:r>
            <w:r w:rsidRPr="00572ABA">
              <w:rPr>
                <w:rFonts w:eastAsia="Times New Roman" w:cs="Arial"/>
                <w:lang w:eastAsia="en-US"/>
              </w:rPr>
              <w:t xml:space="preserve">  A MCWP Operator must have attended the relevant IPAF Operator (either OP or OP(M)) training course and have a minimum of an SMSTS qualification (or company accepted equivalent).</w:t>
            </w:r>
          </w:p>
        </w:tc>
      </w:tr>
      <w:tr w:rsidR="00572ABA" w:rsidRPr="00572ABA" w14:paraId="04B6835A" w14:textId="77777777" w:rsidTr="00B53D01">
        <w:trPr>
          <w:cantSplit/>
          <w:trHeight w:val="363"/>
        </w:trPr>
        <w:tc>
          <w:tcPr>
            <w:tcW w:w="437" w:type="pct"/>
          </w:tcPr>
          <w:p w14:paraId="1C6B24C5" w14:textId="77777777" w:rsidR="00572ABA" w:rsidRPr="00572ABA" w:rsidRDefault="00572ABA" w:rsidP="006A022E">
            <w:pPr>
              <w:numPr>
                <w:ilvl w:val="1"/>
                <w:numId w:val="1"/>
              </w:numPr>
              <w:spacing w:before="60" w:after="60" w:line="240" w:lineRule="auto"/>
              <w:rPr>
                <w:rFonts w:eastAsia="Times New Roman" w:cs="Arial"/>
                <w:lang w:eastAsia="en-US"/>
              </w:rPr>
            </w:pPr>
          </w:p>
        </w:tc>
        <w:tc>
          <w:tcPr>
            <w:tcW w:w="4563" w:type="pct"/>
            <w:gridSpan w:val="6"/>
          </w:tcPr>
          <w:p w14:paraId="556E54C2"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b/>
                <w:lang w:eastAsia="en-US"/>
              </w:rPr>
              <w:t xml:space="preserve">MCWP Operator.  </w:t>
            </w:r>
            <w:r w:rsidRPr="00572ABA">
              <w:rPr>
                <w:rFonts w:eastAsia="Times New Roman" w:cs="Arial"/>
                <w:lang w:eastAsia="en-US"/>
              </w:rPr>
              <w:t>An MCWP Operator must have attended the IPAF Operator – OP training course and must also receive MCWP specific familiarisation training from the supplying company’s demonstrator.</w:t>
            </w:r>
          </w:p>
        </w:tc>
      </w:tr>
      <w:tr w:rsidR="00572ABA" w:rsidRPr="00572ABA" w14:paraId="19F748B0" w14:textId="77777777" w:rsidTr="00B53D01">
        <w:trPr>
          <w:cantSplit/>
          <w:trHeight w:val="363"/>
        </w:trPr>
        <w:tc>
          <w:tcPr>
            <w:tcW w:w="437" w:type="pct"/>
          </w:tcPr>
          <w:p w14:paraId="68D9C43F" w14:textId="77777777" w:rsidR="00572ABA" w:rsidRPr="00572ABA" w:rsidRDefault="00572ABA" w:rsidP="006A022E">
            <w:pPr>
              <w:numPr>
                <w:ilvl w:val="1"/>
                <w:numId w:val="1"/>
              </w:numPr>
              <w:spacing w:before="60" w:after="60" w:line="240" w:lineRule="auto"/>
              <w:rPr>
                <w:rFonts w:eastAsia="Times New Roman" w:cs="Arial"/>
                <w:lang w:eastAsia="en-US"/>
              </w:rPr>
            </w:pPr>
          </w:p>
        </w:tc>
        <w:tc>
          <w:tcPr>
            <w:tcW w:w="4563" w:type="pct"/>
            <w:gridSpan w:val="6"/>
          </w:tcPr>
          <w:p w14:paraId="054A99B4"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b/>
                <w:lang w:eastAsia="en-US"/>
              </w:rPr>
              <w:t xml:space="preserve">MCWP Mobile Operator.  </w:t>
            </w:r>
            <w:r w:rsidRPr="00572ABA">
              <w:rPr>
                <w:rFonts w:eastAsia="Times New Roman" w:cs="Arial"/>
                <w:lang w:eastAsia="en-US"/>
              </w:rPr>
              <w:t>Must have attended IPAF Mobile Operator – OP(M) training course.  In addition, the MCWP Operator must also receive MCWP specific familiarisation training from the supplying company’s demonstrator.</w:t>
            </w:r>
          </w:p>
        </w:tc>
      </w:tr>
      <w:tr w:rsidR="00572ABA" w:rsidRPr="00572ABA" w14:paraId="61917763" w14:textId="77777777" w:rsidTr="00B53D01">
        <w:trPr>
          <w:cantSplit/>
          <w:trHeight w:val="363"/>
        </w:trPr>
        <w:tc>
          <w:tcPr>
            <w:tcW w:w="437" w:type="pct"/>
          </w:tcPr>
          <w:p w14:paraId="3EAC478D" w14:textId="77777777" w:rsidR="00572ABA" w:rsidRPr="00572ABA" w:rsidRDefault="00572ABA" w:rsidP="006A022E">
            <w:pPr>
              <w:numPr>
                <w:ilvl w:val="1"/>
                <w:numId w:val="1"/>
              </w:numPr>
              <w:spacing w:before="60" w:after="60" w:line="240" w:lineRule="auto"/>
              <w:rPr>
                <w:rFonts w:eastAsia="Times New Roman" w:cs="Arial"/>
                <w:lang w:eastAsia="en-US"/>
              </w:rPr>
            </w:pPr>
          </w:p>
        </w:tc>
        <w:tc>
          <w:tcPr>
            <w:tcW w:w="4563" w:type="pct"/>
            <w:gridSpan w:val="6"/>
          </w:tcPr>
          <w:p w14:paraId="7241CE3A" w14:textId="77777777" w:rsidR="00572ABA" w:rsidRPr="00572ABA" w:rsidRDefault="00572ABA" w:rsidP="006A022E">
            <w:pPr>
              <w:spacing w:before="60" w:after="60" w:line="240" w:lineRule="auto"/>
              <w:rPr>
                <w:rFonts w:eastAsia="Times New Roman" w:cs="Arial"/>
                <w:b/>
                <w:lang w:eastAsia="en-US"/>
              </w:rPr>
            </w:pPr>
            <w:r w:rsidRPr="00572ABA">
              <w:rPr>
                <w:rFonts w:eastAsia="Times New Roman" w:cs="Arial"/>
                <w:b/>
                <w:lang w:eastAsia="en-US"/>
              </w:rPr>
              <w:t>Cradle Coordinator</w:t>
            </w:r>
            <w:r w:rsidRPr="00572ABA">
              <w:rPr>
                <w:rFonts w:eastAsia="Times New Roman" w:cs="Arial"/>
                <w:lang w:eastAsia="en-US"/>
              </w:rPr>
              <w:t>.  A Cradle Coordinator must have attended the cradle specific familiarisation training from the supplying company’s demonstrator and have a minimum of an SMSTS qualification (or company accepted equivalent).</w:t>
            </w:r>
          </w:p>
        </w:tc>
      </w:tr>
      <w:tr w:rsidR="00572ABA" w:rsidRPr="00572ABA" w14:paraId="69798EDF" w14:textId="77777777" w:rsidTr="00B53D01">
        <w:trPr>
          <w:cantSplit/>
          <w:trHeight w:val="363"/>
        </w:trPr>
        <w:tc>
          <w:tcPr>
            <w:tcW w:w="437" w:type="pct"/>
          </w:tcPr>
          <w:p w14:paraId="249DF598" w14:textId="77777777" w:rsidR="00572ABA" w:rsidRPr="00572ABA" w:rsidRDefault="00572ABA" w:rsidP="006A022E">
            <w:pPr>
              <w:numPr>
                <w:ilvl w:val="1"/>
                <w:numId w:val="1"/>
              </w:numPr>
              <w:spacing w:before="60" w:after="60" w:line="240" w:lineRule="auto"/>
              <w:rPr>
                <w:rFonts w:eastAsia="Times New Roman" w:cs="Arial"/>
                <w:lang w:eastAsia="en-US"/>
              </w:rPr>
            </w:pPr>
          </w:p>
        </w:tc>
        <w:tc>
          <w:tcPr>
            <w:tcW w:w="4563" w:type="pct"/>
            <w:gridSpan w:val="6"/>
          </w:tcPr>
          <w:p w14:paraId="5AE39FE2" w14:textId="77777777" w:rsidR="00572ABA" w:rsidRPr="00572ABA" w:rsidRDefault="00572ABA" w:rsidP="006A022E">
            <w:pPr>
              <w:spacing w:before="60" w:after="60" w:line="240" w:lineRule="auto"/>
              <w:rPr>
                <w:rFonts w:eastAsia="Times New Roman" w:cs="Arial"/>
                <w:b/>
                <w:lang w:eastAsia="en-US"/>
              </w:rPr>
            </w:pPr>
            <w:r w:rsidRPr="00572ABA">
              <w:rPr>
                <w:rFonts w:eastAsia="Times New Roman" w:cs="Arial"/>
                <w:b/>
                <w:lang w:eastAsia="en-US"/>
              </w:rPr>
              <w:t xml:space="preserve">Cradle Operators.  </w:t>
            </w:r>
            <w:r w:rsidRPr="00572ABA">
              <w:rPr>
                <w:rFonts w:eastAsia="Times New Roman" w:cs="Arial"/>
                <w:lang w:eastAsia="en-US"/>
              </w:rPr>
              <w:t>Cradle Operators</w:t>
            </w:r>
            <w:r w:rsidRPr="00572ABA">
              <w:rPr>
                <w:rFonts w:eastAsia="Times New Roman" w:cs="Arial"/>
                <w:b/>
                <w:lang w:eastAsia="en-US"/>
              </w:rPr>
              <w:t xml:space="preserve"> </w:t>
            </w:r>
            <w:r w:rsidRPr="00572ABA">
              <w:rPr>
                <w:rFonts w:eastAsia="Times New Roman" w:cs="Arial"/>
                <w:lang w:eastAsia="en-US"/>
              </w:rPr>
              <w:t>Must have attended the cradle specific familiarisation training from the supplying company’s demonstrator.</w:t>
            </w:r>
          </w:p>
        </w:tc>
      </w:tr>
      <w:tr w:rsidR="00572ABA" w:rsidRPr="00572ABA" w14:paraId="5B874051" w14:textId="77777777" w:rsidTr="00B53D01">
        <w:trPr>
          <w:cantSplit/>
          <w:trHeight w:val="363"/>
        </w:trPr>
        <w:tc>
          <w:tcPr>
            <w:tcW w:w="437" w:type="pct"/>
          </w:tcPr>
          <w:p w14:paraId="776ADED2" w14:textId="77777777" w:rsidR="00572ABA" w:rsidRPr="00572ABA" w:rsidRDefault="00572ABA" w:rsidP="006A022E">
            <w:pPr>
              <w:numPr>
                <w:ilvl w:val="1"/>
                <w:numId w:val="1"/>
              </w:numPr>
              <w:spacing w:before="60" w:after="60" w:line="240" w:lineRule="auto"/>
              <w:rPr>
                <w:rFonts w:eastAsia="Times New Roman" w:cs="Arial"/>
                <w:lang w:eastAsia="en-US"/>
              </w:rPr>
            </w:pPr>
          </w:p>
        </w:tc>
        <w:tc>
          <w:tcPr>
            <w:tcW w:w="4563" w:type="pct"/>
            <w:gridSpan w:val="6"/>
          </w:tcPr>
          <w:p w14:paraId="59F30803" w14:textId="185784EF" w:rsidR="00572ABA" w:rsidRPr="00572ABA" w:rsidRDefault="00572ABA" w:rsidP="00590EB8">
            <w:pPr>
              <w:spacing w:before="60" w:after="60" w:line="240" w:lineRule="auto"/>
              <w:jc w:val="both"/>
              <w:rPr>
                <w:rFonts w:eastAsia="Times New Roman" w:cs="Arial"/>
                <w:lang w:eastAsia="en-US"/>
              </w:rPr>
            </w:pPr>
            <w:bookmarkStart w:id="1" w:name="Scaffold"/>
            <w:bookmarkEnd w:id="1"/>
            <w:r w:rsidRPr="00572ABA">
              <w:rPr>
                <w:rFonts w:eastAsia="Times New Roman" w:cs="Arial"/>
                <w:b/>
                <w:lang w:eastAsia="en-US"/>
              </w:rPr>
              <w:t xml:space="preserve">Scaffold Design.  </w:t>
            </w:r>
            <w:r w:rsidRPr="00572ABA">
              <w:rPr>
                <w:rFonts w:eastAsia="Times New Roman" w:cs="Arial"/>
                <w:lang w:eastAsia="en-US"/>
              </w:rPr>
              <w:t xml:space="preserve">All tube and fitting scaffolds must be designed, assembled and dismantled by trained and competent </w:t>
            </w:r>
            <w:r w:rsidR="002D30E9" w:rsidRPr="00572ABA">
              <w:rPr>
                <w:rFonts w:eastAsia="Times New Roman" w:cs="Arial"/>
                <w:lang w:eastAsia="en-US"/>
              </w:rPr>
              <w:t>pe</w:t>
            </w:r>
            <w:r w:rsidR="002D30E9">
              <w:rPr>
                <w:rFonts w:eastAsia="Times New Roman" w:cs="Arial"/>
                <w:lang w:eastAsia="en-US"/>
              </w:rPr>
              <w:t>ople</w:t>
            </w:r>
            <w:r w:rsidR="002D30E9" w:rsidRPr="00572ABA">
              <w:rPr>
                <w:rFonts w:eastAsia="Times New Roman" w:cs="Arial"/>
                <w:lang w:eastAsia="en-US"/>
              </w:rPr>
              <w:t xml:space="preserve"> </w:t>
            </w:r>
            <w:r w:rsidRPr="00572ABA">
              <w:rPr>
                <w:rFonts w:eastAsia="Times New Roman" w:cs="Arial"/>
                <w:lang w:eastAsia="en-US"/>
              </w:rPr>
              <w:t xml:space="preserve">unless it is a basic scaffold as described in NASC document TG 20.  System scaffolds must be designed, assembled and dismantled by trained and competent </w:t>
            </w:r>
            <w:r w:rsidR="002D30E9" w:rsidRPr="00572ABA">
              <w:rPr>
                <w:rFonts w:eastAsia="Times New Roman" w:cs="Arial"/>
                <w:lang w:eastAsia="en-US"/>
              </w:rPr>
              <w:t>pe</w:t>
            </w:r>
            <w:r w:rsidR="002D30E9">
              <w:rPr>
                <w:rFonts w:eastAsia="Times New Roman" w:cs="Arial"/>
                <w:lang w:eastAsia="en-US"/>
              </w:rPr>
              <w:t>ople</w:t>
            </w:r>
            <w:r w:rsidR="002D30E9" w:rsidRPr="00572ABA">
              <w:rPr>
                <w:rFonts w:eastAsia="Times New Roman" w:cs="Arial"/>
                <w:lang w:eastAsia="en-US"/>
              </w:rPr>
              <w:t xml:space="preserve"> </w:t>
            </w:r>
            <w:r w:rsidRPr="00572ABA">
              <w:rPr>
                <w:rFonts w:eastAsia="Times New Roman" w:cs="Arial"/>
                <w:lang w:eastAsia="en-US"/>
              </w:rPr>
              <w:t xml:space="preserve">in accordance with the manufacturer’s guidelines.  See </w:t>
            </w:r>
            <w:hyperlink r:id="rId14" w:history="1">
              <w:r w:rsidR="00590EB8" w:rsidRPr="00590EB8">
                <w:rPr>
                  <w:rStyle w:val="Hyperlink"/>
                  <w:rFonts w:eastAsia="Times New Roman" w:cs="Arial"/>
                  <w:lang w:eastAsia="en-US"/>
                </w:rPr>
                <w:t>ENG-PR-0101</w:t>
              </w:r>
            </w:hyperlink>
            <w:r w:rsidR="00590EB8">
              <w:rPr>
                <w:rFonts w:eastAsia="Times New Roman" w:cs="Arial"/>
                <w:lang w:eastAsia="en-US"/>
              </w:rPr>
              <w:t xml:space="preserve"> Management of Temporary Works</w:t>
            </w:r>
            <w:r w:rsidRPr="00572ABA">
              <w:rPr>
                <w:rFonts w:eastAsia="Times New Roman" w:cs="Arial"/>
                <w:lang w:eastAsia="en-US"/>
              </w:rPr>
              <w:t xml:space="preserve"> for further details.</w:t>
            </w:r>
          </w:p>
        </w:tc>
      </w:tr>
      <w:tr w:rsidR="00572ABA" w:rsidRPr="00572ABA" w14:paraId="7EA4D324" w14:textId="77777777" w:rsidTr="00B53D01">
        <w:trPr>
          <w:cantSplit/>
          <w:trHeight w:val="363"/>
        </w:trPr>
        <w:tc>
          <w:tcPr>
            <w:tcW w:w="437" w:type="pct"/>
          </w:tcPr>
          <w:p w14:paraId="6EBB4C79" w14:textId="77777777" w:rsidR="00572ABA" w:rsidRPr="00572ABA" w:rsidRDefault="00572ABA" w:rsidP="006A022E">
            <w:pPr>
              <w:numPr>
                <w:ilvl w:val="1"/>
                <w:numId w:val="1"/>
              </w:numPr>
              <w:spacing w:before="60" w:after="60" w:line="240" w:lineRule="auto"/>
              <w:rPr>
                <w:rFonts w:eastAsia="Times New Roman" w:cs="Arial"/>
                <w:lang w:eastAsia="en-US"/>
              </w:rPr>
            </w:pPr>
          </w:p>
        </w:tc>
        <w:tc>
          <w:tcPr>
            <w:tcW w:w="4563" w:type="pct"/>
            <w:gridSpan w:val="6"/>
          </w:tcPr>
          <w:p w14:paraId="2271B120" w14:textId="1107B0FA" w:rsidR="00572ABA" w:rsidRPr="00572ABA" w:rsidRDefault="00572ABA" w:rsidP="00C97406">
            <w:pPr>
              <w:spacing w:before="60" w:after="60" w:line="240" w:lineRule="auto"/>
              <w:rPr>
                <w:rFonts w:cs="Arial"/>
              </w:rPr>
            </w:pPr>
            <w:r w:rsidRPr="00572ABA">
              <w:rPr>
                <w:rFonts w:cs="Arial"/>
                <w:b/>
              </w:rPr>
              <w:t>Scaffolder.</w:t>
            </w:r>
            <w:r w:rsidR="00606B53">
              <w:rPr>
                <w:rFonts w:cs="Arial"/>
              </w:rPr>
              <w:t xml:space="preserve">  A S</w:t>
            </w:r>
            <w:r w:rsidRPr="00572ABA">
              <w:rPr>
                <w:rFonts w:cs="Arial"/>
              </w:rPr>
              <w:t xml:space="preserve">caffolder must hold a current and valid CISRS qualification, relevant to the type of scaffold being erected or dismantled.  </w:t>
            </w:r>
            <w:r w:rsidRPr="00572ABA">
              <w:rPr>
                <w:rFonts w:eastAsia="Times New Roman" w:cs="Arial"/>
                <w:lang w:eastAsia="en-US"/>
              </w:rPr>
              <w:t>Erection of a designed scaffold must be carried out under the direct supervision of a CISRS Advanced Scaffolder with relevant competence for the type of scaffold being erected</w:t>
            </w:r>
            <w:r w:rsidR="002D30E9">
              <w:rPr>
                <w:rFonts w:eastAsia="Times New Roman" w:cs="Arial"/>
                <w:lang w:eastAsia="en-US"/>
              </w:rPr>
              <w:t>.</w:t>
            </w:r>
            <w:r w:rsidR="00C97406">
              <w:rPr>
                <w:rFonts w:eastAsia="Times New Roman" w:cs="Arial"/>
                <w:lang w:eastAsia="en-US"/>
              </w:rPr>
              <w:t xml:space="preserve"> </w:t>
            </w:r>
            <w:hyperlink r:id="rId15" w:history="1">
              <w:r w:rsidR="00C97406" w:rsidRPr="00C97406">
                <w:rPr>
                  <w:rStyle w:val="Hyperlink"/>
                  <w:rFonts w:eastAsia="Times New Roman" w:cs="Arial"/>
                  <w:lang w:eastAsia="en-US"/>
                </w:rPr>
                <w:t>See here</w:t>
              </w:r>
            </w:hyperlink>
            <w:r w:rsidR="00C97406">
              <w:rPr>
                <w:rFonts w:eastAsia="Times New Roman" w:cs="Arial"/>
                <w:lang w:eastAsia="en-US"/>
              </w:rPr>
              <w:t xml:space="preserve"> for Scaffolders CISRS CPD requirements from July 2017</w:t>
            </w:r>
          </w:p>
        </w:tc>
      </w:tr>
      <w:tr w:rsidR="00572ABA" w:rsidRPr="00572ABA" w14:paraId="364CFB2B" w14:textId="77777777" w:rsidTr="00B53D01">
        <w:trPr>
          <w:cantSplit/>
          <w:trHeight w:val="363"/>
        </w:trPr>
        <w:tc>
          <w:tcPr>
            <w:tcW w:w="437" w:type="pct"/>
          </w:tcPr>
          <w:p w14:paraId="144506F7" w14:textId="77777777" w:rsidR="00572ABA" w:rsidRPr="00572ABA" w:rsidRDefault="00572ABA" w:rsidP="006A022E">
            <w:pPr>
              <w:numPr>
                <w:ilvl w:val="1"/>
                <w:numId w:val="1"/>
              </w:numPr>
              <w:spacing w:before="60" w:after="60" w:line="240" w:lineRule="auto"/>
              <w:rPr>
                <w:rFonts w:eastAsia="Times New Roman" w:cs="Arial"/>
                <w:lang w:eastAsia="en-US"/>
              </w:rPr>
            </w:pPr>
          </w:p>
        </w:tc>
        <w:tc>
          <w:tcPr>
            <w:tcW w:w="4563" w:type="pct"/>
            <w:gridSpan w:val="6"/>
          </w:tcPr>
          <w:p w14:paraId="3728E103" w14:textId="77777777" w:rsidR="00572ABA" w:rsidRPr="00572ABA" w:rsidRDefault="00572ABA" w:rsidP="006A022E">
            <w:pPr>
              <w:keepNext/>
              <w:spacing w:before="60" w:after="60" w:line="240" w:lineRule="auto"/>
              <w:rPr>
                <w:rFonts w:cs="Arial"/>
                <w:b/>
              </w:rPr>
            </w:pPr>
            <w:r w:rsidRPr="00572ABA">
              <w:rPr>
                <w:rFonts w:cs="Arial"/>
                <w:b/>
              </w:rPr>
              <w:t xml:space="preserve">Scaffolding Inspectors.  </w:t>
            </w:r>
            <w:r w:rsidRPr="00572ABA">
              <w:rPr>
                <w:rFonts w:cs="Arial"/>
              </w:rPr>
              <w:t>A person who has passed a CISRS Basic Scaffold Inspection Course is deemed competent to inspect basic scaffold structures, as defined in NASC document TG20. All other scaffold structures must be inspected by one of the following:</w:t>
            </w:r>
          </w:p>
        </w:tc>
      </w:tr>
      <w:tr w:rsidR="00572ABA" w:rsidRPr="00572ABA" w14:paraId="62E0A54D" w14:textId="77777777" w:rsidTr="00B53D01">
        <w:trPr>
          <w:cantSplit/>
          <w:trHeight w:val="363"/>
        </w:trPr>
        <w:tc>
          <w:tcPr>
            <w:tcW w:w="437" w:type="pct"/>
          </w:tcPr>
          <w:p w14:paraId="424C7A9C" w14:textId="77777777" w:rsidR="00572ABA" w:rsidRPr="00572ABA" w:rsidRDefault="00572ABA" w:rsidP="006A022E">
            <w:pPr>
              <w:keepNext/>
              <w:spacing w:before="60" w:after="60" w:line="240" w:lineRule="auto"/>
              <w:rPr>
                <w:rFonts w:eastAsia="Times New Roman" w:cs="Arial"/>
                <w:b/>
                <w:lang w:eastAsia="en-US"/>
              </w:rPr>
            </w:pPr>
          </w:p>
        </w:tc>
        <w:tc>
          <w:tcPr>
            <w:tcW w:w="4563" w:type="pct"/>
            <w:gridSpan w:val="6"/>
          </w:tcPr>
          <w:p w14:paraId="0B089249" w14:textId="582E5437" w:rsidR="00572ABA" w:rsidRPr="00572ABA" w:rsidRDefault="00572ABA" w:rsidP="006A022E">
            <w:pPr>
              <w:numPr>
                <w:ilvl w:val="0"/>
                <w:numId w:val="18"/>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An Advanced Scaffolder who was not involved i</w:t>
            </w:r>
            <w:r w:rsidR="008669B6">
              <w:rPr>
                <w:rFonts w:eastAsia="Times New Roman" w:cs="Arial"/>
                <w:szCs w:val="20"/>
                <w:lang w:eastAsia="en-US"/>
              </w:rPr>
              <w:t>n the erection of the structure</w:t>
            </w:r>
          </w:p>
        </w:tc>
      </w:tr>
      <w:tr w:rsidR="00572ABA" w:rsidRPr="00572ABA" w14:paraId="2B188210" w14:textId="77777777" w:rsidTr="00B53D01">
        <w:trPr>
          <w:cantSplit/>
          <w:trHeight w:val="363"/>
        </w:trPr>
        <w:tc>
          <w:tcPr>
            <w:tcW w:w="437" w:type="pct"/>
          </w:tcPr>
          <w:p w14:paraId="5F32704F" w14:textId="77777777" w:rsidR="00572ABA" w:rsidRPr="00572ABA" w:rsidRDefault="00572ABA" w:rsidP="006A022E">
            <w:pPr>
              <w:keepNext/>
              <w:spacing w:before="60" w:after="60" w:line="240" w:lineRule="auto"/>
              <w:rPr>
                <w:rFonts w:eastAsia="Times New Roman" w:cs="Arial"/>
                <w:b/>
                <w:lang w:eastAsia="en-US"/>
              </w:rPr>
            </w:pPr>
          </w:p>
        </w:tc>
        <w:tc>
          <w:tcPr>
            <w:tcW w:w="4563" w:type="pct"/>
            <w:gridSpan w:val="6"/>
          </w:tcPr>
          <w:p w14:paraId="2D0B71C6" w14:textId="3DE011FF" w:rsidR="00572ABA" w:rsidRPr="00572ABA" w:rsidRDefault="002D30E9" w:rsidP="006A022E">
            <w:pPr>
              <w:numPr>
                <w:ilvl w:val="0"/>
                <w:numId w:val="18"/>
              </w:numPr>
              <w:spacing w:before="60" w:after="60" w:line="240" w:lineRule="auto"/>
              <w:contextualSpacing/>
              <w:jc w:val="both"/>
              <w:rPr>
                <w:rFonts w:eastAsia="Times New Roman" w:cs="Arial"/>
                <w:szCs w:val="20"/>
                <w:lang w:eastAsia="en-US"/>
              </w:rPr>
            </w:pPr>
            <w:r w:rsidRPr="002D30E9">
              <w:t>A person who has passed a CISRS Advanced Scaffold Inspection course</w:t>
            </w:r>
          </w:p>
        </w:tc>
      </w:tr>
      <w:tr w:rsidR="00572ABA" w:rsidRPr="00572ABA" w14:paraId="3537243B" w14:textId="77777777" w:rsidTr="00B53D01">
        <w:trPr>
          <w:cantSplit/>
          <w:trHeight w:val="363"/>
        </w:trPr>
        <w:tc>
          <w:tcPr>
            <w:tcW w:w="437" w:type="pct"/>
          </w:tcPr>
          <w:p w14:paraId="66425E13"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1B1FFCEF" w14:textId="581F3E00" w:rsidR="00572ABA" w:rsidRPr="00572ABA" w:rsidRDefault="002D30E9" w:rsidP="006A022E">
            <w:pPr>
              <w:numPr>
                <w:ilvl w:val="0"/>
                <w:numId w:val="18"/>
              </w:numPr>
              <w:spacing w:before="60" w:after="60" w:line="240" w:lineRule="auto"/>
              <w:contextualSpacing/>
              <w:jc w:val="both"/>
              <w:rPr>
                <w:rFonts w:eastAsia="Times New Roman" w:cs="Arial"/>
                <w:szCs w:val="20"/>
                <w:lang w:eastAsia="en-US"/>
              </w:rPr>
            </w:pPr>
            <w:r w:rsidRPr="002D30E9">
              <w:t>A scaffold/temporary works designer</w:t>
            </w:r>
          </w:p>
        </w:tc>
      </w:tr>
      <w:tr w:rsidR="00572ABA" w:rsidRPr="00572ABA" w14:paraId="5DBF0B0A" w14:textId="77777777" w:rsidTr="00B53D01">
        <w:trPr>
          <w:cantSplit/>
          <w:trHeight w:val="363"/>
        </w:trPr>
        <w:tc>
          <w:tcPr>
            <w:tcW w:w="437" w:type="pct"/>
          </w:tcPr>
          <w:p w14:paraId="1F75C93F"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04B63940"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Persons who are required to carry out inspections of system scaffolds must, in addition to the above, attend a product training course for the specific system and hold certification for that scaffolding system.</w:t>
            </w:r>
          </w:p>
        </w:tc>
      </w:tr>
      <w:tr w:rsidR="00EA1B98" w:rsidRPr="00572ABA" w14:paraId="6946A637" w14:textId="77777777" w:rsidTr="00B53D01">
        <w:trPr>
          <w:cantSplit/>
          <w:trHeight w:val="363"/>
        </w:trPr>
        <w:tc>
          <w:tcPr>
            <w:tcW w:w="437" w:type="pct"/>
          </w:tcPr>
          <w:p w14:paraId="66AD292D" w14:textId="77777777" w:rsidR="00EA1B98" w:rsidRPr="00572ABA" w:rsidRDefault="00EA1B98" w:rsidP="006A022E">
            <w:pPr>
              <w:numPr>
                <w:ilvl w:val="1"/>
                <w:numId w:val="1"/>
              </w:numPr>
              <w:spacing w:before="60" w:after="60" w:line="240" w:lineRule="auto"/>
              <w:rPr>
                <w:rFonts w:eastAsia="Times New Roman" w:cs="Arial"/>
                <w:b/>
                <w:lang w:eastAsia="en-US"/>
              </w:rPr>
            </w:pPr>
          </w:p>
        </w:tc>
        <w:tc>
          <w:tcPr>
            <w:tcW w:w="4563" w:type="pct"/>
            <w:gridSpan w:val="6"/>
          </w:tcPr>
          <w:p w14:paraId="1C119325" w14:textId="5526AE07" w:rsidR="00EA1B98" w:rsidRPr="00572ABA" w:rsidRDefault="00EA1B98" w:rsidP="006A022E">
            <w:pPr>
              <w:spacing w:before="60" w:after="60" w:line="240" w:lineRule="auto"/>
              <w:rPr>
                <w:rFonts w:eastAsia="Times New Roman" w:cs="Arial"/>
                <w:lang w:eastAsia="en-US"/>
              </w:rPr>
            </w:pPr>
            <w:r w:rsidRPr="001E62A8">
              <w:rPr>
                <w:rFonts w:eastAsia="Times New Roman" w:cs="Arial"/>
                <w:b/>
                <w:lang w:eastAsia="en-US"/>
              </w:rPr>
              <w:t>Hoist Erector.</w:t>
            </w:r>
            <w:r>
              <w:rPr>
                <w:rFonts w:eastAsia="Times New Roman" w:cs="Arial"/>
                <w:lang w:eastAsia="en-US"/>
              </w:rPr>
              <w:t xml:space="preserve"> NVQ levels two or three in Hoist Installation.</w:t>
            </w:r>
          </w:p>
        </w:tc>
      </w:tr>
      <w:tr w:rsidR="00EA1B98" w:rsidRPr="00572ABA" w14:paraId="52B106A3" w14:textId="77777777" w:rsidTr="00B53D01">
        <w:trPr>
          <w:cantSplit/>
          <w:trHeight w:val="363"/>
        </w:trPr>
        <w:tc>
          <w:tcPr>
            <w:tcW w:w="437" w:type="pct"/>
          </w:tcPr>
          <w:p w14:paraId="3F26338C" w14:textId="77777777" w:rsidR="00EA1B98" w:rsidRPr="00572ABA" w:rsidRDefault="00EA1B98" w:rsidP="006A022E">
            <w:pPr>
              <w:numPr>
                <w:ilvl w:val="1"/>
                <w:numId w:val="1"/>
              </w:numPr>
              <w:spacing w:before="60" w:after="60" w:line="240" w:lineRule="auto"/>
              <w:rPr>
                <w:rFonts w:eastAsia="Times New Roman" w:cs="Arial"/>
                <w:b/>
                <w:lang w:eastAsia="en-US"/>
              </w:rPr>
            </w:pPr>
          </w:p>
        </w:tc>
        <w:tc>
          <w:tcPr>
            <w:tcW w:w="4563" w:type="pct"/>
            <w:gridSpan w:val="6"/>
          </w:tcPr>
          <w:p w14:paraId="37946344" w14:textId="47EF2F30" w:rsidR="00EA1B98" w:rsidRPr="001E62A8" w:rsidRDefault="00EA1B98" w:rsidP="006A022E">
            <w:pPr>
              <w:spacing w:before="60" w:after="60" w:line="240" w:lineRule="auto"/>
              <w:rPr>
                <w:rFonts w:eastAsia="Times New Roman" w:cs="Arial"/>
                <w:b/>
                <w:lang w:eastAsia="en-US"/>
              </w:rPr>
            </w:pPr>
            <w:r w:rsidRPr="001E62A8">
              <w:rPr>
                <w:rFonts w:eastAsia="Times New Roman" w:cs="Arial"/>
                <w:b/>
                <w:lang w:eastAsia="en-US"/>
              </w:rPr>
              <w:t xml:space="preserve">Hoist Operator. </w:t>
            </w:r>
            <w:r w:rsidRPr="001E62A8">
              <w:rPr>
                <w:rFonts w:eastAsia="Times New Roman" w:cs="Arial"/>
                <w:lang w:eastAsia="en-US"/>
              </w:rPr>
              <w:t>Familiarisation training by the hoist supplier and holds a valid CPCS A20 Category Card</w:t>
            </w:r>
            <w:r>
              <w:rPr>
                <w:rFonts w:eastAsia="Times New Roman" w:cs="Arial"/>
                <w:lang w:eastAsia="en-US"/>
              </w:rPr>
              <w:t>.</w:t>
            </w:r>
          </w:p>
        </w:tc>
      </w:tr>
      <w:tr w:rsidR="00170B79" w:rsidRPr="00572ABA" w14:paraId="357D66F7" w14:textId="77777777" w:rsidTr="00B53D01">
        <w:trPr>
          <w:cantSplit/>
          <w:trHeight w:val="363"/>
        </w:trPr>
        <w:tc>
          <w:tcPr>
            <w:tcW w:w="437" w:type="pct"/>
          </w:tcPr>
          <w:p w14:paraId="1624BE1B" w14:textId="77777777" w:rsidR="00170B79" w:rsidRPr="00572ABA" w:rsidRDefault="00170B79" w:rsidP="006A022E">
            <w:pPr>
              <w:numPr>
                <w:ilvl w:val="1"/>
                <w:numId w:val="1"/>
              </w:numPr>
              <w:spacing w:before="60" w:after="60" w:line="240" w:lineRule="auto"/>
              <w:rPr>
                <w:rFonts w:eastAsia="Times New Roman" w:cs="Arial"/>
                <w:b/>
                <w:lang w:eastAsia="en-US"/>
              </w:rPr>
            </w:pPr>
          </w:p>
        </w:tc>
        <w:tc>
          <w:tcPr>
            <w:tcW w:w="4563" w:type="pct"/>
            <w:gridSpan w:val="6"/>
          </w:tcPr>
          <w:p w14:paraId="1A9DDEEA" w14:textId="6B427E2C" w:rsidR="00170B79" w:rsidRPr="00170B79" w:rsidRDefault="00AB7E41" w:rsidP="00AB7E41">
            <w:pPr>
              <w:spacing w:before="60" w:after="60" w:line="240" w:lineRule="auto"/>
              <w:rPr>
                <w:rFonts w:eastAsia="Times New Roman" w:cs="Arial"/>
                <w:b/>
                <w:lang w:eastAsia="en-US"/>
              </w:rPr>
            </w:pPr>
            <w:r>
              <w:rPr>
                <w:rFonts w:eastAsia="Times New Roman" w:cs="Arial"/>
                <w:b/>
                <w:lang w:eastAsia="en-US"/>
              </w:rPr>
              <w:t>Appointed Person for h</w:t>
            </w:r>
            <w:r w:rsidR="00170B79">
              <w:rPr>
                <w:rFonts w:eastAsia="Times New Roman" w:cs="Arial"/>
                <w:b/>
                <w:lang w:eastAsia="en-US"/>
              </w:rPr>
              <w:t>oist</w:t>
            </w:r>
            <w:r>
              <w:rPr>
                <w:rFonts w:eastAsia="Times New Roman" w:cs="Arial"/>
                <w:b/>
                <w:lang w:eastAsia="en-US"/>
              </w:rPr>
              <w:t xml:space="preserve"> activities</w:t>
            </w:r>
            <w:r w:rsidR="00170B79">
              <w:rPr>
                <w:rFonts w:eastAsia="Times New Roman" w:cs="Arial"/>
                <w:b/>
                <w:lang w:eastAsia="en-US"/>
              </w:rPr>
              <w:t xml:space="preserve">. </w:t>
            </w:r>
            <w:r w:rsidR="00170B79" w:rsidRPr="001E62A8">
              <w:rPr>
                <w:rFonts w:eastAsia="Times New Roman" w:cs="Arial"/>
                <w:lang w:eastAsia="en-US"/>
              </w:rPr>
              <w:t>Must have attended a 2 hour awareness session as a minimum on Managing Hoists to gain an understanding of statutory legislation, in particular BS7212.</w:t>
            </w:r>
          </w:p>
        </w:tc>
      </w:tr>
      <w:tr w:rsidR="00AB7E41" w:rsidRPr="00572ABA" w14:paraId="1B03193B" w14:textId="77777777" w:rsidTr="00B53D01">
        <w:trPr>
          <w:cantSplit/>
          <w:trHeight w:val="363"/>
        </w:trPr>
        <w:tc>
          <w:tcPr>
            <w:tcW w:w="437" w:type="pct"/>
          </w:tcPr>
          <w:p w14:paraId="517792A0" w14:textId="77777777" w:rsidR="00AB7E41" w:rsidRPr="00572ABA" w:rsidRDefault="00AB7E41" w:rsidP="006A022E">
            <w:pPr>
              <w:numPr>
                <w:ilvl w:val="1"/>
                <w:numId w:val="1"/>
              </w:numPr>
              <w:spacing w:before="60" w:after="60" w:line="240" w:lineRule="auto"/>
              <w:rPr>
                <w:rFonts w:eastAsia="Times New Roman" w:cs="Arial"/>
                <w:b/>
                <w:lang w:eastAsia="en-US"/>
              </w:rPr>
            </w:pPr>
          </w:p>
        </w:tc>
        <w:tc>
          <w:tcPr>
            <w:tcW w:w="4563" w:type="pct"/>
            <w:gridSpan w:val="6"/>
          </w:tcPr>
          <w:p w14:paraId="7340E0F5" w14:textId="73711C14" w:rsidR="00AB7E41" w:rsidRPr="001E62A8" w:rsidRDefault="00AB7E41" w:rsidP="006A022E">
            <w:pPr>
              <w:spacing w:before="60" w:after="60" w:line="240" w:lineRule="auto"/>
              <w:rPr>
                <w:rFonts w:eastAsia="Times New Roman" w:cs="Arial"/>
                <w:lang w:eastAsia="en-US"/>
              </w:rPr>
            </w:pPr>
            <w:r>
              <w:rPr>
                <w:rFonts w:eastAsia="Times New Roman" w:cs="Arial"/>
                <w:b/>
                <w:lang w:eastAsia="en-US"/>
              </w:rPr>
              <w:t>Competent Person for hoist activities.</w:t>
            </w:r>
            <w:r w:rsidRPr="001E62A8">
              <w:rPr>
                <w:rFonts w:eastAsia="Times New Roman" w:cs="Arial"/>
                <w:lang w:eastAsia="en-US"/>
              </w:rPr>
              <w:t xml:space="preserve"> Must have received familiarisation training from the suppler of the hoist.</w:t>
            </w:r>
          </w:p>
        </w:tc>
      </w:tr>
      <w:tr w:rsidR="00572ABA" w:rsidRPr="00572ABA" w14:paraId="2F45F458" w14:textId="77777777" w:rsidTr="00B53D01">
        <w:trPr>
          <w:cantSplit/>
          <w:trHeight w:val="363"/>
        </w:trPr>
        <w:tc>
          <w:tcPr>
            <w:tcW w:w="437" w:type="pct"/>
          </w:tcPr>
          <w:p w14:paraId="051760B8"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6CE61D67"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b/>
                <w:lang w:eastAsia="en-US"/>
              </w:rPr>
              <w:t xml:space="preserve">Prefabricated mobile tower scaffolds.  </w:t>
            </w:r>
            <w:r w:rsidRPr="00572ABA">
              <w:rPr>
                <w:rFonts w:eastAsia="Times New Roman" w:cs="Arial"/>
                <w:lang w:eastAsia="en-US"/>
              </w:rPr>
              <w:t>These scaffolds must only be erected, altered, and dismantled in accordance with the manufacturer’s instructions by those holding a valid PASMA or CISRS qualification competency.</w:t>
            </w:r>
          </w:p>
          <w:p w14:paraId="5302D8DA" w14:textId="7B4DBCBF"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Users of mobile tower scaffolds who do not hold a PASMA qualification must receive the Safe Working from Mobile Towers briefing (</w:t>
            </w:r>
            <w:hyperlink r:id="rId16" w:history="1">
              <w:r w:rsidRPr="00330388">
                <w:rPr>
                  <w:rStyle w:val="Hyperlink"/>
                  <w:rFonts w:eastAsia="Times New Roman" w:cs="Arial"/>
                  <w:lang w:eastAsia="en-US"/>
                </w:rPr>
                <w:t>HSF-RM-0063c</w:t>
              </w:r>
            </w:hyperlink>
            <w:r w:rsidRPr="00572ABA">
              <w:rPr>
                <w:rFonts w:eastAsia="Times New Roman" w:cs="Arial"/>
                <w:lang w:eastAsia="en-US"/>
              </w:rPr>
              <w:t>).</w:t>
            </w:r>
          </w:p>
        </w:tc>
      </w:tr>
      <w:tr w:rsidR="00572ABA" w:rsidRPr="00572ABA" w14:paraId="5E04EB3E" w14:textId="77777777" w:rsidTr="00B53D01">
        <w:trPr>
          <w:cantSplit/>
          <w:trHeight w:val="363"/>
        </w:trPr>
        <w:tc>
          <w:tcPr>
            <w:tcW w:w="437" w:type="pct"/>
          </w:tcPr>
          <w:p w14:paraId="29BBA2F2"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E66E2A0"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b/>
                <w:lang w:eastAsia="en-US"/>
              </w:rPr>
              <w:t xml:space="preserve">Safety Nets.  </w:t>
            </w:r>
            <w:r w:rsidRPr="00572ABA">
              <w:rPr>
                <w:rFonts w:eastAsia="Times New Roman" w:cs="Arial"/>
                <w:lang w:eastAsia="en-US"/>
              </w:rPr>
              <w:t>Safety net installers/providers must be members of FASET.</w:t>
            </w:r>
          </w:p>
          <w:p w14:paraId="6C10DD41" w14:textId="77777777" w:rsidR="00572ABA" w:rsidRPr="00572ABA" w:rsidRDefault="00572ABA" w:rsidP="006A022E">
            <w:pPr>
              <w:spacing w:before="60" w:after="60" w:line="240" w:lineRule="auto"/>
              <w:rPr>
                <w:rFonts w:eastAsia="Times New Roman" w:cs="Arial"/>
                <w:b/>
                <w:lang w:eastAsia="en-US"/>
              </w:rPr>
            </w:pPr>
            <w:r w:rsidRPr="00572ABA">
              <w:rPr>
                <w:rFonts w:eastAsia="Times New Roman" w:cs="Arial"/>
                <w:lang w:eastAsia="en-US"/>
              </w:rPr>
              <w:t>Safety netting installation must be carried out by a holder of the CSCS / FASET Safety Net Rigger Card.  Note that this is not applicable to the nets used to protect assets during overhead line work.</w:t>
            </w:r>
          </w:p>
        </w:tc>
      </w:tr>
      <w:tr w:rsidR="00572ABA" w:rsidRPr="00572ABA" w14:paraId="346FC4F5" w14:textId="77777777" w:rsidTr="00B53D01">
        <w:trPr>
          <w:cantSplit/>
          <w:trHeight w:val="363"/>
        </w:trPr>
        <w:tc>
          <w:tcPr>
            <w:tcW w:w="437" w:type="pct"/>
          </w:tcPr>
          <w:p w14:paraId="7DC18143"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0388DC15" w14:textId="4B2D6D70" w:rsidR="00572ABA" w:rsidRPr="00572ABA" w:rsidRDefault="00572ABA" w:rsidP="006A022E">
            <w:pPr>
              <w:spacing w:before="60" w:after="60" w:line="240" w:lineRule="auto"/>
              <w:rPr>
                <w:rFonts w:eastAsia="Times New Roman" w:cs="Arial"/>
                <w:b/>
                <w:lang w:eastAsia="en-US"/>
              </w:rPr>
            </w:pPr>
            <w:r w:rsidRPr="00572ABA">
              <w:rPr>
                <w:rFonts w:eastAsia="Times New Roman" w:cs="Arial"/>
                <w:b/>
                <w:lang w:eastAsia="en-US"/>
              </w:rPr>
              <w:t xml:space="preserve">Podium Steps. </w:t>
            </w:r>
            <w:r w:rsidRPr="00572ABA">
              <w:rPr>
                <w:rFonts w:eastAsia="Times New Roman" w:cs="Arial"/>
                <w:lang w:eastAsia="en-US"/>
              </w:rPr>
              <w:t>Users of podium steps must familiarise themselves with the equipment by reviewing the manufacturer’s guidance and instruction</w:t>
            </w:r>
            <w:r w:rsidR="002D30E9">
              <w:rPr>
                <w:rFonts w:eastAsia="Times New Roman" w:cs="Arial"/>
                <w:lang w:eastAsia="en-US"/>
              </w:rPr>
              <w:t>s</w:t>
            </w:r>
            <w:r w:rsidRPr="00572ABA">
              <w:rPr>
                <w:rFonts w:eastAsia="Times New Roman" w:cs="Arial"/>
                <w:lang w:eastAsia="en-US"/>
              </w:rPr>
              <w:t xml:space="preserve">.  If the equipment is hired, this familiarisation </w:t>
            </w:r>
            <w:r w:rsidR="002D30E9">
              <w:rPr>
                <w:rFonts w:eastAsia="Times New Roman" w:cs="Arial"/>
                <w:lang w:eastAsia="en-US"/>
              </w:rPr>
              <w:t>must</w:t>
            </w:r>
            <w:r w:rsidR="002D30E9" w:rsidRPr="00572ABA">
              <w:rPr>
                <w:rFonts w:eastAsia="Times New Roman" w:cs="Arial"/>
                <w:lang w:eastAsia="en-US"/>
              </w:rPr>
              <w:t xml:space="preserve"> </w:t>
            </w:r>
            <w:r w:rsidRPr="00572ABA">
              <w:rPr>
                <w:rFonts w:eastAsia="Times New Roman" w:cs="Arial"/>
                <w:lang w:eastAsia="en-US"/>
              </w:rPr>
              <w:t xml:space="preserve">be provided by the hire company.  </w:t>
            </w:r>
          </w:p>
        </w:tc>
      </w:tr>
      <w:tr w:rsidR="00572ABA" w:rsidRPr="00572ABA" w14:paraId="61018CB8" w14:textId="77777777" w:rsidTr="00B53D01">
        <w:trPr>
          <w:cantSplit/>
          <w:trHeight w:val="363"/>
        </w:trPr>
        <w:tc>
          <w:tcPr>
            <w:tcW w:w="437" w:type="pct"/>
          </w:tcPr>
          <w:p w14:paraId="3EE3AEBD"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3FB36A4B"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b/>
                <w:lang w:eastAsia="en-US"/>
              </w:rPr>
              <w:t>Harnesses issued to individuals for sole use (Personal issue equipment)</w:t>
            </w:r>
            <w:r w:rsidRPr="00572ABA">
              <w:rPr>
                <w:rFonts w:eastAsia="Times New Roman" w:cs="Arial"/>
                <w:lang w:eastAsia="en-US"/>
              </w:rPr>
              <w:t>:   Users should be trained in the safe use and inspection of harnesses to IRATA, IPAF (for use in MEWPs only) or the manufacturer’s standards.</w:t>
            </w:r>
          </w:p>
        </w:tc>
      </w:tr>
      <w:tr w:rsidR="00572ABA" w:rsidRPr="00572ABA" w14:paraId="0FC0B794" w14:textId="77777777" w:rsidTr="00B53D01">
        <w:trPr>
          <w:cantSplit/>
          <w:trHeight w:val="363"/>
        </w:trPr>
        <w:tc>
          <w:tcPr>
            <w:tcW w:w="437" w:type="pct"/>
          </w:tcPr>
          <w:p w14:paraId="13806801"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4022BD30" w14:textId="6AEAC6CD" w:rsidR="00572ABA" w:rsidRPr="00572ABA" w:rsidRDefault="00572ABA" w:rsidP="006A022E">
            <w:pPr>
              <w:spacing w:before="60" w:after="60" w:line="240" w:lineRule="auto"/>
              <w:rPr>
                <w:rFonts w:eastAsia="Times New Roman" w:cs="Arial"/>
                <w:b/>
                <w:lang w:eastAsia="en-US"/>
              </w:rPr>
            </w:pPr>
            <w:r w:rsidRPr="00572ABA">
              <w:rPr>
                <w:rFonts w:eastAsia="Times New Roman" w:cs="Arial"/>
                <w:b/>
                <w:lang w:eastAsia="en-US"/>
              </w:rPr>
              <w:t xml:space="preserve">Non Personal Issue.  </w:t>
            </w:r>
            <w:r w:rsidRPr="00572ABA">
              <w:rPr>
                <w:rFonts w:eastAsia="Times New Roman" w:cs="Arial"/>
                <w:lang w:eastAsia="en-US"/>
              </w:rPr>
              <w:t>The Plant Specification Checklist for Lanyard and Harness (</w:t>
            </w:r>
            <w:r w:rsidRPr="00EA75AF">
              <w:rPr>
                <w:rFonts w:eastAsia="Times New Roman" w:cs="Arial"/>
                <w:color w:val="FF0000"/>
                <w:lang w:eastAsia="en-US"/>
              </w:rPr>
              <w:t>HSF-</w:t>
            </w:r>
            <w:r w:rsidR="00EA75AF">
              <w:rPr>
                <w:rFonts w:eastAsia="Times New Roman" w:cs="Arial"/>
                <w:color w:val="FF0000"/>
                <w:lang w:eastAsia="en-US"/>
              </w:rPr>
              <w:t>CL</w:t>
            </w:r>
            <w:r w:rsidRPr="00EA75AF">
              <w:rPr>
                <w:rFonts w:eastAsia="Times New Roman" w:cs="Arial"/>
                <w:color w:val="FF0000"/>
                <w:lang w:eastAsia="en-US"/>
              </w:rPr>
              <w:t>-0046cy</w:t>
            </w:r>
            <w:r w:rsidRPr="00572ABA">
              <w:rPr>
                <w:rFonts w:eastAsia="Times New Roman" w:cs="Arial"/>
                <w:lang w:eastAsia="en-US"/>
              </w:rPr>
              <w:t>) for initial pre-use and Inspection of Safety Harness/Lanyard/Inertia Reels (Weekly and Thorough) (</w:t>
            </w:r>
            <w:hyperlink r:id="rId17" w:history="1">
              <w:r w:rsidRPr="00EA75AF">
                <w:rPr>
                  <w:rStyle w:val="Hyperlink"/>
                  <w:rFonts w:eastAsia="Times New Roman" w:cs="Arial"/>
                  <w:lang w:eastAsia="en-US"/>
                </w:rPr>
                <w:t>HSF-SF-0048c</w:t>
              </w:r>
            </w:hyperlink>
            <w:r w:rsidRPr="00572ABA">
              <w:rPr>
                <w:rFonts w:eastAsia="Times New Roman" w:cs="Arial"/>
                <w:lang w:eastAsia="en-US"/>
              </w:rPr>
              <w:t>) must be undertaken by a competent person who is trained in harness use and holds a recognised harness qualification from IRATA, IPAF (for use in MEWPs only) or the manufacturer.</w:t>
            </w:r>
          </w:p>
        </w:tc>
      </w:tr>
      <w:tr w:rsidR="00572ABA" w:rsidRPr="00572ABA" w14:paraId="2D6B01FC" w14:textId="77777777" w:rsidTr="00B53D01">
        <w:trPr>
          <w:cantSplit/>
          <w:trHeight w:val="363"/>
        </w:trPr>
        <w:tc>
          <w:tcPr>
            <w:tcW w:w="437" w:type="pct"/>
          </w:tcPr>
          <w:p w14:paraId="6F4F53C6"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5CD10908" w14:textId="77777777" w:rsidR="00572ABA" w:rsidRDefault="00572ABA" w:rsidP="006A022E">
            <w:pPr>
              <w:spacing w:before="60" w:after="60" w:line="240" w:lineRule="auto"/>
              <w:rPr>
                <w:rFonts w:eastAsia="Times New Roman" w:cs="Arial"/>
                <w:lang w:eastAsia="en-US"/>
              </w:rPr>
            </w:pPr>
            <w:r w:rsidRPr="00572ABA">
              <w:rPr>
                <w:rFonts w:eastAsia="Times New Roman" w:cs="Arial"/>
                <w:lang w:eastAsia="en-US"/>
              </w:rPr>
              <w:t>All harnesses must undergo a quarterly Thorough Examination, undertaken by competent person who holds a recognised Thorough Examination harness qualification from IRATA, IPAF (for use in MEWPs only) or the harness manufacturer.</w:t>
            </w:r>
          </w:p>
          <w:p w14:paraId="514DB6CF" w14:textId="500CA150" w:rsidR="002775BA" w:rsidRPr="00572ABA" w:rsidRDefault="002775BA" w:rsidP="006A022E">
            <w:pPr>
              <w:spacing w:before="60" w:after="60" w:line="240" w:lineRule="auto"/>
              <w:rPr>
                <w:rFonts w:eastAsia="Times New Roman" w:cs="Arial"/>
                <w:b/>
                <w:lang w:eastAsia="en-US"/>
              </w:rPr>
            </w:pPr>
            <w:r>
              <w:rPr>
                <w:rFonts w:eastAsia="Times New Roman" w:cs="Arial"/>
                <w:lang w:eastAsia="en-US"/>
              </w:rPr>
              <w:t>For low risk and infrequent harness use, extended examination periods may be requested via the derogation process (</w:t>
            </w:r>
            <w:hyperlink r:id="rId18" w:history="1">
              <w:r w:rsidRPr="002775BA">
                <w:rPr>
                  <w:rStyle w:val="Hyperlink"/>
                  <w:rFonts w:eastAsia="Times New Roman" w:cs="Arial"/>
                  <w:lang w:eastAsia="en-US"/>
                </w:rPr>
                <w:t>HSES-PR-0004</w:t>
              </w:r>
            </w:hyperlink>
            <w:r>
              <w:rPr>
                <w:rFonts w:eastAsia="Times New Roman" w:cs="Arial"/>
                <w:lang w:eastAsia="en-US"/>
              </w:rPr>
              <w:t>).</w:t>
            </w:r>
          </w:p>
        </w:tc>
      </w:tr>
      <w:tr w:rsidR="00572ABA" w:rsidRPr="00572ABA" w14:paraId="2FDEAA41" w14:textId="77777777" w:rsidTr="00B53D01">
        <w:trPr>
          <w:cantSplit/>
          <w:trHeight w:val="363"/>
        </w:trPr>
        <w:tc>
          <w:tcPr>
            <w:tcW w:w="437" w:type="pct"/>
          </w:tcPr>
          <w:p w14:paraId="7D37F1C4"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6642E882" w14:textId="77777777" w:rsidR="00572ABA" w:rsidRPr="00572ABA" w:rsidRDefault="00572ABA" w:rsidP="006A022E">
            <w:pPr>
              <w:spacing w:before="60" w:after="60" w:line="240" w:lineRule="auto"/>
              <w:rPr>
                <w:rFonts w:eastAsia="Times New Roman" w:cs="Arial"/>
                <w:b/>
                <w:lang w:eastAsia="en-US"/>
              </w:rPr>
            </w:pPr>
            <w:r w:rsidRPr="00572ABA">
              <w:rPr>
                <w:rFonts w:eastAsia="Times New Roman" w:cs="Arial"/>
                <w:lang w:eastAsia="en-US"/>
              </w:rPr>
              <w:t>Hired harnesses must be supplied with a current examination certificate.  Pre-use inspections should still be completed.</w:t>
            </w:r>
          </w:p>
        </w:tc>
      </w:tr>
      <w:tr w:rsidR="00572ABA" w:rsidRPr="00572ABA" w14:paraId="35B5B89F" w14:textId="77777777" w:rsidTr="00B53D01">
        <w:trPr>
          <w:cantSplit/>
          <w:trHeight w:val="363"/>
        </w:trPr>
        <w:tc>
          <w:tcPr>
            <w:tcW w:w="437" w:type="pct"/>
          </w:tcPr>
          <w:p w14:paraId="0C365017"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AAB38FB"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All users of harnesses must be suitably trained in harness use for the activity they are undertaking.</w:t>
            </w:r>
          </w:p>
        </w:tc>
      </w:tr>
      <w:tr w:rsidR="00572ABA" w:rsidRPr="00572ABA" w14:paraId="7C474A16" w14:textId="77777777" w:rsidTr="00B53D01">
        <w:trPr>
          <w:cantSplit/>
          <w:trHeight w:val="363"/>
        </w:trPr>
        <w:tc>
          <w:tcPr>
            <w:tcW w:w="437" w:type="pct"/>
          </w:tcPr>
          <w:p w14:paraId="17787186"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02A7D948" w14:textId="77777777" w:rsidR="00572ABA" w:rsidRPr="00572ABA" w:rsidRDefault="00572ABA" w:rsidP="006A022E">
            <w:pPr>
              <w:spacing w:before="60" w:after="60" w:line="240" w:lineRule="auto"/>
              <w:rPr>
                <w:rFonts w:eastAsia="Times New Roman" w:cs="Arial"/>
                <w:lang w:eastAsia="en-US"/>
              </w:rPr>
            </w:pPr>
            <w:r w:rsidRPr="00572ABA">
              <w:rPr>
                <w:rFonts w:cs="Arial"/>
              </w:rPr>
              <w:t>Anyone supervising, using or inspecting rope access techniques or equipment must be trained, competent and able to provide documentary proof of an accredited qualification e.g. IRATA, LANTRA approved (original format only), relevant to the type and complexity of the technique being used.  Copies of documentary proof will be retained on site.</w:t>
            </w:r>
          </w:p>
        </w:tc>
      </w:tr>
      <w:tr w:rsidR="006F1657" w:rsidRPr="00572ABA" w14:paraId="54EC8DA6" w14:textId="77777777" w:rsidTr="00B53D01">
        <w:trPr>
          <w:cantSplit/>
          <w:trHeight w:val="363"/>
        </w:trPr>
        <w:tc>
          <w:tcPr>
            <w:tcW w:w="437" w:type="pct"/>
          </w:tcPr>
          <w:p w14:paraId="0EAA1F22" w14:textId="77777777" w:rsidR="006F1657" w:rsidRPr="00572ABA" w:rsidRDefault="006F1657" w:rsidP="006F1657">
            <w:pPr>
              <w:numPr>
                <w:ilvl w:val="0"/>
                <w:numId w:val="1"/>
              </w:numPr>
              <w:spacing w:before="60" w:after="60" w:line="240" w:lineRule="auto"/>
              <w:rPr>
                <w:rFonts w:eastAsia="Times New Roman" w:cs="Arial"/>
                <w:b/>
                <w:lang w:eastAsia="en-US"/>
              </w:rPr>
            </w:pPr>
          </w:p>
        </w:tc>
        <w:tc>
          <w:tcPr>
            <w:tcW w:w="4563" w:type="pct"/>
            <w:gridSpan w:val="6"/>
          </w:tcPr>
          <w:p w14:paraId="2F7920D0" w14:textId="7F4918D0" w:rsidR="006F1657" w:rsidRPr="00572ABA" w:rsidRDefault="006F1657" w:rsidP="006F1657">
            <w:pPr>
              <w:pStyle w:val="BMSMainHeading"/>
            </w:pPr>
            <w:r>
              <w:t>Zero tolerance</w:t>
            </w:r>
          </w:p>
        </w:tc>
      </w:tr>
      <w:tr w:rsidR="006F1657" w:rsidRPr="00572ABA" w14:paraId="5BAD5D77" w14:textId="77777777" w:rsidTr="00B53D01">
        <w:trPr>
          <w:cantSplit/>
          <w:trHeight w:val="363"/>
        </w:trPr>
        <w:tc>
          <w:tcPr>
            <w:tcW w:w="437" w:type="pct"/>
          </w:tcPr>
          <w:p w14:paraId="187E471B" w14:textId="77777777" w:rsidR="006F1657" w:rsidRPr="00572ABA" w:rsidRDefault="006F1657" w:rsidP="006F1657">
            <w:pPr>
              <w:numPr>
                <w:ilvl w:val="1"/>
                <w:numId w:val="1"/>
              </w:numPr>
              <w:spacing w:before="60" w:after="60" w:line="240" w:lineRule="auto"/>
              <w:rPr>
                <w:rFonts w:eastAsia="Times New Roman" w:cs="Arial"/>
                <w:b/>
                <w:lang w:eastAsia="en-US"/>
              </w:rPr>
            </w:pPr>
          </w:p>
        </w:tc>
        <w:tc>
          <w:tcPr>
            <w:tcW w:w="4563" w:type="pct"/>
            <w:gridSpan w:val="6"/>
          </w:tcPr>
          <w:p w14:paraId="3F7A8E2E" w14:textId="5178458C" w:rsidR="006F1657" w:rsidRDefault="006F1657" w:rsidP="006F1657">
            <w:pPr>
              <w:pStyle w:val="BMSBodyText"/>
            </w:pPr>
            <w:r w:rsidRPr="006F1657">
              <w:t>Zero Tolerance rule</w:t>
            </w:r>
            <w:r>
              <w:t>s apply</w:t>
            </w:r>
            <w:r w:rsidRPr="006F1657">
              <w:t xml:space="preserve"> to </w:t>
            </w:r>
            <w:r>
              <w:t>Working at Height. S</w:t>
            </w:r>
            <w:r w:rsidRPr="006F1657">
              <w:t xml:space="preserve">ee </w:t>
            </w:r>
            <w:hyperlink r:id="rId19" w:history="1">
              <w:r w:rsidRPr="006F1657">
                <w:rPr>
                  <w:rStyle w:val="Hyperlink"/>
                </w:rPr>
                <w:t>Health and Safety Communications</w:t>
              </w:r>
            </w:hyperlink>
            <w:r>
              <w:t xml:space="preserve"> </w:t>
            </w:r>
            <w:r w:rsidRPr="006F1657">
              <w:t>for more details and examples of breaches.</w:t>
            </w:r>
          </w:p>
        </w:tc>
      </w:tr>
      <w:tr w:rsidR="00572ABA" w:rsidRPr="00572ABA" w14:paraId="3B1A4A13" w14:textId="77777777" w:rsidTr="00B53D01">
        <w:trPr>
          <w:cantSplit/>
          <w:trHeight w:val="363"/>
        </w:trPr>
        <w:tc>
          <w:tcPr>
            <w:tcW w:w="437" w:type="pct"/>
          </w:tcPr>
          <w:p w14:paraId="55F23145" w14:textId="77777777" w:rsidR="00572ABA" w:rsidRPr="00572ABA" w:rsidRDefault="00572ABA" w:rsidP="006A022E">
            <w:pPr>
              <w:numPr>
                <w:ilvl w:val="0"/>
                <w:numId w:val="1"/>
              </w:numPr>
              <w:spacing w:before="60" w:after="60" w:line="240" w:lineRule="auto"/>
              <w:rPr>
                <w:rFonts w:eastAsia="Times New Roman" w:cs="Arial"/>
                <w:b/>
                <w:lang w:eastAsia="en-US"/>
              </w:rPr>
            </w:pPr>
          </w:p>
        </w:tc>
        <w:tc>
          <w:tcPr>
            <w:tcW w:w="4563" w:type="pct"/>
            <w:gridSpan w:val="6"/>
          </w:tcPr>
          <w:p w14:paraId="4758F776" w14:textId="77777777" w:rsidR="00572ABA" w:rsidRPr="00572ABA" w:rsidRDefault="00572ABA" w:rsidP="006A022E">
            <w:pPr>
              <w:spacing w:before="60" w:after="60" w:line="240" w:lineRule="auto"/>
              <w:jc w:val="both"/>
              <w:rPr>
                <w:rFonts w:eastAsia="Times New Roman" w:cs="Arial"/>
                <w:b/>
                <w:lang w:eastAsia="en-US"/>
              </w:rPr>
            </w:pPr>
            <w:r w:rsidRPr="00572ABA">
              <w:rPr>
                <w:rFonts w:eastAsia="Times New Roman" w:cs="Arial"/>
                <w:b/>
                <w:lang w:eastAsia="en-US"/>
              </w:rPr>
              <w:t>WORKING AT HEIGHT</w:t>
            </w:r>
          </w:p>
        </w:tc>
      </w:tr>
      <w:tr w:rsidR="00572ABA" w:rsidRPr="00572ABA" w14:paraId="651B975E" w14:textId="77777777" w:rsidTr="00B53D01">
        <w:trPr>
          <w:cantSplit/>
          <w:trHeight w:val="363"/>
        </w:trPr>
        <w:tc>
          <w:tcPr>
            <w:tcW w:w="437" w:type="pct"/>
          </w:tcPr>
          <w:p w14:paraId="7A989D6E"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4BDC7FB1" w14:textId="77777777" w:rsidR="00572ABA" w:rsidRPr="00572ABA" w:rsidRDefault="00572ABA" w:rsidP="006A022E">
            <w:pPr>
              <w:spacing w:before="60" w:after="60" w:line="240" w:lineRule="auto"/>
              <w:jc w:val="both"/>
              <w:rPr>
                <w:rFonts w:eastAsia="Times New Roman" w:cs="Arial"/>
                <w:lang w:eastAsia="en-US"/>
              </w:rPr>
            </w:pPr>
            <w:r w:rsidRPr="00572ABA">
              <w:rPr>
                <w:rFonts w:eastAsia="Times New Roman" w:cs="Arial"/>
                <w:lang w:eastAsia="en-US"/>
              </w:rPr>
              <w:t>Site Leads must ensure that any work being carried out at height is:</w:t>
            </w:r>
          </w:p>
        </w:tc>
      </w:tr>
      <w:tr w:rsidR="002D30E9" w:rsidRPr="00572ABA" w14:paraId="3FC79449" w14:textId="77777777" w:rsidTr="00B53D01">
        <w:trPr>
          <w:cantSplit/>
          <w:trHeight w:val="363"/>
        </w:trPr>
        <w:tc>
          <w:tcPr>
            <w:tcW w:w="437" w:type="pct"/>
          </w:tcPr>
          <w:p w14:paraId="4DEB671A" w14:textId="77777777" w:rsidR="002D30E9" w:rsidRPr="00572ABA" w:rsidRDefault="002D30E9" w:rsidP="006A022E">
            <w:pPr>
              <w:spacing w:before="60" w:after="60" w:line="240" w:lineRule="auto"/>
              <w:rPr>
                <w:rFonts w:eastAsia="Times New Roman" w:cs="Arial"/>
                <w:b/>
                <w:lang w:eastAsia="en-US"/>
              </w:rPr>
            </w:pPr>
          </w:p>
        </w:tc>
        <w:tc>
          <w:tcPr>
            <w:tcW w:w="4563" w:type="pct"/>
            <w:gridSpan w:val="6"/>
          </w:tcPr>
          <w:p w14:paraId="5ADF3380" w14:textId="0F70ADAF" w:rsidR="002D30E9" w:rsidRPr="00572ABA" w:rsidRDefault="002D30E9" w:rsidP="006A022E">
            <w:pPr>
              <w:numPr>
                <w:ilvl w:val="0"/>
                <w:numId w:val="2"/>
              </w:numPr>
              <w:spacing w:before="60" w:after="60" w:line="240" w:lineRule="auto"/>
              <w:contextualSpacing/>
              <w:jc w:val="both"/>
              <w:rPr>
                <w:rFonts w:eastAsia="Times New Roman" w:cs="Arial"/>
                <w:szCs w:val="20"/>
                <w:lang w:eastAsia="en-US"/>
              </w:rPr>
            </w:pPr>
            <w:r>
              <w:rPr>
                <w:rFonts w:eastAsia="Times New Roman" w:cs="Arial"/>
                <w:szCs w:val="20"/>
                <w:lang w:eastAsia="en-US"/>
              </w:rPr>
              <w:t>Necessary or unavoidable</w:t>
            </w:r>
          </w:p>
        </w:tc>
      </w:tr>
      <w:tr w:rsidR="00572ABA" w:rsidRPr="00572ABA" w14:paraId="0F538221" w14:textId="77777777" w:rsidTr="00B53D01">
        <w:trPr>
          <w:cantSplit/>
          <w:trHeight w:val="363"/>
        </w:trPr>
        <w:tc>
          <w:tcPr>
            <w:tcW w:w="437" w:type="pct"/>
          </w:tcPr>
          <w:p w14:paraId="6E8AEAD4"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625FC69E" w14:textId="2C8CFCBE" w:rsidR="00572ABA" w:rsidRPr="00572ABA" w:rsidRDefault="00572ABA" w:rsidP="006A022E">
            <w:pPr>
              <w:numPr>
                <w:ilvl w:val="0"/>
                <w:numId w:val="2"/>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 xml:space="preserve">Properly planned, including </w:t>
            </w:r>
            <w:r w:rsidR="008669B6">
              <w:rPr>
                <w:rFonts w:eastAsia="Times New Roman" w:cs="Arial"/>
                <w:szCs w:val="20"/>
                <w:lang w:eastAsia="en-US"/>
              </w:rPr>
              <w:t>the selection of work equipment</w:t>
            </w:r>
          </w:p>
        </w:tc>
      </w:tr>
      <w:tr w:rsidR="00572ABA" w:rsidRPr="00572ABA" w14:paraId="0AF310AC" w14:textId="77777777" w:rsidTr="00B53D01">
        <w:trPr>
          <w:cantSplit/>
          <w:trHeight w:val="363"/>
        </w:trPr>
        <w:tc>
          <w:tcPr>
            <w:tcW w:w="437" w:type="pct"/>
          </w:tcPr>
          <w:p w14:paraId="11B3E097"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3CBBC7F7" w14:textId="149FA245" w:rsidR="00572ABA" w:rsidRPr="00572ABA" w:rsidRDefault="008669B6" w:rsidP="006A022E">
            <w:pPr>
              <w:numPr>
                <w:ilvl w:val="0"/>
                <w:numId w:val="2"/>
              </w:numPr>
              <w:spacing w:before="60" w:after="60" w:line="240" w:lineRule="auto"/>
              <w:contextualSpacing/>
              <w:jc w:val="both"/>
              <w:rPr>
                <w:rFonts w:eastAsia="Times New Roman" w:cs="Arial"/>
                <w:szCs w:val="20"/>
                <w:lang w:eastAsia="en-US"/>
              </w:rPr>
            </w:pPr>
            <w:r>
              <w:rPr>
                <w:rFonts w:eastAsia="Times New Roman" w:cs="Arial"/>
                <w:szCs w:val="20"/>
                <w:lang w:eastAsia="en-US"/>
              </w:rPr>
              <w:t>Appropriately supervised</w:t>
            </w:r>
          </w:p>
        </w:tc>
      </w:tr>
      <w:tr w:rsidR="00572ABA" w:rsidRPr="00572ABA" w14:paraId="30DD25C5" w14:textId="77777777" w:rsidTr="00B53D01">
        <w:trPr>
          <w:cantSplit/>
          <w:trHeight w:val="363"/>
        </w:trPr>
        <w:tc>
          <w:tcPr>
            <w:tcW w:w="437" w:type="pct"/>
          </w:tcPr>
          <w:p w14:paraId="29D343F8"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28E33E63" w14:textId="3ABD68FC" w:rsidR="00572ABA" w:rsidRPr="00572ABA" w:rsidRDefault="008669B6" w:rsidP="006A022E">
            <w:pPr>
              <w:numPr>
                <w:ilvl w:val="0"/>
                <w:numId w:val="2"/>
              </w:numPr>
              <w:spacing w:before="60" w:after="60" w:line="240" w:lineRule="auto"/>
              <w:contextualSpacing/>
              <w:jc w:val="both"/>
              <w:rPr>
                <w:rFonts w:eastAsia="Times New Roman" w:cs="Arial"/>
                <w:szCs w:val="20"/>
                <w:lang w:eastAsia="en-US"/>
              </w:rPr>
            </w:pPr>
            <w:r>
              <w:rPr>
                <w:rFonts w:eastAsia="Times New Roman" w:cs="Arial"/>
                <w:szCs w:val="20"/>
                <w:lang w:eastAsia="en-US"/>
              </w:rPr>
              <w:t>Carried out in a safe manner</w:t>
            </w:r>
          </w:p>
        </w:tc>
      </w:tr>
      <w:tr w:rsidR="00572ABA" w:rsidRPr="00572ABA" w14:paraId="5B872D3B" w14:textId="77777777" w:rsidTr="00B53D01">
        <w:trPr>
          <w:cantSplit/>
          <w:trHeight w:val="363"/>
        </w:trPr>
        <w:tc>
          <w:tcPr>
            <w:tcW w:w="437" w:type="pct"/>
          </w:tcPr>
          <w:p w14:paraId="2EFECD2F"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00125D05" w14:textId="76D7B2FC" w:rsidR="00572ABA" w:rsidRPr="00572ABA" w:rsidRDefault="00572ABA" w:rsidP="00590EB8">
            <w:pPr>
              <w:spacing w:before="60" w:after="60" w:line="240" w:lineRule="auto"/>
              <w:rPr>
                <w:rFonts w:eastAsia="Times New Roman" w:cs="Arial"/>
                <w:lang w:eastAsia="en-US"/>
              </w:rPr>
            </w:pPr>
            <w:r w:rsidRPr="00572ABA">
              <w:rPr>
                <w:rFonts w:eastAsia="Times New Roman" w:cs="Arial"/>
                <w:lang w:eastAsia="en-US"/>
              </w:rPr>
              <w:t xml:space="preserve">All temporary works must be managed in line with </w:t>
            </w:r>
            <w:hyperlink r:id="rId20" w:history="1">
              <w:r w:rsidR="00590EB8" w:rsidRPr="00590EB8">
                <w:rPr>
                  <w:rStyle w:val="Hyperlink"/>
                  <w:rFonts w:eastAsia="Times New Roman" w:cs="Arial"/>
                  <w:lang w:eastAsia="en-US"/>
                </w:rPr>
                <w:t>ENG-PR-0101</w:t>
              </w:r>
            </w:hyperlink>
            <w:r w:rsidR="00590EB8">
              <w:rPr>
                <w:rFonts w:eastAsia="Times New Roman" w:cs="Arial"/>
                <w:lang w:eastAsia="en-US"/>
              </w:rPr>
              <w:t xml:space="preserve"> Management of Temporary Works. </w:t>
            </w:r>
            <w:r w:rsidRPr="00572ABA">
              <w:rPr>
                <w:rFonts w:eastAsia="Times New Roman" w:cs="Arial"/>
                <w:lang w:eastAsia="en-US"/>
              </w:rPr>
              <w:t>The Temporary Works Co-ordinator</w:t>
            </w:r>
            <w:r w:rsidR="00DC033D">
              <w:rPr>
                <w:rFonts w:eastAsia="Times New Roman" w:cs="Arial"/>
                <w:lang w:eastAsia="en-US"/>
              </w:rPr>
              <w:t>, where</w:t>
            </w:r>
            <w:r w:rsidR="00DD203C">
              <w:rPr>
                <w:rFonts w:eastAsia="Times New Roman" w:cs="Arial"/>
                <w:lang w:eastAsia="en-US"/>
              </w:rPr>
              <w:t xml:space="preserve"> </w:t>
            </w:r>
            <w:r w:rsidRPr="00572ABA">
              <w:rPr>
                <w:rFonts w:eastAsia="Times New Roman" w:cs="Arial"/>
                <w:lang w:eastAsia="en-US"/>
              </w:rPr>
              <w:t xml:space="preserve">required </w:t>
            </w:r>
            <w:r w:rsidR="00DC033D">
              <w:rPr>
                <w:rFonts w:eastAsia="Times New Roman" w:cs="Arial"/>
                <w:lang w:eastAsia="en-US"/>
              </w:rPr>
              <w:t xml:space="preserve">is </w:t>
            </w:r>
            <w:r w:rsidRPr="00572ABA">
              <w:rPr>
                <w:rFonts w:eastAsia="Times New Roman" w:cs="Arial"/>
                <w:lang w:eastAsia="en-US"/>
              </w:rPr>
              <w:t xml:space="preserve">to be involved with, or consulted on, the procurement or </w:t>
            </w:r>
            <w:r w:rsidR="002D30E9" w:rsidRPr="002D30E9">
              <w:rPr>
                <w:rFonts w:eastAsia="Times New Roman" w:cs="Arial"/>
                <w:lang w:eastAsia="en-US"/>
              </w:rPr>
              <w:t>hire</w:t>
            </w:r>
            <w:r w:rsidRPr="00572ABA">
              <w:rPr>
                <w:rFonts w:eastAsia="Times New Roman" w:cs="Arial"/>
                <w:lang w:eastAsia="en-US"/>
              </w:rPr>
              <w:t xml:space="preserve"> of temporary structures, such as scaffolds, working platforms and MEWPs etc.</w:t>
            </w:r>
          </w:p>
        </w:tc>
      </w:tr>
      <w:tr w:rsidR="00572ABA" w:rsidRPr="00572ABA" w14:paraId="67DD30C5" w14:textId="77777777" w:rsidTr="00B53D01">
        <w:trPr>
          <w:cantSplit/>
          <w:trHeight w:val="363"/>
        </w:trPr>
        <w:tc>
          <w:tcPr>
            <w:tcW w:w="437" w:type="pct"/>
          </w:tcPr>
          <w:p w14:paraId="6BDF14E9"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Borders>
              <w:bottom w:val="single" w:sz="4" w:space="0" w:color="auto"/>
            </w:tcBorders>
          </w:tcPr>
          <w:p w14:paraId="68322C5F" w14:textId="34B40B2E" w:rsidR="00572ABA" w:rsidRPr="00572ABA" w:rsidRDefault="00572ABA" w:rsidP="006A022E">
            <w:pPr>
              <w:spacing w:before="60" w:after="60" w:line="240" w:lineRule="auto"/>
              <w:jc w:val="both"/>
              <w:rPr>
                <w:rFonts w:eastAsia="Times New Roman" w:cs="Arial"/>
                <w:lang w:eastAsia="en-US"/>
              </w:rPr>
            </w:pPr>
            <w:r w:rsidRPr="00572ABA">
              <w:rPr>
                <w:rFonts w:eastAsia="Times New Roman" w:cs="Arial"/>
                <w:lang w:eastAsia="en-US"/>
              </w:rPr>
              <w:t>Risk Ass</w:t>
            </w:r>
            <w:r w:rsidR="00822AC9">
              <w:rPr>
                <w:rFonts w:eastAsia="Times New Roman" w:cs="Arial"/>
                <w:lang w:eastAsia="en-US"/>
              </w:rPr>
              <w:t>essments and Method Statements/</w:t>
            </w:r>
            <w:r w:rsidRPr="00572ABA">
              <w:rPr>
                <w:rFonts w:eastAsia="Times New Roman" w:cs="Arial"/>
                <w:lang w:eastAsia="en-US"/>
              </w:rPr>
              <w:t>W</w:t>
            </w:r>
            <w:r w:rsidR="00822AC9">
              <w:rPr>
                <w:rFonts w:eastAsia="Times New Roman" w:cs="Arial"/>
                <w:lang w:eastAsia="en-US"/>
              </w:rPr>
              <w:t>ork Package Plan</w:t>
            </w:r>
            <w:r w:rsidRPr="00572ABA">
              <w:rPr>
                <w:rFonts w:eastAsia="Times New Roman" w:cs="Arial"/>
                <w:lang w:eastAsia="en-US"/>
              </w:rPr>
              <w:t xml:space="preserve"> must incorporate  the hierarchy of controls illustrated below to identify the most appropriate methods for control of risk from work at height: </w:t>
            </w:r>
          </w:p>
        </w:tc>
      </w:tr>
      <w:tr w:rsidR="00572ABA" w:rsidRPr="00572ABA" w14:paraId="03DA2658" w14:textId="77777777" w:rsidTr="00EF73B3">
        <w:trPr>
          <w:cantSplit/>
          <w:trHeight w:val="363"/>
        </w:trPr>
        <w:tc>
          <w:tcPr>
            <w:tcW w:w="437" w:type="pct"/>
            <w:tcBorders>
              <w:right w:val="single" w:sz="4" w:space="0" w:color="auto"/>
            </w:tcBorders>
          </w:tcPr>
          <w:p w14:paraId="2BA4E3DD" w14:textId="77777777" w:rsidR="00572ABA" w:rsidRPr="00572ABA" w:rsidRDefault="00572ABA" w:rsidP="006A022E">
            <w:pPr>
              <w:spacing w:before="60" w:after="60" w:line="240" w:lineRule="auto"/>
              <w:rPr>
                <w:rFonts w:eastAsia="Times New Roman" w:cs="Arial"/>
                <w:b/>
                <w:lang w:eastAsia="en-US"/>
              </w:rPr>
            </w:pPr>
          </w:p>
        </w:tc>
        <w:tc>
          <w:tcPr>
            <w:tcW w:w="78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C65725" w14:textId="77777777" w:rsidR="00572ABA" w:rsidRPr="00572ABA" w:rsidRDefault="00572ABA" w:rsidP="006A022E">
            <w:pPr>
              <w:spacing w:before="60" w:after="60" w:line="240" w:lineRule="auto"/>
              <w:jc w:val="both"/>
              <w:rPr>
                <w:rFonts w:eastAsia="Times New Roman" w:cs="Arial"/>
                <w:b/>
                <w:lang w:eastAsia="en-US"/>
              </w:rPr>
            </w:pPr>
            <w:r w:rsidRPr="00572ABA">
              <w:rPr>
                <w:rFonts w:eastAsia="Times New Roman" w:cs="Arial"/>
                <w:b/>
                <w:lang w:eastAsia="en-US"/>
              </w:rPr>
              <w:t>Level</w:t>
            </w:r>
          </w:p>
        </w:tc>
        <w:tc>
          <w:tcPr>
            <w:tcW w:w="1957"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A19AF" w14:textId="77777777" w:rsidR="00572ABA" w:rsidRPr="00572ABA" w:rsidRDefault="00572ABA" w:rsidP="006A022E">
            <w:pPr>
              <w:spacing w:before="60" w:after="60" w:line="240" w:lineRule="auto"/>
              <w:jc w:val="both"/>
              <w:rPr>
                <w:rFonts w:eastAsia="Times New Roman" w:cs="Arial"/>
                <w:b/>
                <w:lang w:eastAsia="en-US"/>
              </w:rPr>
            </w:pPr>
            <w:r w:rsidRPr="00572ABA">
              <w:rPr>
                <w:rFonts w:eastAsia="Times New Roman" w:cs="Arial"/>
                <w:b/>
                <w:lang w:eastAsia="en-US"/>
              </w:rPr>
              <w:t>Description</w:t>
            </w:r>
          </w:p>
        </w:tc>
        <w:tc>
          <w:tcPr>
            <w:tcW w:w="182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880FFD" w14:textId="77777777" w:rsidR="00572ABA" w:rsidRPr="00572ABA" w:rsidRDefault="00572ABA" w:rsidP="006A022E">
            <w:pPr>
              <w:spacing w:before="60" w:after="60" w:line="240" w:lineRule="auto"/>
              <w:jc w:val="both"/>
              <w:rPr>
                <w:rFonts w:eastAsia="Times New Roman" w:cs="Arial"/>
                <w:b/>
                <w:lang w:eastAsia="en-US"/>
              </w:rPr>
            </w:pPr>
            <w:r w:rsidRPr="00572ABA">
              <w:rPr>
                <w:rFonts w:eastAsia="Times New Roman" w:cs="Arial"/>
                <w:b/>
                <w:lang w:eastAsia="en-US"/>
              </w:rPr>
              <w:t>Risk Control Measures</w:t>
            </w:r>
          </w:p>
        </w:tc>
      </w:tr>
      <w:tr w:rsidR="00572ABA" w:rsidRPr="00572ABA" w14:paraId="7F9DFF2A" w14:textId="77777777" w:rsidTr="00EF73B3">
        <w:trPr>
          <w:cantSplit/>
          <w:trHeight w:val="363"/>
        </w:trPr>
        <w:tc>
          <w:tcPr>
            <w:tcW w:w="437" w:type="pct"/>
            <w:tcBorders>
              <w:right w:val="single" w:sz="4" w:space="0" w:color="auto"/>
            </w:tcBorders>
          </w:tcPr>
          <w:p w14:paraId="62FDB1BE" w14:textId="77777777" w:rsidR="00572ABA" w:rsidRPr="00572ABA" w:rsidRDefault="00572ABA" w:rsidP="006A022E">
            <w:pPr>
              <w:spacing w:before="60" w:after="60" w:line="240" w:lineRule="auto"/>
              <w:rPr>
                <w:rFonts w:eastAsia="Times New Roman" w:cs="Arial"/>
                <w:b/>
                <w:lang w:eastAsia="en-US"/>
              </w:rPr>
            </w:pPr>
          </w:p>
        </w:tc>
        <w:tc>
          <w:tcPr>
            <w:tcW w:w="786" w:type="pct"/>
            <w:tcBorders>
              <w:top w:val="single" w:sz="4" w:space="0" w:color="auto"/>
              <w:left w:val="single" w:sz="4" w:space="0" w:color="auto"/>
              <w:bottom w:val="single" w:sz="4" w:space="0" w:color="auto"/>
              <w:right w:val="single" w:sz="4" w:space="0" w:color="auto"/>
            </w:tcBorders>
            <w:shd w:val="clear" w:color="auto" w:fill="92D050"/>
          </w:tcPr>
          <w:p w14:paraId="3998B392" w14:textId="77777777" w:rsidR="00572ABA" w:rsidRPr="00572ABA" w:rsidRDefault="00572ABA" w:rsidP="006A022E">
            <w:pPr>
              <w:spacing w:before="60" w:after="60" w:line="240" w:lineRule="auto"/>
              <w:rPr>
                <w:rFonts w:eastAsia="Times New Roman" w:cs="Arial"/>
                <w:b/>
                <w:lang w:eastAsia="en-US"/>
              </w:rPr>
            </w:pPr>
            <w:r w:rsidRPr="00572ABA">
              <w:rPr>
                <w:rFonts w:eastAsia="Times New Roman" w:cs="Arial"/>
                <w:b/>
                <w:lang w:eastAsia="en-US"/>
              </w:rPr>
              <w:t>ELIMINATE</w:t>
            </w:r>
          </w:p>
        </w:tc>
        <w:tc>
          <w:tcPr>
            <w:tcW w:w="1957" w:type="pct"/>
            <w:gridSpan w:val="3"/>
            <w:tcBorders>
              <w:top w:val="single" w:sz="4" w:space="0" w:color="auto"/>
              <w:left w:val="single" w:sz="4" w:space="0" w:color="auto"/>
              <w:bottom w:val="single" w:sz="4" w:space="0" w:color="auto"/>
              <w:right w:val="single" w:sz="4" w:space="0" w:color="auto"/>
            </w:tcBorders>
            <w:shd w:val="clear" w:color="auto" w:fill="92D050"/>
          </w:tcPr>
          <w:p w14:paraId="322DB0F2" w14:textId="77777777" w:rsidR="00572ABA" w:rsidRPr="00572ABA" w:rsidRDefault="00572ABA" w:rsidP="006A022E">
            <w:pPr>
              <w:spacing w:before="60" w:after="60" w:line="240" w:lineRule="auto"/>
              <w:rPr>
                <w:rFonts w:eastAsia="Times New Roman" w:cs="Arial"/>
                <w:b/>
                <w:lang w:eastAsia="en-US"/>
              </w:rPr>
            </w:pPr>
            <w:r w:rsidRPr="00572ABA">
              <w:rPr>
                <w:rFonts w:eastAsia="Times New Roman" w:cs="Arial"/>
                <w:lang w:eastAsia="en-US"/>
              </w:rPr>
              <w:t>Avoid the risk by not working at height</w:t>
            </w:r>
          </w:p>
        </w:tc>
        <w:tc>
          <w:tcPr>
            <w:tcW w:w="1820" w:type="pct"/>
            <w:gridSpan w:val="2"/>
            <w:tcBorders>
              <w:top w:val="single" w:sz="4" w:space="0" w:color="auto"/>
              <w:left w:val="single" w:sz="4" w:space="0" w:color="auto"/>
              <w:bottom w:val="single" w:sz="4" w:space="0" w:color="auto"/>
              <w:right w:val="single" w:sz="4" w:space="0" w:color="auto"/>
            </w:tcBorders>
            <w:shd w:val="clear" w:color="auto" w:fill="92D050"/>
          </w:tcPr>
          <w:p w14:paraId="1DEA03A4" w14:textId="539E06DD"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At design stage, review the need to work at height and </w:t>
            </w:r>
            <w:r w:rsidR="002D30E9">
              <w:rPr>
                <w:rFonts w:eastAsia="Times New Roman" w:cs="Arial"/>
                <w:lang w:eastAsia="en-US"/>
              </w:rPr>
              <w:t xml:space="preserve">consider </w:t>
            </w:r>
            <w:r w:rsidRPr="00572ABA">
              <w:rPr>
                <w:rFonts w:eastAsia="Times New Roman" w:cs="Arial"/>
                <w:lang w:eastAsia="en-US"/>
              </w:rPr>
              <w:t>then apply the hierarchy of control. (i.e. prefabricate at ground level, pipe-jacking/moling etc.)</w:t>
            </w:r>
          </w:p>
          <w:p w14:paraId="359A683F" w14:textId="77777777" w:rsidR="00572ABA" w:rsidRPr="00572ABA" w:rsidRDefault="00572ABA" w:rsidP="006A022E">
            <w:pPr>
              <w:spacing w:before="60" w:after="60" w:line="240" w:lineRule="auto"/>
              <w:rPr>
                <w:rFonts w:eastAsia="Times New Roman" w:cs="Arial"/>
                <w:b/>
                <w:lang w:eastAsia="en-US"/>
              </w:rPr>
            </w:pPr>
          </w:p>
        </w:tc>
      </w:tr>
      <w:tr w:rsidR="00572ABA" w:rsidRPr="00572ABA" w14:paraId="11E13BAC" w14:textId="77777777" w:rsidTr="00EF73B3">
        <w:trPr>
          <w:cantSplit/>
          <w:trHeight w:val="363"/>
        </w:trPr>
        <w:tc>
          <w:tcPr>
            <w:tcW w:w="437" w:type="pct"/>
            <w:tcBorders>
              <w:right w:val="single" w:sz="4" w:space="0" w:color="auto"/>
            </w:tcBorders>
          </w:tcPr>
          <w:p w14:paraId="6B52FCFE" w14:textId="77777777" w:rsidR="00572ABA" w:rsidRPr="00572ABA" w:rsidRDefault="00572ABA" w:rsidP="006A022E">
            <w:pPr>
              <w:spacing w:before="60" w:after="60" w:line="240" w:lineRule="auto"/>
              <w:rPr>
                <w:rFonts w:eastAsia="Times New Roman" w:cs="Arial"/>
                <w:b/>
                <w:lang w:eastAsia="en-US"/>
              </w:rPr>
            </w:pPr>
          </w:p>
        </w:tc>
        <w:tc>
          <w:tcPr>
            <w:tcW w:w="786" w:type="pct"/>
            <w:tcBorders>
              <w:top w:val="single" w:sz="4" w:space="0" w:color="auto"/>
              <w:left w:val="single" w:sz="4" w:space="0" w:color="auto"/>
              <w:bottom w:val="single" w:sz="4" w:space="0" w:color="auto"/>
              <w:right w:val="single" w:sz="4" w:space="0" w:color="auto"/>
            </w:tcBorders>
            <w:shd w:val="clear" w:color="auto" w:fill="FFC000"/>
          </w:tcPr>
          <w:p w14:paraId="69C09D86" w14:textId="77777777" w:rsidR="00572ABA" w:rsidRPr="00572ABA" w:rsidRDefault="00572ABA" w:rsidP="006A022E">
            <w:pPr>
              <w:spacing w:before="60" w:after="60" w:line="240" w:lineRule="auto"/>
              <w:rPr>
                <w:rFonts w:eastAsia="Times New Roman" w:cs="Arial"/>
                <w:b/>
                <w:lang w:eastAsia="en-US"/>
              </w:rPr>
            </w:pPr>
            <w:r w:rsidRPr="00572ABA">
              <w:rPr>
                <w:rFonts w:eastAsia="Times New Roman" w:cs="Arial"/>
                <w:b/>
                <w:lang w:eastAsia="en-US"/>
              </w:rPr>
              <w:t>MINIMISE</w:t>
            </w:r>
          </w:p>
        </w:tc>
        <w:tc>
          <w:tcPr>
            <w:tcW w:w="1957" w:type="pct"/>
            <w:gridSpan w:val="3"/>
            <w:tcBorders>
              <w:top w:val="single" w:sz="4" w:space="0" w:color="auto"/>
              <w:left w:val="single" w:sz="4" w:space="0" w:color="auto"/>
              <w:bottom w:val="single" w:sz="4" w:space="0" w:color="auto"/>
              <w:right w:val="single" w:sz="4" w:space="0" w:color="auto"/>
            </w:tcBorders>
            <w:shd w:val="clear" w:color="auto" w:fill="FFC000"/>
          </w:tcPr>
          <w:p w14:paraId="1D680442"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Where work at height is unavoidable, assess the risks to workers and provide suitable and sufficient measures to allow the work to be done whilst preventing people or objects falling.</w:t>
            </w:r>
          </w:p>
          <w:p w14:paraId="3A782501" w14:textId="77777777" w:rsidR="00572ABA" w:rsidRPr="00572ABA" w:rsidRDefault="00572ABA" w:rsidP="006A022E">
            <w:pPr>
              <w:spacing w:before="60" w:after="60" w:line="240" w:lineRule="auto"/>
              <w:rPr>
                <w:rFonts w:eastAsia="Times New Roman" w:cs="Arial"/>
                <w:b/>
                <w:lang w:eastAsia="en-US"/>
              </w:rPr>
            </w:pPr>
          </w:p>
        </w:tc>
        <w:tc>
          <w:tcPr>
            <w:tcW w:w="1820" w:type="pct"/>
            <w:gridSpan w:val="2"/>
            <w:tcBorders>
              <w:top w:val="single" w:sz="4" w:space="0" w:color="auto"/>
              <w:left w:val="single" w:sz="4" w:space="0" w:color="auto"/>
              <w:bottom w:val="single" w:sz="4" w:space="0" w:color="auto"/>
              <w:right w:val="single" w:sz="4" w:space="0" w:color="auto"/>
            </w:tcBorders>
            <w:shd w:val="clear" w:color="auto" w:fill="FFC000"/>
          </w:tcPr>
          <w:p w14:paraId="2E3066B7" w14:textId="77777777" w:rsidR="00572ABA" w:rsidRPr="00572ABA" w:rsidRDefault="00572ABA" w:rsidP="006A022E">
            <w:pPr>
              <w:spacing w:before="60" w:after="60" w:line="240" w:lineRule="auto"/>
              <w:rPr>
                <w:rFonts w:eastAsia="Times New Roman" w:cs="Arial"/>
                <w:b/>
                <w:lang w:eastAsia="en-US"/>
              </w:rPr>
            </w:pPr>
            <w:r w:rsidRPr="00572ABA">
              <w:rPr>
                <w:rFonts w:eastAsia="Times New Roman" w:cs="Arial"/>
                <w:lang w:eastAsia="en-US"/>
              </w:rPr>
              <w:t>This will include choosing the right work equipment to prevent falls, e.g. guardrails, MEWPs, tool tethering etc.</w:t>
            </w:r>
          </w:p>
        </w:tc>
      </w:tr>
      <w:tr w:rsidR="00572ABA" w:rsidRPr="00572ABA" w14:paraId="7845F16F" w14:textId="77777777" w:rsidTr="00EF73B3">
        <w:trPr>
          <w:cantSplit/>
          <w:trHeight w:val="363"/>
        </w:trPr>
        <w:tc>
          <w:tcPr>
            <w:tcW w:w="437" w:type="pct"/>
            <w:tcBorders>
              <w:right w:val="single" w:sz="4" w:space="0" w:color="auto"/>
            </w:tcBorders>
          </w:tcPr>
          <w:p w14:paraId="08BAEA03" w14:textId="77777777" w:rsidR="00572ABA" w:rsidRPr="00572ABA" w:rsidRDefault="00572ABA" w:rsidP="006A022E">
            <w:pPr>
              <w:spacing w:before="60" w:after="60" w:line="240" w:lineRule="auto"/>
              <w:rPr>
                <w:rFonts w:eastAsia="Times New Roman" w:cs="Arial"/>
                <w:b/>
                <w:lang w:eastAsia="en-US"/>
              </w:rPr>
            </w:pPr>
          </w:p>
        </w:tc>
        <w:tc>
          <w:tcPr>
            <w:tcW w:w="786" w:type="pct"/>
            <w:tcBorders>
              <w:top w:val="single" w:sz="4" w:space="0" w:color="auto"/>
              <w:left w:val="single" w:sz="4" w:space="0" w:color="auto"/>
              <w:bottom w:val="single" w:sz="4" w:space="0" w:color="auto"/>
              <w:right w:val="single" w:sz="4" w:space="0" w:color="auto"/>
            </w:tcBorders>
            <w:shd w:val="clear" w:color="auto" w:fill="FF0000"/>
          </w:tcPr>
          <w:p w14:paraId="05B0353B" w14:textId="77777777" w:rsidR="00572ABA" w:rsidRPr="00572ABA" w:rsidRDefault="00572ABA" w:rsidP="006A022E">
            <w:pPr>
              <w:spacing w:before="60" w:after="60" w:line="240" w:lineRule="auto"/>
              <w:rPr>
                <w:rFonts w:eastAsia="Times New Roman" w:cs="Arial"/>
                <w:b/>
                <w:lang w:eastAsia="en-US"/>
              </w:rPr>
            </w:pPr>
            <w:r w:rsidRPr="00572ABA">
              <w:rPr>
                <w:rFonts w:eastAsia="Times New Roman" w:cs="Arial"/>
                <w:b/>
                <w:lang w:eastAsia="en-US"/>
              </w:rPr>
              <w:t>MITIGATE</w:t>
            </w:r>
          </w:p>
        </w:tc>
        <w:tc>
          <w:tcPr>
            <w:tcW w:w="1957" w:type="pct"/>
            <w:gridSpan w:val="3"/>
            <w:tcBorders>
              <w:top w:val="single" w:sz="4" w:space="0" w:color="auto"/>
              <w:left w:val="single" w:sz="4" w:space="0" w:color="auto"/>
              <w:bottom w:val="single" w:sz="4" w:space="0" w:color="auto"/>
              <w:right w:val="single" w:sz="4" w:space="0" w:color="auto"/>
            </w:tcBorders>
            <w:shd w:val="clear" w:color="auto" w:fill="FF0000"/>
          </w:tcPr>
          <w:p w14:paraId="53F6DE7E"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Where the risk of people or objects falling still remains, steps must be taken to reduce the distance and consequences of such falls.</w:t>
            </w:r>
          </w:p>
          <w:p w14:paraId="40C25B3E" w14:textId="77777777" w:rsidR="00572ABA" w:rsidRPr="00572ABA" w:rsidRDefault="00572ABA" w:rsidP="006A022E">
            <w:pPr>
              <w:spacing w:before="60" w:after="60" w:line="240" w:lineRule="auto"/>
              <w:rPr>
                <w:rFonts w:eastAsia="Times New Roman" w:cs="Arial"/>
                <w:b/>
                <w:lang w:eastAsia="en-US"/>
              </w:rPr>
            </w:pPr>
          </w:p>
        </w:tc>
        <w:tc>
          <w:tcPr>
            <w:tcW w:w="1820" w:type="pct"/>
            <w:gridSpan w:val="2"/>
            <w:tcBorders>
              <w:top w:val="single" w:sz="4" w:space="0" w:color="auto"/>
              <w:left w:val="single" w:sz="4" w:space="0" w:color="auto"/>
              <w:bottom w:val="single" w:sz="4" w:space="0" w:color="auto"/>
              <w:right w:val="single" w:sz="4" w:space="0" w:color="auto"/>
            </w:tcBorders>
            <w:shd w:val="clear" w:color="auto" w:fill="FF0000"/>
          </w:tcPr>
          <w:p w14:paraId="7B3340B2" w14:textId="77777777" w:rsidR="00572ABA" w:rsidRPr="00572ABA" w:rsidRDefault="00572ABA" w:rsidP="006A022E">
            <w:pPr>
              <w:spacing w:before="60" w:after="60" w:line="240" w:lineRule="auto"/>
              <w:rPr>
                <w:rFonts w:eastAsia="Times New Roman" w:cs="Arial"/>
                <w:b/>
                <w:lang w:eastAsia="en-US"/>
              </w:rPr>
            </w:pPr>
            <w:r w:rsidRPr="00572ABA">
              <w:rPr>
                <w:rFonts w:eastAsia="Times New Roman" w:cs="Arial"/>
                <w:lang w:eastAsia="en-US"/>
              </w:rPr>
              <w:t>This involves the selection and use of work equipment e.g. harnesses, netting, airbags, etc.</w:t>
            </w:r>
          </w:p>
        </w:tc>
      </w:tr>
      <w:tr w:rsidR="00572ABA" w:rsidRPr="00572ABA" w14:paraId="3CC4482D" w14:textId="77777777" w:rsidTr="00B53D01">
        <w:trPr>
          <w:cantSplit/>
          <w:trHeight w:val="363"/>
        </w:trPr>
        <w:tc>
          <w:tcPr>
            <w:tcW w:w="437" w:type="pct"/>
          </w:tcPr>
          <w:p w14:paraId="2E4C2A6F"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3B04A896" w14:textId="77777777" w:rsidR="00572ABA" w:rsidRPr="00572ABA" w:rsidRDefault="00572ABA" w:rsidP="006A022E">
            <w:pPr>
              <w:spacing w:before="60" w:after="60" w:line="240" w:lineRule="auto"/>
              <w:rPr>
                <w:rFonts w:eastAsia="Times New Roman" w:cs="Arial"/>
                <w:b/>
                <w:lang w:eastAsia="en-US"/>
              </w:rPr>
            </w:pPr>
            <w:r w:rsidRPr="00572ABA">
              <w:rPr>
                <w:rFonts w:eastAsia="Times New Roman" w:cs="Arial"/>
                <w:lang w:eastAsia="en-US"/>
              </w:rPr>
              <w:t>At all stages collective protective measures which protect the whole workforce (e.g. guardrails, nets, airbags, etc.) must be given precedence over personal protective measures (e.g. safety harnesses) which are focused on protection of an individual.</w:t>
            </w:r>
          </w:p>
        </w:tc>
      </w:tr>
      <w:tr w:rsidR="00572ABA" w:rsidRPr="00572ABA" w14:paraId="0D042AB8" w14:textId="77777777" w:rsidTr="00B53D01">
        <w:trPr>
          <w:cantSplit/>
          <w:trHeight w:val="363"/>
        </w:trPr>
        <w:tc>
          <w:tcPr>
            <w:tcW w:w="437" w:type="pct"/>
          </w:tcPr>
          <w:p w14:paraId="5111BD57"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30998806"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When carrying out a risk assessment the following controls must be considered, and were applicable, detailed in the assessment:</w:t>
            </w:r>
          </w:p>
        </w:tc>
      </w:tr>
      <w:tr w:rsidR="00572ABA" w:rsidRPr="00572ABA" w14:paraId="05603314" w14:textId="77777777" w:rsidTr="00B53D01">
        <w:trPr>
          <w:cantSplit/>
          <w:trHeight w:val="363"/>
        </w:trPr>
        <w:tc>
          <w:tcPr>
            <w:tcW w:w="437" w:type="pct"/>
          </w:tcPr>
          <w:p w14:paraId="73E794D4"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16458DDE" w14:textId="7DA605EC" w:rsidR="00572ABA" w:rsidRPr="00572ABA" w:rsidRDefault="00572ABA" w:rsidP="006A022E">
            <w:pPr>
              <w:numPr>
                <w:ilvl w:val="0"/>
                <w:numId w:val="3"/>
              </w:numPr>
              <w:spacing w:before="60" w:after="60" w:line="240" w:lineRule="auto"/>
              <w:contextualSpacing/>
              <w:rPr>
                <w:rFonts w:eastAsia="Times New Roman" w:cs="Arial"/>
                <w:szCs w:val="20"/>
                <w:lang w:eastAsia="en-US"/>
              </w:rPr>
            </w:pPr>
            <w:r w:rsidRPr="00572ABA">
              <w:rPr>
                <w:rFonts w:eastAsia="Times New Roman" w:cs="Arial"/>
                <w:szCs w:val="20"/>
                <w:lang w:eastAsia="en-US"/>
              </w:rPr>
              <w:t>Tr</w:t>
            </w:r>
            <w:r w:rsidR="008669B6">
              <w:rPr>
                <w:rFonts w:eastAsia="Times New Roman" w:cs="Arial"/>
                <w:szCs w:val="20"/>
                <w:lang w:eastAsia="en-US"/>
              </w:rPr>
              <w:t>ained and competent individuals</w:t>
            </w:r>
          </w:p>
        </w:tc>
      </w:tr>
      <w:tr w:rsidR="00572ABA" w:rsidRPr="00572ABA" w14:paraId="6A8F567F" w14:textId="77777777" w:rsidTr="00B53D01">
        <w:trPr>
          <w:cantSplit/>
          <w:trHeight w:val="363"/>
        </w:trPr>
        <w:tc>
          <w:tcPr>
            <w:tcW w:w="437" w:type="pct"/>
          </w:tcPr>
          <w:p w14:paraId="569426EF"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0CA68029" w14:textId="0E9242A5" w:rsidR="00572ABA" w:rsidRPr="00572ABA" w:rsidRDefault="00572ABA" w:rsidP="006A022E">
            <w:pPr>
              <w:numPr>
                <w:ilvl w:val="0"/>
                <w:numId w:val="3"/>
              </w:numPr>
              <w:spacing w:before="60" w:after="60" w:line="240" w:lineRule="auto"/>
              <w:contextualSpacing/>
              <w:rPr>
                <w:rFonts w:eastAsia="Times New Roman" w:cs="Arial"/>
                <w:szCs w:val="20"/>
                <w:lang w:eastAsia="en-US"/>
              </w:rPr>
            </w:pPr>
            <w:r w:rsidRPr="00572ABA">
              <w:rPr>
                <w:rFonts w:eastAsia="Times New Roman" w:cs="Arial"/>
                <w:szCs w:val="20"/>
                <w:lang w:eastAsia="en-US"/>
              </w:rPr>
              <w:t>Selec</w:t>
            </w:r>
            <w:r w:rsidR="008669B6">
              <w:rPr>
                <w:rFonts w:eastAsia="Times New Roman" w:cs="Arial"/>
                <w:szCs w:val="20"/>
                <w:lang w:eastAsia="en-US"/>
              </w:rPr>
              <w:t>tion of suitable work equipment</w:t>
            </w:r>
          </w:p>
        </w:tc>
      </w:tr>
      <w:tr w:rsidR="00572ABA" w:rsidRPr="00572ABA" w14:paraId="5FDD5863" w14:textId="77777777" w:rsidTr="00B53D01">
        <w:trPr>
          <w:cantSplit/>
          <w:trHeight w:val="363"/>
        </w:trPr>
        <w:tc>
          <w:tcPr>
            <w:tcW w:w="437" w:type="pct"/>
          </w:tcPr>
          <w:p w14:paraId="17F6296B"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599FBB32" w14:textId="31A952E8" w:rsidR="00572ABA" w:rsidRPr="00572ABA" w:rsidRDefault="00DB5DD8" w:rsidP="00DB5DD8">
            <w:pPr>
              <w:numPr>
                <w:ilvl w:val="0"/>
                <w:numId w:val="3"/>
              </w:numPr>
              <w:spacing w:before="60" w:after="60" w:line="240" w:lineRule="auto"/>
              <w:contextualSpacing/>
              <w:rPr>
                <w:rFonts w:eastAsia="Times New Roman" w:cs="Arial"/>
                <w:szCs w:val="20"/>
                <w:lang w:eastAsia="en-US"/>
              </w:rPr>
            </w:pPr>
            <w:r w:rsidRPr="00DB5DD8">
              <w:rPr>
                <w:rFonts w:eastAsia="Times New Roman" w:cs="Arial"/>
                <w:szCs w:val="20"/>
                <w:lang w:eastAsia="en-US"/>
              </w:rPr>
              <w:t>Safe systems for protecting people from falls from height which where practicable must include a physical rigid barrier to prevent falls from height. Where this is not practicable, the risk of a fall must be controlled by netting, airbags, or fall arrest / restraint harnesses and lanyards</w:t>
            </w:r>
            <w:r w:rsidR="006C7483">
              <w:rPr>
                <w:rFonts w:eastAsia="Times New Roman" w:cs="Arial"/>
                <w:szCs w:val="20"/>
                <w:lang w:eastAsia="en-US"/>
              </w:rPr>
              <w:t xml:space="preserve"> (</w:t>
            </w:r>
            <w:hyperlink r:id="rId21" w:history="1">
              <w:r w:rsidR="006C7483" w:rsidRPr="006C7483">
                <w:rPr>
                  <w:rStyle w:val="Hyperlink"/>
                  <w:rFonts w:eastAsia="Times New Roman" w:cs="Arial"/>
                  <w:szCs w:val="20"/>
                  <w:lang w:eastAsia="en-US"/>
                </w:rPr>
                <w:t>HSF-RM-0063f</w:t>
              </w:r>
            </w:hyperlink>
            <w:r w:rsidR="006C7483">
              <w:rPr>
                <w:rFonts w:eastAsia="Times New Roman" w:cs="Arial"/>
                <w:szCs w:val="20"/>
                <w:lang w:eastAsia="en-US"/>
              </w:rPr>
              <w:t>)</w:t>
            </w:r>
          </w:p>
        </w:tc>
      </w:tr>
      <w:tr w:rsidR="00572ABA" w:rsidRPr="00572ABA" w14:paraId="23F415AA" w14:textId="77777777" w:rsidTr="00B53D01">
        <w:trPr>
          <w:cantSplit/>
          <w:trHeight w:val="363"/>
        </w:trPr>
        <w:tc>
          <w:tcPr>
            <w:tcW w:w="437" w:type="pct"/>
          </w:tcPr>
          <w:p w14:paraId="4994A508"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668C004A" w14:textId="04C78E46" w:rsidR="00572ABA" w:rsidRPr="00572ABA" w:rsidRDefault="00572ABA" w:rsidP="006A022E">
            <w:pPr>
              <w:numPr>
                <w:ilvl w:val="0"/>
                <w:numId w:val="3"/>
              </w:numPr>
              <w:spacing w:before="60" w:after="60" w:line="240" w:lineRule="auto"/>
              <w:contextualSpacing/>
              <w:rPr>
                <w:rFonts w:eastAsia="Times New Roman" w:cs="Arial"/>
                <w:szCs w:val="20"/>
                <w:lang w:eastAsia="en-US"/>
              </w:rPr>
            </w:pPr>
            <w:r w:rsidRPr="00572ABA">
              <w:rPr>
                <w:rFonts w:eastAsia="Times New Roman" w:cs="Arial"/>
                <w:szCs w:val="20"/>
                <w:lang w:eastAsia="en-US"/>
              </w:rPr>
              <w:t xml:space="preserve">The working conditions, the natural environment </w:t>
            </w:r>
            <w:r w:rsidR="008669B6">
              <w:rPr>
                <w:rFonts w:eastAsia="Times New Roman" w:cs="Arial"/>
                <w:szCs w:val="20"/>
                <w:lang w:eastAsia="en-US"/>
              </w:rPr>
              <w:t>and the effects of the weather</w:t>
            </w:r>
          </w:p>
        </w:tc>
      </w:tr>
      <w:tr w:rsidR="00572ABA" w:rsidRPr="00572ABA" w14:paraId="0C72EB2E" w14:textId="77777777" w:rsidTr="00B53D01">
        <w:trPr>
          <w:cantSplit/>
          <w:trHeight w:val="363"/>
        </w:trPr>
        <w:tc>
          <w:tcPr>
            <w:tcW w:w="437" w:type="pct"/>
          </w:tcPr>
          <w:p w14:paraId="65EFDB1F"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3DB60F3A" w14:textId="6BE43112" w:rsidR="00572ABA" w:rsidRPr="00572ABA" w:rsidRDefault="00572ABA" w:rsidP="006A022E">
            <w:pPr>
              <w:numPr>
                <w:ilvl w:val="0"/>
                <w:numId w:val="3"/>
              </w:numPr>
              <w:spacing w:before="60" w:after="60" w:line="240" w:lineRule="auto"/>
              <w:contextualSpacing/>
              <w:rPr>
                <w:rFonts w:eastAsia="Times New Roman" w:cs="Arial"/>
                <w:szCs w:val="20"/>
                <w:lang w:eastAsia="en-US"/>
              </w:rPr>
            </w:pPr>
            <w:r w:rsidRPr="00572ABA">
              <w:rPr>
                <w:rFonts w:eastAsia="Times New Roman" w:cs="Arial"/>
                <w:szCs w:val="20"/>
                <w:lang w:eastAsia="en-US"/>
              </w:rPr>
              <w:t>The location of the work to be undertaken (including access and egress, ground con</w:t>
            </w:r>
            <w:r w:rsidR="008669B6">
              <w:rPr>
                <w:rFonts w:eastAsia="Times New Roman" w:cs="Arial"/>
                <w:szCs w:val="20"/>
                <w:lang w:eastAsia="en-US"/>
              </w:rPr>
              <w:t>ditions, overhead obstructions)</w:t>
            </w:r>
          </w:p>
        </w:tc>
      </w:tr>
      <w:tr w:rsidR="00572ABA" w:rsidRPr="00572ABA" w14:paraId="654EE675" w14:textId="77777777" w:rsidTr="00B53D01">
        <w:trPr>
          <w:cantSplit/>
          <w:trHeight w:val="363"/>
        </w:trPr>
        <w:tc>
          <w:tcPr>
            <w:tcW w:w="437" w:type="pct"/>
          </w:tcPr>
          <w:p w14:paraId="2FB505A6"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4EA68526" w14:textId="38E40C05" w:rsidR="00572ABA" w:rsidRPr="00572ABA" w:rsidRDefault="008669B6" w:rsidP="006A022E">
            <w:pPr>
              <w:numPr>
                <w:ilvl w:val="0"/>
                <w:numId w:val="3"/>
              </w:numPr>
              <w:spacing w:before="60" w:after="60" w:line="240" w:lineRule="auto"/>
              <w:contextualSpacing/>
              <w:rPr>
                <w:rFonts w:eastAsia="Times New Roman" w:cs="Arial"/>
                <w:szCs w:val="20"/>
                <w:lang w:eastAsia="en-US"/>
              </w:rPr>
            </w:pPr>
            <w:r>
              <w:rPr>
                <w:rFonts w:eastAsia="Times New Roman" w:cs="Arial"/>
                <w:szCs w:val="20"/>
                <w:lang w:eastAsia="en-US"/>
              </w:rPr>
              <w:t>Access and egress</w:t>
            </w:r>
          </w:p>
        </w:tc>
      </w:tr>
      <w:tr w:rsidR="00572ABA" w:rsidRPr="00572ABA" w14:paraId="35247D63" w14:textId="77777777" w:rsidTr="00B53D01">
        <w:trPr>
          <w:cantSplit/>
          <w:trHeight w:val="363"/>
        </w:trPr>
        <w:tc>
          <w:tcPr>
            <w:tcW w:w="437" w:type="pct"/>
          </w:tcPr>
          <w:p w14:paraId="1EEC06AD"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5FC8CB1A" w14:textId="3D859186" w:rsidR="00572ABA" w:rsidRPr="00572ABA" w:rsidRDefault="00572ABA" w:rsidP="006A022E">
            <w:pPr>
              <w:numPr>
                <w:ilvl w:val="0"/>
                <w:numId w:val="3"/>
              </w:numPr>
              <w:spacing w:before="60" w:after="60" w:line="240" w:lineRule="auto"/>
              <w:contextualSpacing/>
              <w:rPr>
                <w:rFonts w:eastAsia="Times New Roman" w:cs="Arial"/>
                <w:szCs w:val="20"/>
                <w:lang w:eastAsia="en-US"/>
              </w:rPr>
            </w:pPr>
            <w:r w:rsidRPr="00572ABA">
              <w:rPr>
                <w:rFonts w:eastAsia="Times New Roman" w:cs="Arial"/>
                <w:szCs w:val="20"/>
                <w:lang w:eastAsia="en-US"/>
              </w:rPr>
              <w:t>The height or distance and con</w:t>
            </w:r>
            <w:r w:rsidR="008669B6">
              <w:rPr>
                <w:rFonts w:eastAsia="Times New Roman" w:cs="Arial"/>
                <w:szCs w:val="20"/>
                <w:lang w:eastAsia="en-US"/>
              </w:rPr>
              <w:t>sequences of any potential fall</w:t>
            </w:r>
          </w:p>
        </w:tc>
      </w:tr>
      <w:tr w:rsidR="00572ABA" w:rsidRPr="00572ABA" w14:paraId="3D23F898" w14:textId="77777777" w:rsidTr="00B53D01">
        <w:trPr>
          <w:cantSplit/>
          <w:trHeight w:val="363"/>
        </w:trPr>
        <w:tc>
          <w:tcPr>
            <w:tcW w:w="437" w:type="pct"/>
          </w:tcPr>
          <w:p w14:paraId="53EB09BE"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7AE1A280" w14:textId="77777777" w:rsidR="00572ABA" w:rsidRPr="00572ABA" w:rsidRDefault="00572ABA" w:rsidP="006A022E">
            <w:pPr>
              <w:numPr>
                <w:ilvl w:val="0"/>
                <w:numId w:val="3"/>
              </w:numPr>
              <w:spacing w:before="60" w:after="60" w:line="240" w:lineRule="auto"/>
              <w:contextualSpacing/>
              <w:rPr>
                <w:rFonts w:eastAsia="Times New Roman" w:cs="Arial"/>
                <w:szCs w:val="20"/>
                <w:lang w:eastAsia="en-US"/>
              </w:rPr>
            </w:pPr>
            <w:r w:rsidRPr="00572ABA">
              <w:rPr>
                <w:rFonts w:eastAsia="Times New Roman" w:cs="Arial"/>
                <w:szCs w:val="20"/>
                <w:lang w:eastAsia="en-US"/>
              </w:rPr>
              <w:t>Emergency, evacuation and rescue requirements e.g. health conditions, entrapment, equipment failure, etc.</w:t>
            </w:r>
          </w:p>
        </w:tc>
      </w:tr>
      <w:tr w:rsidR="00572ABA" w:rsidRPr="00572ABA" w14:paraId="05F2AB86" w14:textId="77777777" w:rsidTr="00B53D01">
        <w:trPr>
          <w:cantSplit/>
          <w:trHeight w:val="363"/>
        </w:trPr>
        <w:tc>
          <w:tcPr>
            <w:tcW w:w="437" w:type="pct"/>
          </w:tcPr>
          <w:p w14:paraId="2804AEDF"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56B557B5" w14:textId="1FC4C7DF" w:rsidR="00572ABA" w:rsidRPr="00572ABA" w:rsidRDefault="00572ABA" w:rsidP="006A022E">
            <w:pPr>
              <w:numPr>
                <w:ilvl w:val="0"/>
                <w:numId w:val="3"/>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Elimination of unauthorised p</w:t>
            </w:r>
            <w:r w:rsidR="008669B6">
              <w:rPr>
                <w:rFonts w:eastAsia="Times New Roman" w:cs="Arial"/>
                <w:szCs w:val="20"/>
                <w:lang w:eastAsia="en-US"/>
              </w:rPr>
              <w:t>lant or equipment modifications</w:t>
            </w:r>
          </w:p>
        </w:tc>
      </w:tr>
      <w:tr w:rsidR="00572ABA" w:rsidRPr="00572ABA" w14:paraId="0280C09F" w14:textId="77777777" w:rsidTr="00B53D01">
        <w:trPr>
          <w:cantSplit/>
          <w:trHeight w:val="363"/>
        </w:trPr>
        <w:tc>
          <w:tcPr>
            <w:tcW w:w="437" w:type="pct"/>
          </w:tcPr>
          <w:p w14:paraId="49AAF551"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3E9202C3" w14:textId="7BFC5389" w:rsidR="00572ABA" w:rsidRPr="00572ABA" w:rsidRDefault="00572ABA" w:rsidP="006A022E">
            <w:pPr>
              <w:numPr>
                <w:ilvl w:val="0"/>
                <w:numId w:val="3"/>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Prevention of the modification or overriding of</w:t>
            </w:r>
            <w:r w:rsidR="008669B6">
              <w:rPr>
                <w:rFonts w:eastAsia="Times New Roman" w:cs="Arial"/>
                <w:szCs w:val="20"/>
                <w:lang w:eastAsia="en-US"/>
              </w:rPr>
              <w:t xml:space="preserve"> any controls or safety devices</w:t>
            </w:r>
          </w:p>
        </w:tc>
      </w:tr>
      <w:tr w:rsidR="00572ABA" w:rsidRPr="00572ABA" w14:paraId="4B04D15B" w14:textId="77777777" w:rsidTr="00B53D01">
        <w:trPr>
          <w:cantSplit/>
          <w:trHeight w:val="363"/>
        </w:trPr>
        <w:tc>
          <w:tcPr>
            <w:tcW w:w="437" w:type="pct"/>
          </w:tcPr>
          <w:p w14:paraId="206A35B5"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259B1F19" w14:textId="2C999222" w:rsidR="00572ABA" w:rsidRPr="00572ABA" w:rsidDel="007D2385" w:rsidRDefault="00572ABA" w:rsidP="006A022E">
            <w:pPr>
              <w:numPr>
                <w:ilvl w:val="0"/>
                <w:numId w:val="3"/>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 xml:space="preserve">Inspection and </w:t>
            </w:r>
            <w:r w:rsidR="008669B6">
              <w:rPr>
                <w:rFonts w:eastAsia="Times New Roman" w:cs="Arial"/>
                <w:szCs w:val="20"/>
                <w:lang w:eastAsia="en-US"/>
              </w:rPr>
              <w:t xml:space="preserve">maintenance of work equipment. </w:t>
            </w:r>
          </w:p>
        </w:tc>
      </w:tr>
      <w:tr w:rsidR="00572ABA" w:rsidRPr="00572ABA" w14:paraId="1B91BA9F" w14:textId="77777777" w:rsidTr="00B53D01">
        <w:trPr>
          <w:cantSplit/>
          <w:trHeight w:val="363"/>
        </w:trPr>
        <w:tc>
          <w:tcPr>
            <w:tcW w:w="437" w:type="pct"/>
          </w:tcPr>
          <w:p w14:paraId="12E070A5"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474E2296" w14:textId="6E6AD378" w:rsidR="00572ABA" w:rsidRPr="00572ABA" w:rsidRDefault="00572ABA" w:rsidP="006A022E">
            <w:pPr>
              <w:numPr>
                <w:ilvl w:val="0"/>
                <w:numId w:val="3"/>
              </w:numPr>
              <w:spacing w:before="60" w:after="60" w:line="240" w:lineRule="auto"/>
              <w:contextualSpacing/>
              <w:rPr>
                <w:rFonts w:eastAsia="Times New Roman" w:cs="Arial"/>
                <w:szCs w:val="20"/>
                <w:lang w:eastAsia="en-US"/>
              </w:rPr>
            </w:pPr>
            <w:r w:rsidRPr="00572ABA">
              <w:rPr>
                <w:rFonts w:eastAsia="Times New Roman" w:cs="Arial"/>
                <w:szCs w:val="20"/>
                <w:lang w:eastAsia="en-US"/>
              </w:rPr>
              <w:t>Ensuring non-compliant or unserviceable plant or equipment is immediately removed from use, tagged and quarantined until</w:t>
            </w:r>
            <w:r w:rsidR="008669B6">
              <w:rPr>
                <w:rFonts w:eastAsia="Times New Roman" w:cs="Arial"/>
                <w:szCs w:val="20"/>
                <w:lang w:eastAsia="en-US"/>
              </w:rPr>
              <w:t xml:space="preserve"> made safe or removed from site</w:t>
            </w:r>
          </w:p>
        </w:tc>
      </w:tr>
      <w:tr w:rsidR="00572ABA" w:rsidRPr="00572ABA" w14:paraId="792A6C83" w14:textId="77777777" w:rsidTr="00B53D01">
        <w:trPr>
          <w:cantSplit/>
          <w:trHeight w:val="363"/>
        </w:trPr>
        <w:tc>
          <w:tcPr>
            <w:tcW w:w="437" w:type="pct"/>
          </w:tcPr>
          <w:p w14:paraId="40B12F57"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687204AE" w14:textId="44AA8B86" w:rsidR="00572ABA" w:rsidRPr="00572ABA" w:rsidRDefault="00DB5DD8" w:rsidP="00DB5DD8">
            <w:pPr>
              <w:numPr>
                <w:ilvl w:val="0"/>
                <w:numId w:val="3"/>
              </w:numPr>
              <w:spacing w:before="60" w:after="60" w:line="240" w:lineRule="auto"/>
              <w:contextualSpacing/>
              <w:jc w:val="both"/>
              <w:rPr>
                <w:rFonts w:eastAsia="Times New Roman" w:cs="Arial"/>
                <w:szCs w:val="20"/>
                <w:lang w:eastAsia="en-US"/>
              </w:rPr>
            </w:pPr>
            <w:r w:rsidRPr="00DB5DD8">
              <w:rPr>
                <w:rFonts w:eastAsia="Times New Roman" w:cs="Arial"/>
                <w:szCs w:val="20"/>
                <w:lang w:eastAsia="en-US"/>
              </w:rPr>
              <w:t>The prevention of tools or materials from falling from height, including the use of exclusion zones with physical barriers or demarcation zones e.g. cones or sigma posts with a rope around the tops complete with appropriate signage</w:t>
            </w:r>
          </w:p>
        </w:tc>
      </w:tr>
      <w:tr w:rsidR="00572ABA" w:rsidRPr="00572ABA" w14:paraId="622917D2" w14:textId="77777777" w:rsidTr="00B53D01">
        <w:trPr>
          <w:cantSplit/>
          <w:trHeight w:val="363"/>
        </w:trPr>
        <w:tc>
          <w:tcPr>
            <w:tcW w:w="437" w:type="pct"/>
          </w:tcPr>
          <w:p w14:paraId="6B91CD9B"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5389A26D" w14:textId="288451CC" w:rsidR="00572ABA" w:rsidRPr="00572ABA" w:rsidRDefault="00572ABA" w:rsidP="006A022E">
            <w:pPr>
              <w:numPr>
                <w:ilvl w:val="0"/>
                <w:numId w:val="3"/>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 xml:space="preserve">Managing the risks from working on or around </w:t>
            </w:r>
            <w:r w:rsidR="008669B6">
              <w:rPr>
                <w:rFonts w:eastAsia="Times New Roman" w:cs="Arial"/>
                <w:szCs w:val="20"/>
                <w:lang w:eastAsia="en-US"/>
              </w:rPr>
              <w:t>fragile surfaces</w:t>
            </w:r>
          </w:p>
        </w:tc>
      </w:tr>
      <w:tr w:rsidR="00572ABA" w:rsidRPr="00572ABA" w14:paraId="50E611B8" w14:textId="77777777" w:rsidTr="00B53D01">
        <w:trPr>
          <w:cantSplit/>
          <w:trHeight w:val="363"/>
        </w:trPr>
        <w:tc>
          <w:tcPr>
            <w:tcW w:w="437" w:type="pct"/>
          </w:tcPr>
          <w:p w14:paraId="5D83C687"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236410D2" w14:textId="5AB1C8E5" w:rsidR="00572ABA" w:rsidRPr="00572ABA" w:rsidRDefault="00440458" w:rsidP="00440458">
            <w:pPr>
              <w:spacing w:before="60" w:after="60" w:line="240" w:lineRule="auto"/>
              <w:rPr>
                <w:rFonts w:eastAsia="Times New Roman" w:cs="Arial"/>
                <w:lang w:eastAsia="en-US"/>
              </w:rPr>
            </w:pPr>
            <w:r>
              <w:rPr>
                <w:rFonts w:eastAsia="Times New Roman" w:cs="Arial"/>
                <w:lang w:eastAsia="en-US"/>
              </w:rPr>
              <w:t>R</w:t>
            </w:r>
            <w:r w:rsidR="00572ABA" w:rsidRPr="00572ABA">
              <w:rPr>
                <w:rFonts w:eastAsia="Times New Roman" w:cs="Arial"/>
                <w:lang w:eastAsia="en-US"/>
              </w:rPr>
              <w:t xml:space="preserve">ope access </w:t>
            </w:r>
            <w:r>
              <w:rPr>
                <w:rFonts w:eastAsia="Times New Roman" w:cs="Arial"/>
                <w:lang w:eastAsia="en-US"/>
              </w:rPr>
              <w:t xml:space="preserve">activities </w:t>
            </w:r>
            <w:r w:rsidR="00DD203C">
              <w:rPr>
                <w:rFonts w:eastAsia="Times New Roman" w:cs="Arial"/>
                <w:lang w:eastAsia="en-US"/>
              </w:rPr>
              <w:t>require health checks</w:t>
            </w:r>
            <w:r w:rsidR="00572ABA" w:rsidRPr="00572ABA">
              <w:rPr>
                <w:rFonts w:eastAsia="Times New Roman" w:cs="Arial"/>
                <w:lang w:eastAsia="en-US"/>
              </w:rPr>
              <w:t xml:space="preserve"> to be conducted for operators.  Operators must be able to demonstrate their fitness for role in accordance with the Occupational Health Surveillance – Assessment procedure (</w:t>
            </w:r>
            <w:hyperlink r:id="rId22" w:history="1">
              <w:r w:rsidR="00572ABA" w:rsidRPr="00566280">
                <w:rPr>
                  <w:rStyle w:val="Hyperlink"/>
                  <w:rFonts w:eastAsia="Times New Roman" w:cs="Arial"/>
                  <w:lang w:eastAsia="en-US"/>
                </w:rPr>
                <w:t>HSF-PR-0035</w:t>
              </w:r>
            </w:hyperlink>
            <w:r w:rsidR="00572ABA" w:rsidRPr="00572ABA">
              <w:rPr>
                <w:rFonts w:eastAsia="Times New Roman" w:cs="Arial"/>
                <w:lang w:eastAsia="en-US"/>
              </w:rPr>
              <w:t>).</w:t>
            </w:r>
          </w:p>
        </w:tc>
      </w:tr>
      <w:tr w:rsidR="00572ABA" w:rsidRPr="00572ABA" w14:paraId="104011D8" w14:textId="77777777" w:rsidTr="00B53D01">
        <w:trPr>
          <w:cantSplit/>
          <w:trHeight w:val="363"/>
        </w:trPr>
        <w:tc>
          <w:tcPr>
            <w:tcW w:w="437" w:type="pct"/>
          </w:tcPr>
          <w:p w14:paraId="254299FC"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071A1FBC" w14:textId="241F6722" w:rsidR="00572ABA" w:rsidRPr="00572ABA" w:rsidRDefault="00C72192" w:rsidP="006A022E">
            <w:pPr>
              <w:spacing w:before="60" w:after="60" w:line="240" w:lineRule="auto"/>
              <w:rPr>
                <w:rFonts w:eastAsia="Times New Roman" w:cs="Arial"/>
                <w:lang w:eastAsia="en-US"/>
              </w:rPr>
            </w:pPr>
            <w:r>
              <w:rPr>
                <w:rFonts w:eastAsia="Times New Roman" w:cs="Arial"/>
                <w:lang w:eastAsia="en-US"/>
              </w:rPr>
              <w:t>Following the production of a r</w:t>
            </w:r>
            <w:r w:rsidR="00572ABA" w:rsidRPr="00572ABA">
              <w:rPr>
                <w:rFonts w:eastAsia="Times New Roman" w:cs="Arial"/>
                <w:lang w:eastAsia="en-US"/>
              </w:rPr>
              <w:t>is</w:t>
            </w:r>
            <w:r>
              <w:rPr>
                <w:rFonts w:eastAsia="Times New Roman" w:cs="Arial"/>
                <w:lang w:eastAsia="en-US"/>
              </w:rPr>
              <w:t>k a</w:t>
            </w:r>
            <w:r w:rsidR="00330388">
              <w:rPr>
                <w:rFonts w:eastAsia="Times New Roman" w:cs="Arial"/>
                <w:lang w:eastAsia="en-US"/>
              </w:rPr>
              <w:t>ssessmen</w:t>
            </w:r>
            <w:r>
              <w:rPr>
                <w:rFonts w:eastAsia="Times New Roman" w:cs="Arial"/>
                <w:lang w:eastAsia="en-US"/>
              </w:rPr>
              <w:t>t, method statement/work package p</w:t>
            </w:r>
            <w:r w:rsidR="00330388">
              <w:rPr>
                <w:rFonts w:eastAsia="Times New Roman" w:cs="Arial"/>
                <w:lang w:eastAsia="en-US"/>
              </w:rPr>
              <w:t xml:space="preserve">lan </w:t>
            </w:r>
            <w:r>
              <w:rPr>
                <w:rFonts w:eastAsia="Times New Roman" w:cs="Arial"/>
                <w:lang w:eastAsia="en-US"/>
              </w:rPr>
              <w:t>and task b</w:t>
            </w:r>
            <w:r w:rsidR="00572ABA" w:rsidRPr="00572ABA">
              <w:rPr>
                <w:rFonts w:eastAsia="Times New Roman" w:cs="Arial"/>
                <w:lang w:eastAsia="en-US"/>
              </w:rPr>
              <w:t>riefing the contents must be communicated to those who will undertake the work in accordance with the Setting People to Work Safely procedure (</w:t>
            </w:r>
            <w:hyperlink r:id="rId23" w:history="1">
              <w:r w:rsidR="00572ABA" w:rsidRPr="00566280">
                <w:rPr>
                  <w:rStyle w:val="Hyperlink"/>
                  <w:rFonts w:eastAsia="Times New Roman" w:cs="Arial"/>
                  <w:lang w:eastAsia="en-US"/>
                </w:rPr>
                <w:t>HS</w:t>
              </w:r>
              <w:r w:rsidR="00566280" w:rsidRPr="00566280">
                <w:rPr>
                  <w:rStyle w:val="Hyperlink"/>
                  <w:rFonts w:eastAsia="Times New Roman" w:cs="Arial"/>
                  <w:lang w:eastAsia="en-US"/>
                </w:rPr>
                <w:t>ES</w:t>
              </w:r>
              <w:r w:rsidR="00572ABA" w:rsidRPr="00566280">
                <w:rPr>
                  <w:rStyle w:val="Hyperlink"/>
                  <w:rFonts w:eastAsia="Times New Roman" w:cs="Arial"/>
                  <w:lang w:eastAsia="en-US"/>
                </w:rPr>
                <w:t>-PR-00</w:t>
              </w:r>
              <w:r w:rsidR="00566280" w:rsidRPr="00566280">
                <w:rPr>
                  <w:rStyle w:val="Hyperlink"/>
                  <w:rFonts w:eastAsia="Times New Roman" w:cs="Arial"/>
                  <w:lang w:eastAsia="en-US"/>
                </w:rPr>
                <w:t>11</w:t>
              </w:r>
            </w:hyperlink>
            <w:r w:rsidR="00572ABA" w:rsidRPr="00572ABA">
              <w:rPr>
                <w:rFonts w:eastAsia="Times New Roman" w:cs="Arial"/>
                <w:lang w:eastAsia="en-US"/>
              </w:rPr>
              <w:t>).</w:t>
            </w:r>
          </w:p>
        </w:tc>
      </w:tr>
      <w:tr w:rsidR="00572ABA" w:rsidRPr="00572ABA" w14:paraId="4A6BCBA4" w14:textId="77777777" w:rsidTr="00B53D01">
        <w:trPr>
          <w:cantSplit/>
          <w:trHeight w:val="363"/>
        </w:trPr>
        <w:tc>
          <w:tcPr>
            <w:tcW w:w="437" w:type="pct"/>
          </w:tcPr>
          <w:p w14:paraId="04F934D5"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676C8D0B" w14:textId="53F3CD11" w:rsidR="00572ABA" w:rsidRPr="00572ABA" w:rsidRDefault="002D30E9" w:rsidP="006A022E">
            <w:pPr>
              <w:spacing w:before="60" w:after="60" w:line="240" w:lineRule="auto"/>
              <w:rPr>
                <w:rFonts w:eastAsia="Times New Roman" w:cs="Arial"/>
                <w:lang w:eastAsia="en-US"/>
              </w:rPr>
            </w:pPr>
            <w:r w:rsidRPr="002D30E9">
              <w:rPr>
                <w:rFonts w:eastAsia="Times New Roman" w:cs="Arial"/>
                <w:lang w:eastAsia="en-US"/>
              </w:rPr>
              <w:t>The Site Lead must ensure emergency and rescue procedures are included within the safe system of work in accordance with the requirements of Section 25 Emergency procedures of this procedure.</w:t>
            </w:r>
          </w:p>
        </w:tc>
      </w:tr>
      <w:tr w:rsidR="00572ABA" w:rsidRPr="00572ABA" w14:paraId="0EE3AAAD" w14:textId="77777777" w:rsidTr="00B53D01">
        <w:trPr>
          <w:cantSplit/>
          <w:trHeight w:val="363"/>
        </w:trPr>
        <w:tc>
          <w:tcPr>
            <w:tcW w:w="437" w:type="pct"/>
          </w:tcPr>
          <w:p w14:paraId="24703AF5"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00927D75" w14:textId="77777777" w:rsidR="00572ABA" w:rsidRPr="00572ABA" w:rsidRDefault="00572ABA" w:rsidP="006A022E">
            <w:pPr>
              <w:spacing w:before="60" w:after="60" w:line="240" w:lineRule="auto"/>
              <w:jc w:val="both"/>
              <w:rPr>
                <w:rFonts w:eastAsia="Times New Roman" w:cs="Arial"/>
                <w:lang w:eastAsia="en-US"/>
              </w:rPr>
            </w:pPr>
            <w:r w:rsidRPr="00572ABA">
              <w:rPr>
                <w:rFonts w:eastAsia="Times New Roman" w:cs="Arial"/>
                <w:lang w:eastAsia="en-US"/>
              </w:rPr>
              <w:t>The throwing (‘bombing’) of materials or objects from height is strictly prohibited.</w:t>
            </w:r>
          </w:p>
        </w:tc>
      </w:tr>
      <w:tr w:rsidR="00572ABA" w:rsidRPr="00572ABA" w14:paraId="34C5981A" w14:textId="77777777" w:rsidTr="00B53D01">
        <w:trPr>
          <w:cantSplit/>
          <w:trHeight w:val="363"/>
        </w:trPr>
        <w:tc>
          <w:tcPr>
            <w:tcW w:w="437" w:type="pct"/>
          </w:tcPr>
          <w:p w14:paraId="4F177907" w14:textId="77777777" w:rsidR="00572ABA" w:rsidRPr="00572ABA" w:rsidRDefault="00572ABA" w:rsidP="006A022E">
            <w:pPr>
              <w:keepNext/>
              <w:numPr>
                <w:ilvl w:val="0"/>
                <w:numId w:val="1"/>
              </w:numPr>
              <w:spacing w:before="60" w:after="60" w:line="240" w:lineRule="auto"/>
              <w:rPr>
                <w:rFonts w:eastAsia="Times New Roman" w:cs="Arial"/>
                <w:b/>
                <w:lang w:eastAsia="en-US"/>
              </w:rPr>
            </w:pPr>
          </w:p>
        </w:tc>
        <w:tc>
          <w:tcPr>
            <w:tcW w:w="4563" w:type="pct"/>
            <w:gridSpan w:val="6"/>
          </w:tcPr>
          <w:p w14:paraId="528AE024" w14:textId="77777777" w:rsidR="00572ABA" w:rsidRPr="00572ABA" w:rsidRDefault="00572ABA" w:rsidP="006A022E">
            <w:pPr>
              <w:keepNext/>
              <w:spacing w:before="60" w:after="60" w:line="240" w:lineRule="auto"/>
              <w:rPr>
                <w:rFonts w:eastAsia="Times New Roman" w:cs="Arial"/>
                <w:b/>
                <w:lang w:eastAsia="en-US"/>
              </w:rPr>
            </w:pPr>
            <w:r w:rsidRPr="00572ABA">
              <w:rPr>
                <w:rFonts w:eastAsia="Times New Roman" w:cs="Arial"/>
                <w:b/>
                <w:lang w:eastAsia="en-US"/>
              </w:rPr>
              <w:t>PROTECTION MEASURES (E.G. GUARDRAILS, TOE-BOARDS, BARRIERS OR OTHER SIMILAR MEANS OF PROTECTION)</w:t>
            </w:r>
          </w:p>
        </w:tc>
      </w:tr>
      <w:tr w:rsidR="00572ABA" w:rsidRPr="00572ABA" w14:paraId="15C16BBE" w14:textId="77777777" w:rsidTr="00B53D01">
        <w:trPr>
          <w:cantSplit/>
          <w:trHeight w:val="363"/>
        </w:trPr>
        <w:tc>
          <w:tcPr>
            <w:tcW w:w="437" w:type="pct"/>
          </w:tcPr>
          <w:p w14:paraId="1B68DAD0"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209F2E56"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A risk assessment must be carried out to determine the protection measures required to prevent people from falling, or prevent the fall of any material or object from any place of work e.g. brick guards.</w:t>
            </w:r>
          </w:p>
        </w:tc>
      </w:tr>
      <w:tr w:rsidR="00572ABA" w:rsidRPr="00572ABA" w14:paraId="77F52F23" w14:textId="77777777" w:rsidTr="00B53D01">
        <w:trPr>
          <w:cantSplit/>
          <w:trHeight w:val="363"/>
        </w:trPr>
        <w:tc>
          <w:tcPr>
            <w:tcW w:w="437" w:type="pct"/>
          </w:tcPr>
          <w:p w14:paraId="384F0AFA"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4B64E014"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The implementation of suitable and sufficient risk control measures is mandatory (e.g. tool tethering, fan/crash decks, exclusion zones etc.) where there is a significant risk of tools or materials being dropped from height onto people below.</w:t>
            </w:r>
          </w:p>
        </w:tc>
      </w:tr>
      <w:tr w:rsidR="00572ABA" w:rsidRPr="00572ABA" w14:paraId="6132A607" w14:textId="77777777" w:rsidTr="00B53D01">
        <w:trPr>
          <w:cantSplit/>
          <w:trHeight w:val="363"/>
        </w:trPr>
        <w:tc>
          <w:tcPr>
            <w:tcW w:w="437" w:type="pct"/>
          </w:tcPr>
          <w:p w14:paraId="141E43AF"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68174EB0" w14:textId="03C4216D" w:rsidR="00572ABA" w:rsidRPr="00572ABA" w:rsidRDefault="005C5C79" w:rsidP="005C5C79">
            <w:pPr>
              <w:spacing w:before="60" w:after="60" w:line="240" w:lineRule="auto"/>
              <w:rPr>
                <w:rFonts w:eastAsia="Times New Roman" w:cs="Arial"/>
                <w:lang w:eastAsia="en-US"/>
              </w:rPr>
            </w:pPr>
            <w:r>
              <w:rPr>
                <w:rFonts w:eastAsia="Times New Roman" w:cs="Arial"/>
                <w:lang w:eastAsia="en-US"/>
              </w:rPr>
              <w:t>Netlon must not be used as edge protection.</w:t>
            </w:r>
          </w:p>
        </w:tc>
      </w:tr>
      <w:tr w:rsidR="00572ABA" w:rsidRPr="00572ABA" w14:paraId="650B8EB5" w14:textId="77777777" w:rsidTr="00B53D01">
        <w:trPr>
          <w:cantSplit/>
          <w:trHeight w:val="363"/>
        </w:trPr>
        <w:tc>
          <w:tcPr>
            <w:tcW w:w="437" w:type="pct"/>
          </w:tcPr>
          <w:p w14:paraId="6F18508D" w14:textId="77777777" w:rsidR="00572ABA" w:rsidRPr="00572ABA" w:rsidRDefault="00572ABA" w:rsidP="006A022E">
            <w:pPr>
              <w:keepNext/>
              <w:numPr>
                <w:ilvl w:val="0"/>
                <w:numId w:val="1"/>
              </w:numPr>
              <w:spacing w:before="60" w:after="60" w:line="240" w:lineRule="auto"/>
              <w:rPr>
                <w:rFonts w:eastAsia="Times New Roman" w:cs="Arial"/>
                <w:b/>
                <w:lang w:eastAsia="en-US"/>
              </w:rPr>
            </w:pPr>
          </w:p>
        </w:tc>
        <w:tc>
          <w:tcPr>
            <w:tcW w:w="4563" w:type="pct"/>
            <w:gridSpan w:val="6"/>
          </w:tcPr>
          <w:p w14:paraId="12D734A6" w14:textId="77777777" w:rsidR="00572ABA" w:rsidRPr="00572ABA" w:rsidRDefault="00572ABA" w:rsidP="006A022E">
            <w:pPr>
              <w:keepNext/>
              <w:spacing w:before="60" w:after="60" w:line="240" w:lineRule="auto"/>
              <w:jc w:val="both"/>
              <w:rPr>
                <w:rFonts w:eastAsia="Times New Roman" w:cs="Arial"/>
                <w:b/>
                <w:lang w:eastAsia="en-US"/>
              </w:rPr>
            </w:pPr>
            <w:r w:rsidRPr="00572ABA">
              <w:rPr>
                <w:rFonts w:eastAsia="Times New Roman" w:cs="Arial"/>
                <w:b/>
                <w:lang w:eastAsia="en-US"/>
              </w:rPr>
              <w:t>GUARDRAILS</w:t>
            </w:r>
          </w:p>
        </w:tc>
      </w:tr>
      <w:tr w:rsidR="00572ABA" w:rsidRPr="00572ABA" w14:paraId="500AB08D" w14:textId="77777777" w:rsidTr="00B53D01">
        <w:trPr>
          <w:cantSplit/>
          <w:trHeight w:val="363"/>
        </w:trPr>
        <w:tc>
          <w:tcPr>
            <w:tcW w:w="437" w:type="pct"/>
          </w:tcPr>
          <w:p w14:paraId="076E9DC2"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39A6D373"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Guardrails are to be used to make a working platform safe by preventing falls. When required, guardrails must prevent a person from falling over, under or between them.  If a permanent guardrail does not provide this level of protection effectively then additional physical measures must be provided. </w:t>
            </w:r>
          </w:p>
        </w:tc>
      </w:tr>
      <w:tr w:rsidR="00572ABA" w:rsidRPr="00572ABA" w14:paraId="14F9EA0B" w14:textId="77777777" w:rsidTr="00B53D01">
        <w:trPr>
          <w:cantSplit/>
          <w:trHeight w:val="363"/>
        </w:trPr>
        <w:tc>
          <w:tcPr>
            <w:tcW w:w="437" w:type="pct"/>
          </w:tcPr>
          <w:p w14:paraId="4523FFE4"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11CB289" w14:textId="77777777" w:rsidR="00572ABA" w:rsidRPr="00572ABA" w:rsidRDefault="00572ABA" w:rsidP="006A022E">
            <w:pPr>
              <w:spacing w:before="60" w:after="60" w:line="240" w:lineRule="auto"/>
              <w:jc w:val="both"/>
              <w:rPr>
                <w:rFonts w:eastAsia="Times New Roman" w:cs="Arial"/>
                <w:lang w:eastAsia="en-US"/>
              </w:rPr>
            </w:pPr>
            <w:r w:rsidRPr="00572ABA">
              <w:rPr>
                <w:rFonts w:eastAsia="Times New Roman" w:cs="Arial"/>
                <w:lang w:eastAsia="en-US"/>
              </w:rPr>
              <w:t>When guardrails are used they must be:</w:t>
            </w:r>
          </w:p>
        </w:tc>
      </w:tr>
      <w:tr w:rsidR="00572ABA" w:rsidRPr="00572ABA" w14:paraId="3428FACF" w14:textId="77777777" w:rsidTr="00B53D01">
        <w:trPr>
          <w:cantSplit/>
          <w:trHeight w:val="363"/>
        </w:trPr>
        <w:tc>
          <w:tcPr>
            <w:tcW w:w="437" w:type="pct"/>
          </w:tcPr>
          <w:p w14:paraId="52946B48"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22E48758" w14:textId="3E83D3B5" w:rsidR="00572ABA" w:rsidRPr="00572ABA" w:rsidRDefault="00572ABA" w:rsidP="006A022E">
            <w:pPr>
              <w:numPr>
                <w:ilvl w:val="0"/>
                <w:numId w:val="4"/>
              </w:numPr>
              <w:spacing w:before="60" w:after="60" w:line="240" w:lineRule="auto"/>
              <w:contextualSpacing/>
              <w:rPr>
                <w:rFonts w:eastAsia="Times New Roman" w:cs="Arial"/>
                <w:szCs w:val="20"/>
                <w:lang w:eastAsia="en-US"/>
              </w:rPr>
            </w:pPr>
            <w:r w:rsidRPr="00572ABA">
              <w:rPr>
                <w:rFonts w:eastAsia="Times New Roman" w:cs="Arial"/>
                <w:szCs w:val="20"/>
                <w:lang w:eastAsia="en-US"/>
              </w:rPr>
              <w:t>Suitable and suff</w:t>
            </w:r>
            <w:r w:rsidR="008669B6">
              <w:rPr>
                <w:rFonts w:eastAsia="Times New Roman" w:cs="Arial"/>
                <w:szCs w:val="20"/>
                <w:lang w:eastAsia="en-US"/>
              </w:rPr>
              <w:t>icient in strength and rigidity</w:t>
            </w:r>
          </w:p>
        </w:tc>
      </w:tr>
      <w:tr w:rsidR="00572ABA" w:rsidRPr="00572ABA" w14:paraId="5568A548" w14:textId="77777777" w:rsidTr="00B53D01">
        <w:trPr>
          <w:cantSplit/>
          <w:trHeight w:val="363"/>
        </w:trPr>
        <w:tc>
          <w:tcPr>
            <w:tcW w:w="437" w:type="pct"/>
          </w:tcPr>
          <w:p w14:paraId="232AA7C0"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36722E58" w14:textId="008E48AD" w:rsidR="00572ABA" w:rsidRPr="00572ABA" w:rsidRDefault="00572ABA" w:rsidP="006A022E">
            <w:pPr>
              <w:numPr>
                <w:ilvl w:val="0"/>
                <w:numId w:val="4"/>
              </w:numPr>
              <w:spacing w:before="60" w:after="60" w:line="240" w:lineRule="auto"/>
              <w:contextualSpacing/>
              <w:rPr>
                <w:rFonts w:eastAsia="Times New Roman" w:cs="Arial"/>
                <w:szCs w:val="20"/>
                <w:lang w:eastAsia="en-US"/>
              </w:rPr>
            </w:pPr>
            <w:r w:rsidRPr="00572ABA">
              <w:rPr>
                <w:rFonts w:eastAsia="Times New Roman" w:cs="Arial"/>
                <w:szCs w:val="20"/>
                <w:lang w:eastAsia="en-US"/>
              </w:rPr>
              <w:t>Placed and secured so as not t</w:t>
            </w:r>
            <w:r w:rsidR="008669B6">
              <w:rPr>
                <w:rFonts w:eastAsia="Times New Roman" w:cs="Arial"/>
                <w:szCs w:val="20"/>
                <w:lang w:eastAsia="en-US"/>
              </w:rPr>
              <w:t>o become accidentally displaced</w:t>
            </w:r>
          </w:p>
        </w:tc>
      </w:tr>
      <w:tr w:rsidR="00572ABA" w:rsidRPr="00572ABA" w14:paraId="1328CADE" w14:textId="77777777" w:rsidTr="00B53D01">
        <w:trPr>
          <w:cantSplit/>
          <w:trHeight w:val="363"/>
        </w:trPr>
        <w:tc>
          <w:tcPr>
            <w:tcW w:w="437" w:type="pct"/>
          </w:tcPr>
          <w:p w14:paraId="2A99A7A7"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63C18C1B" w14:textId="4B4AFA43" w:rsidR="00572ABA" w:rsidRPr="00572ABA" w:rsidRDefault="00572ABA" w:rsidP="006A022E">
            <w:pPr>
              <w:numPr>
                <w:ilvl w:val="0"/>
                <w:numId w:val="4"/>
              </w:numPr>
              <w:spacing w:before="60" w:after="60" w:line="240" w:lineRule="auto"/>
              <w:contextualSpacing/>
              <w:rPr>
                <w:rFonts w:eastAsia="Times New Roman" w:cs="Arial"/>
                <w:szCs w:val="20"/>
                <w:lang w:eastAsia="en-US"/>
              </w:rPr>
            </w:pPr>
            <w:r w:rsidRPr="00572ABA">
              <w:rPr>
                <w:rFonts w:eastAsia="Times New Roman" w:cs="Arial"/>
                <w:szCs w:val="20"/>
                <w:lang w:eastAsia="en-US"/>
              </w:rPr>
              <w:t>The top guardrail, or other similar means of protection, must be at a height of at least 95</w:t>
            </w:r>
            <w:r w:rsidR="008669B6">
              <w:rPr>
                <w:rFonts w:eastAsia="Times New Roman" w:cs="Arial"/>
                <w:szCs w:val="20"/>
                <w:lang w:eastAsia="en-US"/>
              </w:rPr>
              <w:t>0 millimetres above floor level</w:t>
            </w:r>
          </w:p>
        </w:tc>
      </w:tr>
      <w:tr w:rsidR="00572ABA" w:rsidRPr="00572ABA" w14:paraId="06BF3CC9" w14:textId="77777777" w:rsidTr="00B53D01">
        <w:trPr>
          <w:cantSplit/>
          <w:trHeight w:val="363"/>
        </w:trPr>
        <w:tc>
          <w:tcPr>
            <w:tcW w:w="437" w:type="pct"/>
          </w:tcPr>
          <w:p w14:paraId="1EFB5F12"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2C7B06C3" w14:textId="699FC2A5" w:rsidR="00572ABA" w:rsidRPr="00572ABA" w:rsidRDefault="00572ABA" w:rsidP="006A022E">
            <w:pPr>
              <w:numPr>
                <w:ilvl w:val="0"/>
                <w:numId w:val="4"/>
              </w:numPr>
              <w:spacing w:before="60" w:after="60" w:line="240" w:lineRule="auto"/>
              <w:contextualSpacing/>
              <w:rPr>
                <w:rFonts w:eastAsia="Times New Roman" w:cs="Arial"/>
                <w:szCs w:val="20"/>
                <w:lang w:eastAsia="en-US"/>
              </w:rPr>
            </w:pPr>
            <w:r w:rsidRPr="00572ABA">
              <w:rPr>
                <w:rFonts w:eastAsia="Times New Roman" w:cs="Arial"/>
                <w:szCs w:val="20"/>
                <w:lang w:eastAsia="en-US"/>
              </w:rPr>
              <w:t xml:space="preserve">Any gap between any means of protection or any adjacent means of protection, or work </w:t>
            </w:r>
            <w:r w:rsidR="008669B6">
              <w:rPr>
                <w:rFonts w:eastAsia="Times New Roman" w:cs="Arial"/>
                <w:szCs w:val="20"/>
                <w:lang w:eastAsia="en-US"/>
              </w:rPr>
              <w:t>surface, must not exceed 470 mm</w:t>
            </w:r>
          </w:p>
        </w:tc>
      </w:tr>
      <w:tr w:rsidR="00572ABA" w:rsidRPr="00572ABA" w14:paraId="2E5B2488" w14:textId="77777777" w:rsidTr="00B53D01">
        <w:trPr>
          <w:cantSplit/>
          <w:trHeight w:val="363"/>
        </w:trPr>
        <w:tc>
          <w:tcPr>
            <w:tcW w:w="437" w:type="pct"/>
          </w:tcPr>
          <w:p w14:paraId="718BAB9B"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1643492E" w14:textId="2D720FF5" w:rsidR="00572ABA" w:rsidRPr="00572ABA" w:rsidRDefault="00572ABA" w:rsidP="006A022E">
            <w:pPr>
              <w:numPr>
                <w:ilvl w:val="0"/>
                <w:numId w:val="4"/>
              </w:numPr>
              <w:spacing w:before="60" w:after="60" w:line="240" w:lineRule="auto"/>
              <w:contextualSpacing/>
              <w:rPr>
                <w:rFonts w:eastAsia="Times New Roman" w:cs="Arial"/>
                <w:szCs w:val="20"/>
                <w:lang w:eastAsia="en-US"/>
              </w:rPr>
            </w:pPr>
            <w:r w:rsidRPr="00572ABA">
              <w:rPr>
                <w:rFonts w:eastAsia="Times New Roman" w:cs="Arial"/>
                <w:szCs w:val="20"/>
                <w:lang w:eastAsia="en-US"/>
              </w:rPr>
              <w:t>Scaffolding toe boards, where used, m</w:t>
            </w:r>
            <w:r w:rsidR="008669B6">
              <w:rPr>
                <w:rFonts w:eastAsia="Times New Roman" w:cs="Arial"/>
                <w:szCs w:val="20"/>
                <w:lang w:eastAsia="en-US"/>
              </w:rPr>
              <w:t>ust be a minimum of 150 mm high</w:t>
            </w:r>
          </w:p>
        </w:tc>
      </w:tr>
      <w:tr w:rsidR="00572ABA" w:rsidRPr="00572ABA" w14:paraId="7E89017B" w14:textId="77777777" w:rsidTr="00B53D01">
        <w:trPr>
          <w:cantSplit/>
          <w:trHeight w:val="363"/>
        </w:trPr>
        <w:tc>
          <w:tcPr>
            <w:tcW w:w="437" w:type="pct"/>
          </w:tcPr>
          <w:p w14:paraId="79953F6F"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6DAF70D8" w14:textId="77777777" w:rsidR="00572ABA" w:rsidRPr="00572ABA" w:rsidRDefault="00572ABA" w:rsidP="006A022E">
            <w:pPr>
              <w:spacing w:before="60" w:after="60" w:line="240" w:lineRule="auto"/>
              <w:jc w:val="both"/>
              <w:rPr>
                <w:rFonts w:eastAsia="Times New Roman" w:cs="Arial"/>
                <w:lang w:eastAsia="en-US"/>
              </w:rPr>
            </w:pPr>
            <w:r w:rsidRPr="00572ABA">
              <w:rPr>
                <w:rFonts w:eastAsia="Times New Roman" w:cs="Arial"/>
                <w:lang w:eastAsia="en-US"/>
              </w:rPr>
              <w:t>All toe boards or other similar protection on working platforms, including mobile elevated work platform and access ways must be suitable and sufficient to prevent the fall of any person, material or object.</w:t>
            </w:r>
          </w:p>
        </w:tc>
      </w:tr>
      <w:tr w:rsidR="00572ABA" w:rsidRPr="00572ABA" w14:paraId="33E70B09" w14:textId="77777777" w:rsidTr="00B53D01">
        <w:trPr>
          <w:cantSplit/>
          <w:trHeight w:val="363"/>
        </w:trPr>
        <w:tc>
          <w:tcPr>
            <w:tcW w:w="437" w:type="pct"/>
          </w:tcPr>
          <w:p w14:paraId="690AC4FE"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5D34211C"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Where working platforms are loaded above toe board height, or where risk assessment shows the potential for materials or tools to fall, brick guards must be used. Guardrails (including intermediate rails) fitted with brick guards must be capable of supporting the weight of any stored materials which could fall against them.</w:t>
            </w:r>
          </w:p>
        </w:tc>
      </w:tr>
      <w:tr w:rsidR="00572ABA" w:rsidRPr="00572ABA" w14:paraId="43403622" w14:textId="77777777" w:rsidTr="00B53D01">
        <w:trPr>
          <w:cantSplit/>
          <w:trHeight w:val="363"/>
        </w:trPr>
        <w:tc>
          <w:tcPr>
            <w:tcW w:w="437" w:type="pct"/>
          </w:tcPr>
          <w:p w14:paraId="419F2645"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18C0248"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If it is necessary to remove guardrails or other means of protection for short periods, then this can only occur when carried out by an authorised competent person, with a defined safe system of work in place.</w:t>
            </w:r>
          </w:p>
        </w:tc>
      </w:tr>
      <w:tr w:rsidR="00572ABA" w:rsidRPr="00572ABA" w14:paraId="02749DB7" w14:textId="77777777" w:rsidTr="00B53D01">
        <w:trPr>
          <w:cantSplit/>
          <w:trHeight w:val="363"/>
        </w:trPr>
        <w:tc>
          <w:tcPr>
            <w:tcW w:w="437" w:type="pct"/>
          </w:tcPr>
          <w:p w14:paraId="1169961D"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AB08F42" w14:textId="1C1AD457" w:rsidR="00572ABA" w:rsidRPr="00572ABA" w:rsidRDefault="00572ABA" w:rsidP="006A022E">
            <w:pPr>
              <w:spacing w:before="60" w:after="60" w:line="240" w:lineRule="auto"/>
              <w:jc w:val="both"/>
              <w:rPr>
                <w:rFonts w:eastAsia="Times New Roman" w:cs="Arial"/>
                <w:lang w:eastAsia="en-US"/>
              </w:rPr>
            </w:pPr>
            <w:r w:rsidRPr="00572ABA">
              <w:rPr>
                <w:rFonts w:eastAsia="Times New Roman" w:cs="Arial"/>
                <w:lang w:eastAsia="en-US"/>
              </w:rPr>
              <w:t>Loading bays must have the appropriate up-and-over loading bay edge protection and display appropriate written and visual Safe Working Load (SWL) signs (including maximum number of pallet loads, where appropriate).</w:t>
            </w:r>
            <w:r w:rsidR="00932C01">
              <w:rPr>
                <w:rFonts w:eastAsia="Times New Roman" w:cs="Arial"/>
                <w:lang w:eastAsia="en-US"/>
              </w:rPr>
              <w:t xml:space="preserve"> See Minimum Controls for Loading and Unloading Areas (</w:t>
            </w:r>
            <w:hyperlink r:id="rId24" w:history="1">
              <w:r w:rsidR="00932C01" w:rsidRPr="00932C01">
                <w:rPr>
                  <w:rStyle w:val="Hyperlink"/>
                  <w:rFonts w:eastAsia="Times New Roman" w:cs="Arial"/>
                  <w:lang w:eastAsia="en-US"/>
                </w:rPr>
                <w:t>HSF-RM-0063e</w:t>
              </w:r>
            </w:hyperlink>
            <w:r w:rsidR="00932C01">
              <w:rPr>
                <w:rFonts w:eastAsia="Times New Roman" w:cs="Arial"/>
                <w:lang w:eastAsia="en-US"/>
              </w:rPr>
              <w:t>)</w:t>
            </w:r>
          </w:p>
        </w:tc>
      </w:tr>
      <w:tr w:rsidR="00572ABA" w:rsidRPr="00572ABA" w14:paraId="4BD72AFB" w14:textId="77777777" w:rsidTr="00B53D01">
        <w:trPr>
          <w:cantSplit/>
          <w:trHeight w:val="363"/>
        </w:trPr>
        <w:tc>
          <w:tcPr>
            <w:tcW w:w="437" w:type="pct"/>
          </w:tcPr>
          <w:p w14:paraId="4ED31493"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2C933DC" w14:textId="77777777" w:rsidR="00572ABA" w:rsidRPr="00572ABA" w:rsidRDefault="00572ABA" w:rsidP="006A022E">
            <w:pPr>
              <w:spacing w:before="60" w:after="60" w:line="240" w:lineRule="auto"/>
              <w:jc w:val="both"/>
              <w:rPr>
                <w:rFonts w:eastAsia="Times New Roman" w:cs="Arial"/>
                <w:lang w:eastAsia="en-US"/>
              </w:rPr>
            </w:pPr>
            <w:r w:rsidRPr="00572ABA">
              <w:rPr>
                <w:rFonts w:eastAsia="Times New Roman" w:cs="Arial"/>
                <w:lang w:eastAsia="en-US"/>
              </w:rPr>
              <w:t>All guardrails, toe boards and brick guards must be inspected by a competent person:</w:t>
            </w:r>
          </w:p>
        </w:tc>
      </w:tr>
      <w:tr w:rsidR="00572ABA" w:rsidRPr="00572ABA" w14:paraId="7C4FE384" w14:textId="77777777" w:rsidTr="00B53D01">
        <w:trPr>
          <w:cantSplit/>
          <w:trHeight w:val="363"/>
        </w:trPr>
        <w:tc>
          <w:tcPr>
            <w:tcW w:w="437" w:type="pct"/>
          </w:tcPr>
          <w:p w14:paraId="1898B188"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34DF79C9" w14:textId="10E748B9" w:rsidR="00572ABA" w:rsidRPr="00572ABA" w:rsidRDefault="00572ABA" w:rsidP="006A022E">
            <w:pPr>
              <w:numPr>
                <w:ilvl w:val="0"/>
                <w:numId w:val="5"/>
              </w:numPr>
              <w:spacing w:before="60" w:after="60" w:line="240" w:lineRule="auto"/>
              <w:contextualSpacing/>
              <w:rPr>
                <w:rFonts w:eastAsia="Times New Roman" w:cs="Arial"/>
                <w:szCs w:val="20"/>
                <w:lang w:eastAsia="en-US"/>
              </w:rPr>
            </w:pPr>
            <w:r w:rsidRPr="00572ABA">
              <w:rPr>
                <w:rFonts w:eastAsia="Times New Roman" w:cs="Arial"/>
                <w:szCs w:val="20"/>
                <w:lang w:eastAsia="en-US"/>
              </w:rPr>
              <w:t xml:space="preserve">After installation or assembly in any </w:t>
            </w:r>
            <w:r w:rsidR="008669B6">
              <w:rPr>
                <w:rFonts w:eastAsia="Times New Roman" w:cs="Arial"/>
                <w:szCs w:val="20"/>
                <w:lang w:eastAsia="en-US"/>
              </w:rPr>
              <w:t>position</w:t>
            </w:r>
          </w:p>
        </w:tc>
      </w:tr>
      <w:tr w:rsidR="00572ABA" w:rsidRPr="00572ABA" w14:paraId="4AC184EA" w14:textId="77777777" w:rsidTr="00B53D01">
        <w:trPr>
          <w:cantSplit/>
          <w:trHeight w:val="363"/>
        </w:trPr>
        <w:tc>
          <w:tcPr>
            <w:tcW w:w="437" w:type="pct"/>
          </w:tcPr>
          <w:p w14:paraId="1FD83471"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4460A5B2" w14:textId="79A3B1AB" w:rsidR="00572ABA" w:rsidRPr="00572ABA" w:rsidRDefault="00572ABA" w:rsidP="006A022E">
            <w:pPr>
              <w:numPr>
                <w:ilvl w:val="0"/>
                <w:numId w:val="5"/>
              </w:numPr>
              <w:spacing w:before="60" w:after="60" w:line="240" w:lineRule="auto"/>
              <w:contextualSpacing/>
              <w:rPr>
                <w:rFonts w:eastAsia="Times New Roman" w:cs="Arial"/>
                <w:szCs w:val="20"/>
                <w:lang w:eastAsia="en-US"/>
              </w:rPr>
            </w:pPr>
            <w:r w:rsidRPr="00572ABA">
              <w:rPr>
                <w:rFonts w:eastAsia="Times New Roman" w:cs="Arial"/>
                <w:szCs w:val="20"/>
                <w:lang w:eastAsia="en-US"/>
              </w:rPr>
              <w:t>After any event likely to have affected its stability, e.g. following strong winds, substant</w:t>
            </w:r>
            <w:r w:rsidR="008669B6">
              <w:rPr>
                <w:rFonts w:eastAsia="Times New Roman" w:cs="Arial"/>
                <w:szCs w:val="20"/>
                <w:lang w:eastAsia="en-US"/>
              </w:rPr>
              <w:t>ial alteration or impact damage</w:t>
            </w:r>
          </w:p>
        </w:tc>
      </w:tr>
      <w:tr w:rsidR="00572ABA" w:rsidRPr="00572ABA" w14:paraId="4B006D6A" w14:textId="77777777" w:rsidTr="00B53D01">
        <w:trPr>
          <w:cantSplit/>
          <w:trHeight w:val="363"/>
        </w:trPr>
        <w:tc>
          <w:tcPr>
            <w:tcW w:w="437" w:type="pct"/>
          </w:tcPr>
          <w:p w14:paraId="7D14EA62"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2670A897" w14:textId="601D16D1" w:rsidR="00572ABA" w:rsidRPr="00572ABA" w:rsidRDefault="00572ABA" w:rsidP="006A022E">
            <w:pPr>
              <w:numPr>
                <w:ilvl w:val="0"/>
                <w:numId w:val="5"/>
              </w:numPr>
              <w:spacing w:before="60" w:after="60" w:line="240" w:lineRule="auto"/>
              <w:contextualSpacing/>
              <w:rPr>
                <w:rFonts w:eastAsia="Times New Roman" w:cs="Arial"/>
                <w:szCs w:val="20"/>
                <w:lang w:eastAsia="en-US"/>
              </w:rPr>
            </w:pPr>
            <w:r w:rsidRPr="00572ABA">
              <w:rPr>
                <w:rFonts w:eastAsia="Times New Roman" w:cs="Arial"/>
                <w:szCs w:val="20"/>
                <w:lang w:eastAsia="en-US"/>
              </w:rPr>
              <w:t>At int</w:t>
            </w:r>
            <w:r w:rsidR="008669B6">
              <w:rPr>
                <w:rFonts w:eastAsia="Times New Roman" w:cs="Arial"/>
                <w:szCs w:val="20"/>
                <w:lang w:eastAsia="en-US"/>
              </w:rPr>
              <w:t>ervals not exceeding seven days</w:t>
            </w:r>
          </w:p>
        </w:tc>
      </w:tr>
      <w:tr w:rsidR="00572ABA" w:rsidRPr="00572ABA" w14:paraId="1B57DF7E" w14:textId="77777777" w:rsidTr="00B53D01">
        <w:trPr>
          <w:cantSplit/>
          <w:trHeight w:val="363"/>
        </w:trPr>
        <w:tc>
          <w:tcPr>
            <w:tcW w:w="437" w:type="pct"/>
          </w:tcPr>
          <w:p w14:paraId="6A725D10"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40691BAF"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Any defective guardrails, toe boards and brick guards must be taken out of service immediately, with the supporting structure being ‘tagged’ as unfit for use.  Safety signs identifying the areas where access is not permitted must be displayed at the access points to these areas. In addition, access to the defective areas must be prevented by suitable physical means (e.g. secure full-height barriers fitted to stairways, ladders removed to prevent access on to the platform, etc.).</w:t>
            </w:r>
          </w:p>
        </w:tc>
      </w:tr>
      <w:tr w:rsidR="00572ABA" w:rsidRPr="00572ABA" w14:paraId="1C853FC4" w14:textId="77777777" w:rsidTr="00B53D01">
        <w:trPr>
          <w:cantSplit/>
          <w:trHeight w:val="363"/>
        </w:trPr>
        <w:tc>
          <w:tcPr>
            <w:tcW w:w="437" w:type="pct"/>
          </w:tcPr>
          <w:p w14:paraId="1525B33A" w14:textId="77777777" w:rsidR="00572ABA" w:rsidRPr="00572ABA" w:rsidRDefault="00572ABA" w:rsidP="006A022E">
            <w:pPr>
              <w:numPr>
                <w:ilvl w:val="0"/>
                <w:numId w:val="1"/>
              </w:numPr>
              <w:spacing w:before="60" w:after="60" w:line="240" w:lineRule="auto"/>
              <w:rPr>
                <w:rFonts w:eastAsia="Times New Roman" w:cs="Arial"/>
                <w:b/>
                <w:lang w:eastAsia="en-US"/>
              </w:rPr>
            </w:pPr>
          </w:p>
        </w:tc>
        <w:tc>
          <w:tcPr>
            <w:tcW w:w="4563" w:type="pct"/>
            <w:gridSpan w:val="6"/>
          </w:tcPr>
          <w:p w14:paraId="6259725D" w14:textId="77777777" w:rsidR="00572ABA" w:rsidRPr="00572ABA" w:rsidRDefault="00572ABA" w:rsidP="006A022E">
            <w:pPr>
              <w:spacing w:before="60" w:after="60" w:line="240" w:lineRule="auto"/>
              <w:jc w:val="both"/>
              <w:rPr>
                <w:rFonts w:eastAsia="Times New Roman" w:cs="Arial"/>
                <w:b/>
                <w:lang w:eastAsia="en-US"/>
              </w:rPr>
            </w:pPr>
            <w:r w:rsidRPr="00572ABA">
              <w:rPr>
                <w:rFonts w:eastAsia="Times New Roman" w:cs="Arial"/>
                <w:b/>
                <w:lang w:eastAsia="en-US"/>
              </w:rPr>
              <w:t>OPENINGS</w:t>
            </w:r>
          </w:p>
        </w:tc>
      </w:tr>
      <w:tr w:rsidR="00572ABA" w:rsidRPr="00572ABA" w14:paraId="1846FE93" w14:textId="77777777" w:rsidTr="00B53D01">
        <w:trPr>
          <w:cantSplit/>
          <w:trHeight w:val="363"/>
        </w:trPr>
        <w:tc>
          <w:tcPr>
            <w:tcW w:w="437" w:type="pct"/>
          </w:tcPr>
          <w:p w14:paraId="3EEBFDD9"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E7637C8"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Works must be planned and the risks assessed to ensure that protection is in place at openings during all phases of the works.</w:t>
            </w:r>
          </w:p>
        </w:tc>
      </w:tr>
      <w:tr w:rsidR="00572ABA" w:rsidRPr="00572ABA" w14:paraId="6408ABE4" w14:textId="77777777" w:rsidTr="00B53D01">
        <w:trPr>
          <w:cantSplit/>
          <w:trHeight w:val="363"/>
        </w:trPr>
        <w:tc>
          <w:tcPr>
            <w:tcW w:w="437" w:type="pct"/>
          </w:tcPr>
          <w:p w14:paraId="76A11E19"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E0C96FA"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All openings in concrete slabs, floors, decking, risers and manholes must be effectively highlighted and protected with securely fixed covers (Approved by Temporary Works Coordinator) to prevent persons or materials falling through them. </w:t>
            </w:r>
          </w:p>
        </w:tc>
      </w:tr>
      <w:tr w:rsidR="00572ABA" w:rsidRPr="00572ABA" w14:paraId="17CC1EF3" w14:textId="77777777" w:rsidTr="00B53D01">
        <w:trPr>
          <w:cantSplit/>
          <w:trHeight w:val="363"/>
        </w:trPr>
        <w:tc>
          <w:tcPr>
            <w:tcW w:w="437" w:type="pct"/>
          </w:tcPr>
          <w:p w14:paraId="3BB73713"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vAlign w:val="center"/>
          </w:tcPr>
          <w:p w14:paraId="54C4AA75" w14:textId="7061F1AB" w:rsidR="00572ABA" w:rsidRPr="008669B6" w:rsidRDefault="00572ABA" w:rsidP="006A022E">
            <w:pPr>
              <w:spacing w:before="60" w:after="60" w:line="240" w:lineRule="auto"/>
              <w:jc w:val="both"/>
              <w:rPr>
                <w:rFonts w:eastAsia="Times New Roman" w:cs="Arial"/>
                <w:lang w:eastAsia="en-US"/>
              </w:rPr>
            </w:pPr>
            <w:r w:rsidRPr="00572ABA">
              <w:rPr>
                <w:rFonts w:eastAsia="Times New Roman" w:cs="Arial"/>
                <w:lang w:eastAsia="en-US"/>
              </w:rPr>
              <w:t>Lift shafts must be protected by:</w:t>
            </w:r>
          </w:p>
        </w:tc>
      </w:tr>
      <w:tr w:rsidR="008669B6" w:rsidRPr="00572ABA" w14:paraId="769346C8" w14:textId="77777777" w:rsidTr="00B53D01">
        <w:trPr>
          <w:cantSplit/>
          <w:trHeight w:val="363"/>
        </w:trPr>
        <w:tc>
          <w:tcPr>
            <w:tcW w:w="437" w:type="pct"/>
          </w:tcPr>
          <w:p w14:paraId="01DE8777" w14:textId="77777777" w:rsidR="008669B6" w:rsidRDefault="008669B6" w:rsidP="006A022E">
            <w:pPr>
              <w:keepNext/>
              <w:spacing w:before="60" w:after="60" w:line="240" w:lineRule="auto"/>
              <w:rPr>
                <w:rFonts w:eastAsia="Times New Roman" w:cs="Arial"/>
                <w:b/>
                <w:lang w:eastAsia="en-US"/>
              </w:rPr>
            </w:pPr>
          </w:p>
        </w:tc>
        <w:tc>
          <w:tcPr>
            <w:tcW w:w="4563" w:type="pct"/>
            <w:gridSpan w:val="6"/>
          </w:tcPr>
          <w:p w14:paraId="50FF8B63" w14:textId="6A22C846" w:rsidR="008669B6" w:rsidRPr="008669B6" w:rsidRDefault="008669B6" w:rsidP="006A022E">
            <w:pPr>
              <w:numPr>
                <w:ilvl w:val="0"/>
                <w:numId w:val="5"/>
              </w:numPr>
              <w:spacing w:before="60" w:after="60" w:line="240" w:lineRule="auto"/>
              <w:contextualSpacing/>
              <w:rPr>
                <w:rFonts w:eastAsia="Times New Roman" w:cs="Arial"/>
                <w:szCs w:val="20"/>
                <w:lang w:eastAsia="en-US"/>
              </w:rPr>
            </w:pPr>
            <w:r w:rsidRPr="008669B6">
              <w:rPr>
                <w:rFonts w:eastAsia="Times New Roman" w:cs="Arial"/>
                <w:szCs w:val="20"/>
                <w:lang w:eastAsia="en-US"/>
              </w:rPr>
              <w:t>A proprietary system to prevent persons, tools, equipment or materials falling into them, or if this is not availa</w:t>
            </w:r>
            <w:r>
              <w:rPr>
                <w:rFonts w:eastAsia="Times New Roman" w:cs="Arial"/>
                <w:szCs w:val="20"/>
                <w:lang w:eastAsia="en-US"/>
              </w:rPr>
              <w:t>ble, a physical secured barrier</w:t>
            </w:r>
          </w:p>
        </w:tc>
      </w:tr>
      <w:tr w:rsidR="008669B6" w:rsidRPr="00572ABA" w14:paraId="595101C3" w14:textId="77777777" w:rsidTr="00B53D01">
        <w:trPr>
          <w:cantSplit/>
          <w:trHeight w:val="363"/>
        </w:trPr>
        <w:tc>
          <w:tcPr>
            <w:tcW w:w="437" w:type="pct"/>
          </w:tcPr>
          <w:p w14:paraId="5EA0DB02" w14:textId="77777777" w:rsidR="008669B6" w:rsidRPr="00572ABA" w:rsidRDefault="008669B6" w:rsidP="006A022E">
            <w:pPr>
              <w:keepNext/>
              <w:spacing w:before="60" w:after="60" w:line="240" w:lineRule="auto"/>
              <w:rPr>
                <w:rFonts w:eastAsia="Times New Roman" w:cs="Arial"/>
                <w:b/>
                <w:lang w:eastAsia="en-US"/>
              </w:rPr>
            </w:pPr>
          </w:p>
        </w:tc>
        <w:tc>
          <w:tcPr>
            <w:tcW w:w="4563" w:type="pct"/>
            <w:gridSpan w:val="6"/>
          </w:tcPr>
          <w:p w14:paraId="5BFECED1" w14:textId="265E55A0" w:rsidR="008669B6" w:rsidRPr="008669B6" w:rsidRDefault="008669B6" w:rsidP="006A022E">
            <w:pPr>
              <w:numPr>
                <w:ilvl w:val="0"/>
                <w:numId w:val="5"/>
              </w:numPr>
              <w:spacing w:before="60" w:after="60" w:line="240" w:lineRule="auto"/>
              <w:contextualSpacing/>
              <w:rPr>
                <w:rFonts w:eastAsia="Times New Roman" w:cs="Arial"/>
                <w:szCs w:val="20"/>
                <w:lang w:eastAsia="en-US"/>
              </w:rPr>
            </w:pPr>
            <w:r w:rsidRPr="008669B6">
              <w:rPr>
                <w:rFonts w:eastAsia="Times New Roman" w:cs="Arial"/>
                <w:szCs w:val="20"/>
                <w:lang w:eastAsia="en-US"/>
              </w:rPr>
              <w:t>Warning signage, or have an authorised person ac</w:t>
            </w:r>
            <w:r>
              <w:rPr>
                <w:rFonts w:eastAsia="Times New Roman" w:cs="Arial"/>
                <w:szCs w:val="20"/>
                <w:lang w:eastAsia="en-US"/>
              </w:rPr>
              <w:t>cess control system established</w:t>
            </w:r>
          </w:p>
        </w:tc>
      </w:tr>
      <w:tr w:rsidR="00572ABA" w:rsidRPr="00572ABA" w14:paraId="70A022B8" w14:textId="77777777" w:rsidTr="00B53D01">
        <w:trPr>
          <w:cantSplit/>
          <w:trHeight w:val="363"/>
        </w:trPr>
        <w:tc>
          <w:tcPr>
            <w:tcW w:w="437" w:type="pct"/>
          </w:tcPr>
          <w:p w14:paraId="0CCC1EF5" w14:textId="77777777" w:rsidR="00572ABA" w:rsidRPr="00572ABA" w:rsidRDefault="00572ABA" w:rsidP="006A022E">
            <w:pPr>
              <w:keepNext/>
              <w:numPr>
                <w:ilvl w:val="0"/>
                <w:numId w:val="1"/>
              </w:numPr>
              <w:spacing w:before="60" w:after="60" w:line="240" w:lineRule="auto"/>
              <w:rPr>
                <w:rFonts w:eastAsia="Times New Roman" w:cs="Arial"/>
                <w:b/>
                <w:lang w:eastAsia="en-US"/>
              </w:rPr>
            </w:pPr>
          </w:p>
        </w:tc>
        <w:tc>
          <w:tcPr>
            <w:tcW w:w="4563" w:type="pct"/>
            <w:gridSpan w:val="6"/>
          </w:tcPr>
          <w:p w14:paraId="0DCC45D8" w14:textId="77777777" w:rsidR="00572ABA" w:rsidRPr="00572ABA" w:rsidRDefault="00572ABA" w:rsidP="006A022E">
            <w:pPr>
              <w:keepNext/>
              <w:spacing w:before="60" w:after="60" w:line="240" w:lineRule="auto"/>
              <w:jc w:val="both"/>
              <w:rPr>
                <w:rFonts w:eastAsia="Times New Roman" w:cs="Arial"/>
                <w:b/>
                <w:lang w:eastAsia="en-US"/>
              </w:rPr>
            </w:pPr>
            <w:r w:rsidRPr="00572ABA">
              <w:rPr>
                <w:rFonts w:eastAsia="Times New Roman" w:cs="Arial"/>
                <w:b/>
                <w:lang w:eastAsia="en-US"/>
              </w:rPr>
              <w:t>REQUIREMENTS FOR WORKING PLATFORMS</w:t>
            </w:r>
          </w:p>
        </w:tc>
      </w:tr>
      <w:tr w:rsidR="00572ABA" w:rsidRPr="00572ABA" w14:paraId="402EE997" w14:textId="77777777" w:rsidTr="00B53D01">
        <w:trPr>
          <w:cantSplit/>
          <w:trHeight w:val="363"/>
        </w:trPr>
        <w:tc>
          <w:tcPr>
            <w:tcW w:w="437" w:type="pct"/>
          </w:tcPr>
          <w:p w14:paraId="4A60CFF9"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F176948"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Any surface upon which a supporting structure rests must be stable and of sufficient strength to support the structure and any additional loading placed on it. </w:t>
            </w:r>
          </w:p>
        </w:tc>
      </w:tr>
      <w:tr w:rsidR="00572ABA" w:rsidRPr="00572ABA" w14:paraId="5CF7A8C8" w14:textId="77777777" w:rsidTr="00B53D01">
        <w:trPr>
          <w:cantSplit/>
          <w:trHeight w:val="363"/>
        </w:trPr>
        <w:tc>
          <w:tcPr>
            <w:tcW w:w="437" w:type="pct"/>
          </w:tcPr>
          <w:p w14:paraId="62C4180D"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7DB8E88"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If a working platform is mobile it must be prevented from inadvertently moving during work at height.</w:t>
            </w:r>
          </w:p>
        </w:tc>
      </w:tr>
      <w:tr w:rsidR="00572ABA" w:rsidRPr="00572ABA" w14:paraId="38715C56" w14:textId="77777777" w:rsidTr="00B53D01">
        <w:trPr>
          <w:cantSplit/>
          <w:trHeight w:val="363"/>
        </w:trPr>
        <w:tc>
          <w:tcPr>
            <w:tcW w:w="437" w:type="pct"/>
          </w:tcPr>
          <w:p w14:paraId="2412F566"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065CFD62"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The supporting structure must be stable whilst being erected, used, altered, or dismantled.</w:t>
            </w:r>
          </w:p>
        </w:tc>
      </w:tr>
      <w:tr w:rsidR="00572ABA" w:rsidRPr="00572ABA" w14:paraId="63FF53FD" w14:textId="77777777" w:rsidTr="00B53D01">
        <w:trPr>
          <w:cantSplit/>
          <w:trHeight w:val="363"/>
        </w:trPr>
        <w:tc>
          <w:tcPr>
            <w:tcW w:w="437" w:type="pct"/>
          </w:tcPr>
          <w:p w14:paraId="6FF030DF"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6C8FCED9"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When working at height the working platform must:</w:t>
            </w:r>
          </w:p>
        </w:tc>
      </w:tr>
      <w:tr w:rsidR="00572ABA" w:rsidRPr="00572ABA" w14:paraId="75F5019B" w14:textId="77777777" w:rsidTr="00B53D01">
        <w:trPr>
          <w:cantSplit/>
          <w:trHeight w:val="363"/>
        </w:trPr>
        <w:tc>
          <w:tcPr>
            <w:tcW w:w="437" w:type="pct"/>
          </w:tcPr>
          <w:p w14:paraId="5546062C"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7A67AA16" w14:textId="1C85B2A0" w:rsidR="00572ABA" w:rsidRPr="00572ABA" w:rsidRDefault="00572ABA" w:rsidP="006A022E">
            <w:pPr>
              <w:numPr>
                <w:ilvl w:val="0"/>
                <w:numId w:val="6"/>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Be a minimum of 600 mm wide.  Where this is not possible a specific risk assessment must be produced which ensures the platform is of sufficient dimensions to allow for safe passage and safe</w:t>
            </w:r>
            <w:r w:rsidR="008669B6">
              <w:rPr>
                <w:rFonts w:eastAsia="Times New Roman" w:cs="Arial"/>
                <w:szCs w:val="20"/>
                <w:lang w:eastAsia="en-US"/>
              </w:rPr>
              <w:t xml:space="preserve"> use of equipment and materials</w:t>
            </w:r>
          </w:p>
        </w:tc>
      </w:tr>
      <w:tr w:rsidR="00572ABA" w:rsidRPr="00572ABA" w14:paraId="66783A45" w14:textId="77777777" w:rsidTr="00B53D01">
        <w:trPr>
          <w:cantSplit/>
          <w:trHeight w:val="363"/>
        </w:trPr>
        <w:tc>
          <w:tcPr>
            <w:tcW w:w="437" w:type="pct"/>
          </w:tcPr>
          <w:p w14:paraId="534B7BA3"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11D2FE73" w14:textId="3A60EAEB" w:rsidR="00572ABA" w:rsidRPr="00572ABA" w:rsidRDefault="00572ABA" w:rsidP="006A022E">
            <w:pPr>
              <w:numPr>
                <w:ilvl w:val="0"/>
                <w:numId w:val="6"/>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Be built to prevent person or materials falling th</w:t>
            </w:r>
            <w:r w:rsidR="008669B6">
              <w:rPr>
                <w:rFonts w:eastAsia="Times New Roman" w:cs="Arial"/>
                <w:szCs w:val="20"/>
                <w:lang w:eastAsia="en-US"/>
              </w:rPr>
              <w:t>rough a gap</w:t>
            </w:r>
          </w:p>
        </w:tc>
      </w:tr>
      <w:tr w:rsidR="00572ABA" w:rsidRPr="00572ABA" w14:paraId="0DAD0B75" w14:textId="77777777" w:rsidTr="00B53D01">
        <w:trPr>
          <w:cantSplit/>
          <w:trHeight w:val="363"/>
        </w:trPr>
        <w:tc>
          <w:tcPr>
            <w:tcW w:w="437" w:type="pct"/>
          </w:tcPr>
          <w:p w14:paraId="2D60679F"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66741095" w14:textId="4FC49893" w:rsidR="00572ABA" w:rsidRPr="00572ABA" w:rsidRDefault="00572ABA" w:rsidP="006A022E">
            <w:pPr>
              <w:numPr>
                <w:ilvl w:val="0"/>
                <w:numId w:val="6"/>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Be free of hazards that could cause trips and be kept clean and tidy, ensuring that debris and other material</w:t>
            </w:r>
            <w:r w:rsidR="008669B6">
              <w:rPr>
                <w:rFonts w:eastAsia="Times New Roman" w:cs="Arial"/>
                <w:szCs w:val="20"/>
                <w:lang w:eastAsia="en-US"/>
              </w:rPr>
              <w:t xml:space="preserve"> does not build up on platforms</w:t>
            </w:r>
          </w:p>
        </w:tc>
      </w:tr>
      <w:tr w:rsidR="00572ABA" w:rsidRPr="00572ABA" w14:paraId="060855F2" w14:textId="77777777" w:rsidTr="00B53D01">
        <w:trPr>
          <w:cantSplit/>
          <w:trHeight w:val="363"/>
        </w:trPr>
        <w:tc>
          <w:tcPr>
            <w:tcW w:w="437" w:type="pct"/>
          </w:tcPr>
          <w:p w14:paraId="429D4D7D"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27B280EA" w14:textId="47FC8F23" w:rsidR="00572ABA" w:rsidRPr="00572ABA" w:rsidRDefault="00572ABA" w:rsidP="006A022E">
            <w:pPr>
              <w:numPr>
                <w:ilvl w:val="0"/>
                <w:numId w:val="6"/>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Clearly display the Sa</w:t>
            </w:r>
            <w:r w:rsidR="008669B6">
              <w:rPr>
                <w:rFonts w:eastAsia="Times New Roman" w:cs="Arial"/>
                <w:szCs w:val="20"/>
                <w:lang w:eastAsia="en-US"/>
              </w:rPr>
              <w:t>fe Working Load of the platform</w:t>
            </w:r>
          </w:p>
        </w:tc>
      </w:tr>
      <w:tr w:rsidR="00572ABA" w:rsidRPr="00572ABA" w14:paraId="2C807145" w14:textId="77777777" w:rsidTr="00B53D01">
        <w:trPr>
          <w:cantSplit/>
          <w:trHeight w:val="363"/>
        </w:trPr>
        <w:tc>
          <w:tcPr>
            <w:tcW w:w="437" w:type="pct"/>
          </w:tcPr>
          <w:p w14:paraId="08D5DC97"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0F7C3EC3" w14:textId="644D0844" w:rsidR="00572ABA" w:rsidRPr="00572ABA" w:rsidRDefault="00572ABA" w:rsidP="006A022E">
            <w:pPr>
              <w:numPr>
                <w:ilvl w:val="0"/>
                <w:numId w:val="6"/>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Not be overloaded which may result in a risk</w:t>
            </w:r>
            <w:r w:rsidR="008669B6">
              <w:rPr>
                <w:rFonts w:eastAsia="Times New Roman" w:cs="Arial"/>
                <w:szCs w:val="20"/>
                <w:lang w:eastAsia="en-US"/>
              </w:rPr>
              <w:t xml:space="preserve"> of collapse or any deformation</w:t>
            </w:r>
          </w:p>
        </w:tc>
      </w:tr>
      <w:tr w:rsidR="00572ABA" w:rsidRPr="00572ABA" w14:paraId="16327FFF" w14:textId="77777777" w:rsidTr="00B53D01">
        <w:trPr>
          <w:cantSplit/>
          <w:trHeight w:val="363"/>
        </w:trPr>
        <w:tc>
          <w:tcPr>
            <w:tcW w:w="437" w:type="pct"/>
          </w:tcPr>
          <w:p w14:paraId="510472A9"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32AF9D4E"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Exclusion zones, complete with appropriate signage, must be established to prevent access to areas where there is a risk of falling objects. </w:t>
            </w:r>
          </w:p>
        </w:tc>
      </w:tr>
      <w:tr w:rsidR="00572ABA" w:rsidRPr="00572ABA" w14:paraId="65EC0F92" w14:textId="77777777" w:rsidTr="00B53D01">
        <w:trPr>
          <w:cantSplit/>
          <w:trHeight w:val="363"/>
        </w:trPr>
        <w:tc>
          <w:tcPr>
            <w:tcW w:w="437" w:type="pct"/>
          </w:tcPr>
          <w:p w14:paraId="2A651821" w14:textId="77777777" w:rsidR="00572ABA" w:rsidRPr="00572ABA" w:rsidRDefault="00572ABA" w:rsidP="006A022E">
            <w:pPr>
              <w:keepNext/>
              <w:numPr>
                <w:ilvl w:val="1"/>
                <w:numId w:val="1"/>
              </w:numPr>
              <w:spacing w:before="60" w:after="60" w:line="240" w:lineRule="auto"/>
              <w:rPr>
                <w:rFonts w:eastAsia="Times New Roman" w:cs="Arial"/>
                <w:b/>
                <w:lang w:eastAsia="en-US"/>
              </w:rPr>
            </w:pPr>
          </w:p>
        </w:tc>
        <w:tc>
          <w:tcPr>
            <w:tcW w:w="4563" w:type="pct"/>
            <w:gridSpan w:val="6"/>
          </w:tcPr>
          <w:p w14:paraId="035B7033" w14:textId="77777777" w:rsidR="00572ABA" w:rsidRPr="00572ABA" w:rsidRDefault="00572ABA" w:rsidP="006A022E">
            <w:pPr>
              <w:keepNext/>
              <w:spacing w:before="60" w:after="60" w:line="240" w:lineRule="auto"/>
              <w:jc w:val="both"/>
              <w:rPr>
                <w:rFonts w:eastAsia="Times New Roman" w:cs="Arial"/>
                <w:lang w:eastAsia="en-US"/>
              </w:rPr>
            </w:pPr>
            <w:r w:rsidRPr="00572ABA">
              <w:rPr>
                <w:rFonts w:eastAsia="Times New Roman" w:cs="Arial"/>
                <w:lang w:eastAsia="en-US"/>
              </w:rPr>
              <w:t>The use of the following items is prohibited at all Company properties and projects for work at height:</w:t>
            </w:r>
          </w:p>
        </w:tc>
      </w:tr>
      <w:tr w:rsidR="00572ABA" w:rsidRPr="00572ABA" w14:paraId="035436C9" w14:textId="77777777" w:rsidTr="00B53D01">
        <w:trPr>
          <w:cantSplit/>
          <w:trHeight w:val="363"/>
        </w:trPr>
        <w:tc>
          <w:tcPr>
            <w:tcW w:w="437" w:type="pct"/>
          </w:tcPr>
          <w:p w14:paraId="2C1E32FA"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1D96599E" w14:textId="77777777" w:rsidR="00572ABA" w:rsidRPr="00572ABA" w:rsidRDefault="00572ABA" w:rsidP="006A022E">
            <w:pPr>
              <w:numPr>
                <w:ilvl w:val="0"/>
                <w:numId w:val="11"/>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 xml:space="preserve">Low Level Access Systems (Metal Trestles / Bandstands / Ironmen) </w:t>
            </w:r>
          </w:p>
          <w:p w14:paraId="2BF8D01A" w14:textId="77777777" w:rsidR="00572ABA" w:rsidRPr="00572ABA" w:rsidRDefault="00572ABA" w:rsidP="006A022E">
            <w:pPr>
              <w:spacing w:before="60" w:after="60"/>
              <w:ind w:left="360"/>
              <w:jc w:val="center"/>
              <w:rPr>
                <w:rFonts w:cs="Arial"/>
              </w:rPr>
            </w:pPr>
            <w:r w:rsidRPr="00572ABA">
              <w:rPr>
                <w:noProof/>
                <w:lang w:eastAsia="en-GB"/>
              </w:rPr>
              <w:drawing>
                <wp:inline distT="0" distB="0" distL="0" distR="0" wp14:anchorId="2EC88333" wp14:editId="5D5DF692">
                  <wp:extent cx="1472541" cy="1832234"/>
                  <wp:effectExtent l="0" t="0" r="0" b="0"/>
                  <wp:docPr id="1" name="Picture 1" descr="http://www.londontoolandlifthire.com/wp-content/uploads/2013/03/builders-steel-trestle-4-scaffolding-prop-1053550-4315954_dia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londontoolandlifthire.com/wp-content/uploads/2013/03/builders-steel-trestle-4-scaffolding-prop-1053550-4315954_dia_11.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72694" cy="1832424"/>
                          </a:xfrm>
                          <a:prstGeom prst="rect">
                            <a:avLst/>
                          </a:prstGeom>
                          <a:noFill/>
                          <a:ln>
                            <a:noFill/>
                          </a:ln>
                        </pic:spPr>
                      </pic:pic>
                    </a:graphicData>
                  </a:graphic>
                </wp:inline>
              </w:drawing>
            </w:r>
          </w:p>
        </w:tc>
      </w:tr>
      <w:tr w:rsidR="00572ABA" w:rsidRPr="00572ABA" w14:paraId="35AEC6EF" w14:textId="77777777" w:rsidTr="00B53D01">
        <w:trPr>
          <w:cantSplit/>
          <w:trHeight w:val="363"/>
        </w:trPr>
        <w:tc>
          <w:tcPr>
            <w:tcW w:w="437" w:type="pct"/>
          </w:tcPr>
          <w:p w14:paraId="50C67F7B"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6A156FF2" w14:textId="77777777" w:rsidR="00572ABA" w:rsidRPr="00572ABA" w:rsidRDefault="00572ABA" w:rsidP="006A022E">
            <w:pPr>
              <w:numPr>
                <w:ilvl w:val="0"/>
                <w:numId w:val="11"/>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Stilts</w:t>
            </w:r>
          </w:p>
          <w:p w14:paraId="537474B9" w14:textId="77777777" w:rsidR="00572ABA" w:rsidRPr="00572ABA" w:rsidRDefault="00572ABA" w:rsidP="006A022E">
            <w:pPr>
              <w:spacing w:before="60" w:after="60"/>
              <w:jc w:val="center"/>
              <w:rPr>
                <w:rFonts w:cs="Arial"/>
              </w:rPr>
            </w:pPr>
            <w:r w:rsidRPr="00572ABA">
              <w:rPr>
                <w:rFonts w:cs="Arial"/>
                <w:noProof/>
                <w:lang w:eastAsia="en-GB"/>
              </w:rPr>
              <w:drawing>
                <wp:inline distT="0" distB="0" distL="0" distR="0" wp14:anchorId="78C91DF8" wp14:editId="568FB89D">
                  <wp:extent cx="2143125" cy="21431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ilts.png"/>
                          <pic:cNvPicPr/>
                        </pic:nvPicPr>
                        <pic:blipFill>
                          <a:blip r:embed="rId26">
                            <a:extLst>
                              <a:ext uri="{28A0092B-C50C-407E-A947-70E740481C1C}">
                                <a14:useLocalDpi xmlns:a14="http://schemas.microsoft.com/office/drawing/2010/main" val="0"/>
                              </a:ext>
                            </a:extLst>
                          </a:blip>
                          <a:stretch>
                            <a:fillRect/>
                          </a:stretch>
                        </pic:blipFill>
                        <pic:spPr>
                          <a:xfrm>
                            <a:off x="0" y="0"/>
                            <a:ext cx="2143125" cy="2143125"/>
                          </a:xfrm>
                          <a:prstGeom prst="rect">
                            <a:avLst/>
                          </a:prstGeom>
                        </pic:spPr>
                      </pic:pic>
                    </a:graphicData>
                  </a:graphic>
                </wp:inline>
              </w:drawing>
            </w:r>
          </w:p>
        </w:tc>
      </w:tr>
      <w:tr w:rsidR="00572ABA" w:rsidRPr="00572ABA" w14:paraId="444FEDB9" w14:textId="77777777" w:rsidTr="00B53D01">
        <w:trPr>
          <w:cantSplit/>
          <w:trHeight w:val="363"/>
        </w:trPr>
        <w:tc>
          <w:tcPr>
            <w:tcW w:w="437" w:type="pct"/>
          </w:tcPr>
          <w:p w14:paraId="0D127D9E"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1969D21E" w14:textId="77777777" w:rsidR="00572ABA" w:rsidRPr="00572ABA" w:rsidRDefault="00572ABA" w:rsidP="006A022E">
            <w:pPr>
              <w:numPr>
                <w:ilvl w:val="0"/>
                <w:numId w:val="11"/>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Kick Stool Steps</w:t>
            </w:r>
          </w:p>
          <w:p w14:paraId="0BAE99D3" w14:textId="77777777" w:rsidR="00572ABA" w:rsidRPr="00572ABA" w:rsidRDefault="00572ABA" w:rsidP="006A022E">
            <w:pPr>
              <w:spacing w:before="60" w:after="60"/>
              <w:ind w:left="360"/>
              <w:jc w:val="center"/>
              <w:rPr>
                <w:rFonts w:cs="Arial"/>
              </w:rPr>
            </w:pPr>
            <w:r w:rsidRPr="00572ABA">
              <w:rPr>
                <w:noProof/>
                <w:lang w:eastAsia="en-GB"/>
              </w:rPr>
              <w:drawing>
                <wp:inline distT="0" distB="0" distL="0" distR="0" wp14:anchorId="62AA5319" wp14:editId="3B42CDC9">
                  <wp:extent cx="2466975" cy="18478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ck Stool.png"/>
                          <pic:cNvPicPr/>
                        </pic:nvPicPr>
                        <pic:blipFill>
                          <a:blip r:embed="rId27">
                            <a:extLst>
                              <a:ext uri="{28A0092B-C50C-407E-A947-70E740481C1C}">
                                <a14:useLocalDpi xmlns:a14="http://schemas.microsoft.com/office/drawing/2010/main" val="0"/>
                              </a:ext>
                            </a:extLst>
                          </a:blip>
                          <a:stretch>
                            <a:fillRect/>
                          </a:stretch>
                        </pic:blipFill>
                        <pic:spPr>
                          <a:xfrm>
                            <a:off x="0" y="0"/>
                            <a:ext cx="2466975" cy="1847850"/>
                          </a:xfrm>
                          <a:prstGeom prst="rect">
                            <a:avLst/>
                          </a:prstGeom>
                        </pic:spPr>
                      </pic:pic>
                    </a:graphicData>
                  </a:graphic>
                </wp:inline>
              </w:drawing>
            </w:r>
          </w:p>
        </w:tc>
      </w:tr>
      <w:tr w:rsidR="00572ABA" w:rsidRPr="00572ABA" w14:paraId="5F78501C" w14:textId="77777777" w:rsidTr="00B53D01">
        <w:trPr>
          <w:cantSplit/>
          <w:trHeight w:val="363"/>
        </w:trPr>
        <w:tc>
          <w:tcPr>
            <w:tcW w:w="437" w:type="pct"/>
          </w:tcPr>
          <w:p w14:paraId="495FA347" w14:textId="77777777" w:rsidR="00572ABA" w:rsidRPr="00572ABA" w:rsidRDefault="00572ABA" w:rsidP="006A022E">
            <w:pPr>
              <w:spacing w:before="60" w:after="60" w:line="240" w:lineRule="auto"/>
              <w:rPr>
                <w:rFonts w:eastAsia="Times New Roman" w:cs="Arial"/>
                <w:b/>
                <w:lang w:eastAsia="en-US"/>
              </w:rPr>
            </w:pPr>
          </w:p>
        </w:tc>
        <w:tc>
          <w:tcPr>
            <w:tcW w:w="4563" w:type="pct"/>
            <w:gridSpan w:val="6"/>
            <w:vAlign w:val="center"/>
          </w:tcPr>
          <w:p w14:paraId="7507C929" w14:textId="77777777" w:rsidR="00572ABA" w:rsidRPr="00572ABA" w:rsidRDefault="00572ABA" w:rsidP="006A022E">
            <w:pPr>
              <w:numPr>
                <w:ilvl w:val="0"/>
                <w:numId w:val="11"/>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Hop-Up or Step-Up platforms</w:t>
            </w:r>
          </w:p>
          <w:p w14:paraId="46BD1917" w14:textId="77777777" w:rsidR="00572ABA" w:rsidRPr="00572ABA" w:rsidRDefault="00572ABA" w:rsidP="006A022E">
            <w:pPr>
              <w:spacing w:before="60" w:after="60"/>
              <w:ind w:left="360"/>
              <w:jc w:val="center"/>
              <w:rPr>
                <w:rFonts w:cs="Arial"/>
              </w:rPr>
            </w:pPr>
            <w:r w:rsidRPr="00572ABA">
              <w:rPr>
                <w:noProof/>
                <w:lang w:eastAsia="en-GB"/>
              </w:rPr>
              <w:drawing>
                <wp:inline distT="0" distB="0" distL="0" distR="0" wp14:anchorId="0CDD5A7C" wp14:editId="22E4FEF2">
                  <wp:extent cx="2560575" cy="196443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pup-work-platform.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2560575" cy="1964434"/>
                          </a:xfrm>
                          <a:prstGeom prst="rect">
                            <a:avLst/>
                          </a:prstGeom>
                        </pic:spPr>
                      </pic:pic>
                    </a:graphicData>
                  </a:graphic>
                </wp:inline>
              </w:drawing>
            </w:r>
          </w:p>
        </w:tc>
      </w:tr>
      <w:tr w:rsidR="00572ABA" w:rsidRPr="00572ABA" w14:paraId="08B6F664" w14:textId="77777777" w:rsidTr="00B53D01">
        <w:trPr>
          <w:cantSplit/>
          <w:trHeight w:val="363"/>
        </w:trPr>
        <w:tc>
          <w:tcPr>
            <w:tcW w:w="437" w:type="pct"/>
          </w:tcPr>
          <w:p w14:paraId="25A62A53"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72B2780F" w14:textId="77777777" w:rsidR="00572ABA" w:rsidRPr="00572ABA" w:rsidRDefault="00572ABA" w:rsidP="006A022E">
            <w:pPr>
              <w:numPr>
                <w:ilvl w:val="0"/>
                <w:numId w:val="11"/>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 xml:space="preserve">Plastic / GRP Modular Crash Decks or Working Platform System </w:t>
            </w:r>
          </w:p>
          <w:p w14:paraId="43B4C359" w14:textId="77777777" w:rsidR="00572ABA" w:rsidRPr="00572ABA" w:rsidRDefault="00572ABA" w:rsidP="006A022E">
            <w:pPr>
              <w:spacing w:before="60" w:after="60"/>
              <w:ind w:left="360"/>
              <w:jc w:val="center"/>
              <w:rPr>
                <w:rFonts w:cs="Arial"/>
              </w:rPr>
            </w:pPr>
            <w:r w:rsidRPr="00572ABA">
              <w:rPr>
                <w:noProof/>
                <w:lang w:eastAsia="en-GB"/>
              </w:rPr>
              <w:drawing>
                <wp:inline distT="0" distB="0" distL="0" distR="0" wp14:anchorId="461550B9" wp14:editId="3AC695A2">
                  <wp:extent cx="2233920" cy="1121884"/>
                  <wp:effectExtent l="0" t="0" r="0" b="2540"/>
                  <wp:docPr id="6" name="Picture 6" descr="http://www.tradsafetysystems.co.uk/assets/images/homesection/hom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radsafetysystems.co.uk/assets/images/homesection/home1.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234038" cy="1121943"/>
                          </a:xfrm>
                          <a:prstGeom prst="rect">
                            <a:avLst/>
                          </a:prstGeom>
                          <a:noFill/>
                          <a:ln>
                            <a:noFill/>
                          </a:ln>
                        </pic:spPr>
                      </pic:pic>
                    </a:graphicData>
                  </a:graphic>
                </wp:inline>
              </w:drawing>
            </w:r>
          </w:p>
        </w:tc>
      </w:tr>
      <w:tr w:rsidR="00572ABA" w:rsidRPr="00572ABA" w14:paraId="15D8921E" w14:textId="77777777" w:rsidTr="00B53D01">
        <w:trPr>
          <w:cantSplit/>
          <w:trHeight w:val="363"/>
        </w:trPr>
        <w:tc>
          <w:tcPr>
            <w:tcW w:w="437" w:type="pct"/>
          </w:tcPr>
          <w:p w14:paraId="6E17119F" w14:textId="77777777" w:rsidR="00572ABA" w:rsidRPr="00572ABA" w:rsidRDefault="00572ABA" w:rsidP="006A022E">
            <w:pPr>
              <w:keepNext/>
              <w:numPr>
                <w:ilvl w:val="0"/>
                <w:numId w:val="1"/>
              </w:numPr>
              <w:spacing w:before="60" w:after="60" w:line="240" w:lineRule="auto"/>
              <w:rPr>
                <w:rFonts w:eastAsia="Times New Roman" w:cs="Arial"/>
                <w:b/>
                <w:lang w:eastAsia="en-US"/>
              </w:rPr>
            </w:pPr>
          </w:p>
        </w:tc>
        <w:tc>
          <w:tcPr>
            <w:tcW w:w="4563" w:type="pct"/>
            <w:gridSpan w:val="6"/>
          </w:tcPr>
          <w:p w14:paraId="060C02EB" w14:textId="77777777" w:rsidR="00572ABA" w:rsidRPr="00572ABA" w:rsidRDefault="00572ABA" w:rsidP="006A022E">
            <w:pPr>
              <w:keepNext/>
              <w:spacing w:before="60" w:after="60" w:line="240" w:lineRule="auto"/>
              <w:jc w:val="both"/>
              <w:rPr>
                <w:rFonts w:eastAsia="Times New Roman" w:cs="Arial"/>
                <w:b/>
                <w:lang w:eastAsia="en-US"/>
              </w:rPr>
            </w:pPr>
            <w:r w:rsidRPr="00572ABA">
              <w:rPr>
                <w:rFonts w:eastAsia="Times New Roman" w:cs="Arial"/>
                <w:b/>
                <w:lang w:eastAsia="en-US"/>
              </w:rPr>
              <w:t>SAFETY NETS AND SOFT LANDING APPARATUS</w:t>
            </w:r>
          </w:p>
        </w:tc>
      </w:tr>
      <w:tr w:rsidR="00572ABA" w:rsidRPr="00572ABA" w14:paraId="5686A925" w14:textId="77777777" w:rsidTr="00B53D01">
        <w:trPr>
          <w:cantSplit/>
          <w:trHeight w:val="363"/>
        </w:trPr>
        <w:tc>
          <w:tcPr>
            <w:tcW w:w="437" w:type="pct"/>
          </w:tcPr>
          <w:p w14:paraId="306A4AD6"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8C5C795"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Personal protection such as harnesses and lanyards must only be used where collective protection measures are not suitable. In certain circumstances the use of a combination of both collective (e.g. safety nets and / or soft landing apparatus) and personal protective systems may also need to be considered.</w:t>
            </w:r>
          </w:p>
        </w:tc>
      </w:tr>
      <w:tr w:rsidR="00572ABA" w:rsidRPr="00572ABA" w14:paraId="3264CAD3" w14:textId="77777777" w:rsidTr="00B53D01">
        <w:trPr>
          <w:cantSplit/>
          <w:trHeight w:val="363"/>
        </w:trPr>
        <w:tc>
          <w:tcPr>
            <w:tcW w:w="437" w:type="pct"/>
          </w:tcPr>
          <w:p w14:paraId="0713E09D"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209C974B" w14:textId="77777777" w:rsidR="00572ABA" w:rsidRPr="00572ABA" w:rsidRDefault="00572ABA" w:rsidP="006A022E">
            <w:pPr>
              <w:spacing w:before="60" w:after="60" w:line="240" w:lineRule="auto"/>
              <w:rPr>
                <w:rFonts w:eastAsia="Times New Roman" w:cs="Arial"/>
                <w:highlight w:val="yellow"/>
                <w:lang w:eastAsia="en-US"/>
              </w:rPr>
            </w:pPr>
            <w:r w:rsidRPr="00572ABA">
              <w:rPr>
                <w:rFonts w:eastAsia="Times New Roman" w:cs="Arial"/>
                <w:lang w:eastAsia="en-US"/>
              </w:rPr>
              <w:t>All forms of safety nets and soft landing apparatus must be designed and inspected by a competent person in accordance with the manufacturer’s training or instructions, relevant to each apparatus in use. Safety net companies must be members of Fall Arrest Safety Equipment Training (FASET) and installers must hold the relevant CSCS or FASET Safety Net Rigger Card.  Documented proof of a CSCS or FASET qualification (original format only) must be provided and retained on site.</w:t>
            </w:r>
          </w:p>
        </w:tc>
      </w:tr>
      <w:tr w:rsidR="00572ABA" w:rsidRPr="00572ABA" w14:paraId="7F34FBC7" w14:textId="77777777" w:rsidTr="00B53D01">
        <w:trPr>
          <w:cantSplit/>
          <w:trHeight w:val="363"/>
        </w:trPr>
        <w:tc>
          <w:tcPr>
            <w:tcW w:w="437" w:type="pct"/>
          </w:tcPr>
          <w:p w14:paraId="5FC5CB6E" w14:textId="77777777" w:rsidR="00572ABA" w:rsidRPr="00572ABA" w:rsidRDefault="00572ABA" w:rsidP="006A022E">
            <w:pPr>
              <w:numPr>
                <w:ilvl w:val="0"/>
                <w:numId w:val="1"/>
              </w:numPr>
              <w:spacing w:before="60" w:after="60" w:line="240" w:lineRule="auto"/>
              <w:rPr>
                <w:rFonts w:eastAsia="Times New Roman" w:cs="Arial"/>
                <w:b/>
                <w:lang w:eastAsia="en-US"/>
              </w:rPr>
            </w:pPr>
          </w:p>
        </w:tc>
        <w:tc>
          <w:tcPr>
            <w:tcW w:w="4563" w:type="pct"/>
            <w:gridSpan w:val="6"/>
          </w:tcPr>
          <w:p w14:paraId="421A1F71" w14:textId="77777777" w:rsidR="00572ABA" w:rsidRPr="00572ABA" w:rsidRDefault="00572ABA" w:rsidP="006A022E">
            <w:pPr>
              <w:spacing w:before="60" w:after="60" w:line="240" w:lineRule="auto"/>
              <w:jc w:val="both"/>
              <w:rPr>
                <w:rFonts w:eastAsia="Times New Roman" w:cs="Arial"/>
                <w:b/>
                <w:lang w:eastAsia="en-US"/>
              </w:rPr>
            </w:pPr>
            <w:r w:rsidRPr="00572ABA">
              <w:rPr>
                <w:rFonts w:eastAsia="Times New Roman" w:cs="Arial"/>
                <w:b/>
                <w:lang w:eastAsia="en-US"/>
              </w:rPr>
              <w:t>SAFETY OR DEBRIS NETTING</w:t>
            </w:r>
          </w:p>
        </w:tc>
      </w:tr>
      <w:tr w:rsidR="00572ABA" w:rsidRPr="00572ABA" w14:paraId="7B581B53" w14:textId="77777777" w:rsidTr="00B53D01">
        <w:trPr>
          <w:cantSplit/>
          <w:trHeight w:val="363"/>
        </w:trPr>
        <w:tc>
          <w:tcPr>
            <w:tcW w:w="437" w:type="pct"/>
          </w:tcPr>
          <w:p w14:paraId="2EABF74E"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63B487A" w14:textId="06A53E57" w:rsidR="00572ABA" w:rsidRPr="00572ABA" w:rsidRDefault="00572ABA" w:rsidP="00590EB8">
            <w:pPr>
              <w:spacing w:before="60" w:after="60" w:line="240" w:lineRule="auto"/>
              <w:jc w:val="both"/>
              <w:rPr>
                <w:rFonts w:eastAsia="Times New Roman" w:cs="Arial"/>
                <w:lang w:eastAsia="en-US"/>
              </w:rPr>
            </w:pPr>
            <w:r w:rsidRPr="00572ABA">
              <w:rPr>
                <w:rFonts w:eastAsia="Times New Roman" w:cs="Arial"/>
                <w:lang w:eastAsia="en-US"/>
              </w:rPr>
              <w:t xml:space="preserve">Where safety netting or debris netting is to be installed temporary works approval must be obtained.  See </w:t>
            </w:r>
            <w:hyperlink r:id="rId30" w:history="1">
              <w:r w:rsidR="00590EB8" w:rsidRPr="00590EB8">
                <w:rPr>
                  <w:rStyle w:val="Hyperlink"/>
                  <w:rFonts w:eastAsia="Times New Roman" w:cs="Arial"/>
                  <w:lang w:eastAsia="en-US"/>
                </w:rPr>
                <w:t>ENG-PR-0101</w:t>
              </w:r>
            </w:hyperlink>
            <w:r w:rsidR="00590EB8">
              <w:rPr>
                <w:rFonts w:eastAsia="Times New Roman" w:cs="Arial"/>
                <w:lang w:eastAsia="en-US"/>
              </w:rPr>
              <w:t xml:space="preserve"> Management of Temporary Works</w:t>
            </w:r>
            <w:r w:rsidRPr="00572ABA">
              <w:rPr>
                <w:rFonts w:eastAsia="Times New Roman" w:cs="Arial"/>
                <w:lang w:eastAsia="en-US"/>
              </w:rPr>
              <w:t>.</w:t>
            </w:r>
          </w:p>
        </w:tc>
      </w:tr>
      <w:tr w:rsidR="00572ABA" w:rsidRPr="00572ABA" w14:paraId="3754C79E" w14:textId="77777777" w:rsidTr="00B53D01">
        <w:trPr>
          <w:cantSplit/>
          <w:trHeight w:val="363"/>
        </w:trPr>
        <w:tc>
          <w:tcPr>
            <w:tcW w:w="437" w:type="pct"/>
          </w:tcPr>
          <w:p w14:paraId="7E1D4964"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4495867A" w14:textId="77777777" w:rsidR="00572ABA" w:rsidRPr="00572ABA" w:rsidRDefault="00572ABA" w:rsidP="006A022E">
            <w:pPr>
              <w:spacing w:before="60" w:after="60" w:line="240" w:lineRule="auto"/>
              <w:jc w:val="both"/>
              <w:rPr>
                <w:rFonts w:eastAsia="Times New Roman" w:cs="Arial"/>
                <w:lang w:eastAsia="en-US"/>
              </w:rPr>
            </w:pPr>
            <w:r w:rsidRPr="00572ABA">
              <w:rPr>
                <w:rFonts w:eastAsia="Times New Roman" w:cs="Arial"/>
                <w:lang w:eastAsia="en-US"/>
              </w:rPr>
              <w:t>The following hierarchy for the installation of safety nets must be followed:</w:t>
            </w:r>
          </w:p>
        </w:tc>
      </w:tr>
      <w:tr w:rsidR="00572ABA" w:rsidRPr="00572ABA" w14:paraId="33449D49" w14:textId="77777777" w:rsidTr="00B53D01">
        <w:trPr>
          <w:cantSplit/>
          <w:trHeight w:val="363"/>
        </w:trPr>
        <w:tc>
          <w:tcPr>
            <w:tcW w:w="437" w:type="pct"/>
          </w:tcPr>
          <w:p w14:paraId="4A7AD54F"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65561A87" w14:textId="77777777" w:rsidR="00572ABA" w:rsidRPr="00572ABA" w:rsidRDefault="00572ABA" w:rsidP="006A022E">
            <w:pPr>
              <w:numPr>
                <w:ilvl w:val="0"/>
                <w:numId w:val="7"/>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Install remotely without working at height.</w:t>
            </w:r>
          </w:p>
        </w:tc>
      </w:tr>
      <w:tr w:rsidR="00572ABA" w:rsidRPr="00572ABA" w14:paraId="7E4C1AA3" w14:textId="77777777" w:rsidTr="00B53D01">
        <w:trPr>
          <w:cantSplit/>
          <w:trHeight w:val="363"/>
        </w:trPr>
        <w:tc>
          <w:tcPr>
            <w:tcW w:w="437" w:type="pct"/>
          </w:tcPr>
          <w:p w14:paraId="6A52D71A"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0712FBA2" w14:textId="77777777" w:rsidR="00572ABA" w:rsidRPr="00572ABA" w:rsidRDefault="00572ABA" w:rsidP="006A022E">
            <w:pPr>
              <w:numPr>
                <w:ilvl w:val="0"/>
                <w:numId w:val="7"/>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Use Mobile Elevated Working Platforms.</w:t>
            </w:r>
          </w:p>
        </w:tc>
      </w:tr>
      <w:tr w:rsidR="00572ABA" w:rsidRPr="00572ABA" w14:paraId="47C24280" w14:textId="77777777" w:rsidTr="00B53D01">
        <w:trPr>
          <w:cantSplit/>
          <w:trHeight w:val="363"/>
        </w:trPr>
        <w:tc>
          <w:tcPr>
            <w:tcW w:w="437" w:type="pct"/>
          </w:tcPr>
          <w:p w14:paraId="48A6E689"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45E6F142" w14:textId="77777777" w:rsidR="00572ABA" w:rsidRPr="00572ABA" w:rsidRDefault="00572ABA" w:rsidP="006A022E">
            <w:pPr>
              <w:numPr>
                <w:ilvl w:val="0"/>
                <w:numId w:val="7"/>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Use scaffolding.</w:t>
            </w:r>
          </w:p>
        </w:tc>
      </w:tr>
      <w:tr w:rsidR="00572ABA" w:rsidRPr="00572ABA" w14:paraId="0F98332E" w14:textId="77777777" w:rsidTr="00B53D01">
        <w:trPr>
          <w:cantSplit/>
          <w:trHeight w:val="363"/>
        </w:trPr>
        <w:tc>
          <w:tcPr>
            <w:tcW w:w="437" w:type="pct"/>
          </w:tcPr>
          <w:p w14:paraId="027DF3F5"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3504AE1C" w14:textId="77777777" w:rsidR="00572ABA" w:rsidRPr="00572ABA" w:rsidRDefault="00572ABA" w:rsidP="006A022E">
            <w:pPr>
              <w:numPr>
                <w:ilvl w:val="0"/>
                <w:numId w:val="7"/>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Use mobile access towers.</w:t>
            </w:r>
          </w:p>
        </w:tc>
      </w:tr>
      <w:tr w:rsidR="00572ABA" w:rsidRPr="00572ABA" w14:paraId="559CD1F2" w14:textId="77777777" w:rsidTr="00B53D01">
        <w:trPr>
          <w:cantSplit/>
          <w:trHeight w:val="363"/>
        </w:trPr>
        <w:tc>
          <w:tcPr>
            <w:tcW w:w="437" w:type="pct"/>
          </w:tcPr>
          <w:p w14:paraId="5CF02F5F"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05562A2E" w14:textId="77777777" w:rsidR="00572ABA" w:rsidRPr="00572ABA" w:rsidRDefault="00572ABA" w:rsidP="006A022E">
            <w:pPr>
              <w:numPr>
                <w:ilvl w:val="0"/>
                <w:numId w:val="7"/>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Use footed and tied ladders where the above cannot be used.</w:t>
            </w:r>
          </w:p>
        </w:tc>
      </w:tr>
      <w:tr w:rsidR="00572ABA" w:rsidRPr="00572ABA" w14:paraId="3778884F" w14:textId="77777777" w:rsidTr="00B53D01">
        <w:trPr>
          <w:cantSplit/>
          <w:trHeight w:val="363"/>
        </w:trPr>
        <w:tc>
          <w:tcPr>
            <w:tcW w:w="437" w:type="pct"/>
          </w:tcPr>
          <w:p w14:paraId="7C2F0355"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329FCC97"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Safety net deflection must be considered to ensure that the full working capacity of the net, if deployed, is not impeded by plant, materials or equipment or other obstructions below the net.  </w:t>
            </w:r>
          </w:p>
        </w:tc>
      </w:tr>
      <w:tr w:rsidR="00572ABA" w:rsidRPr="00572ABA" w14:paraId="34BD1626" w14:textId="77777777" w:rsidTr="00B53D01">
        <w:trPr>
          <w:cantSplit/>
          <w:trHeight w:val="363"/>
        </w:trPr>
        <w:tc>
          <w:tcPr>
            <w:tcW w:w="437" w:type="pct"/>
          </w:tcPr>
          <w:p w14:paraId="2612152B"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EC2DDA0"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An exclusion zone must be set up below netting erection works.  Net clips must be securely fixed to the net to prevent accidental release during installation or dismantling. </w:t>
            </w:r>
          </w:p>
        </w:tc>
      </w:tr>
      <w:tr w:rsidR="00572ABA" w:rsidRPr="00572ABA" w14:paraId="63F441F9" w14:textId="77777777" w:rsidTr="00B53D01">
        <w:trPr>
          <w:cantSplit/>
          <w:trHeight w:val="363"/>
        </w:trPr>
        <w:tc>
          <w:tcPr>
            <w:tcW w:w="437" w:type="pct"/>
          </w:tcPr>
          <w:p w14:paraId="55076D2C"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8F401C3"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Where appropriate safety netting will be overlaid with debris netting, consideration must be given to the type of materials likely to fall, e.g. fixings or tools, when choosing the overlay debris netting.</w:t>
            </w:r>
          </w:p>
        </w:tc>
      </w:tr>
      <w:tr w:rsidR="00572ABA" w:rsidRPr="00572ABA" w14:paraId="19C63E50" w14:textId="77777777" w:rsidTr="00B53D01">
        <w:trPr>
          <w:cantSplit/>
          <w:trHeight w:val="363"/>
        </w:trPr>
        <w:tc>
          <w:tcPr>
            <w:tcW w:w="437" w:type="pct"/>
          </w:tcPr>
          <w:p w14:paraId="2C93C6C6"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3C3D6130" w14:textId="5DC014D6"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A Safe System of Work (including Risk A</w:t>
            </w:r>
            <w:r w:rsidR="00822AC9">
              <w:rPr>
                <w:rFonts w:eastAsia="Times New Roman" w:cs="Arial"/>
                <w:lang w:eastAsia="en-US"/>
              </w:rPr>
              <w:t>ssessment and Method Statement/Work Package Plan</w:t>
            </w:r>
            <w:r w:rsidRPr="00572ABA">
              <w:rPr>
                <w:rFonts w:eastAsia="Times New Roman" w:cs="Arial"/>
                <w:lang w:eastAsia="en-US"/>
              </w:rPr>
              <w:t>) developed in conjunction with the manufacturer and installer must be produced for the retrieval of debris from safety netting.</w:t>
            </w:r>
          </w:p>
        </w:tc>
      </w:tr>
      <w:tr w:rsidR="00572ABA" w:rsidRPr="00572ABA" w14:paraId="6F637204" w14:textId="77777777" w:rsidTr="00B53D01">
        <w:trPr>
          <w:cantSplit/>
          <w:trHeight w:val="363"/>
        </w:trPr>
        <w:tc>
          <w:tcPr>
            <w:tcW w:w="437" w:type="pct"/>
          </w:tcPr>
          <w:p w14:paraId="65514EAA"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B43B429"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A handover certificate must be issued by the netting installer before being put into service.</w:t>
            </w:r>
          </w:p>
        </w:tc>
      </w:tr>
      <w:tr w:rsidR="00572ABA" w:rsidRPr="00572ABA" w14:paraId="684E3C65" w14:textId="77777777" w:rsidTr="00B53D01">
        <w:trPr>
          <w:cantSplit/>
          <w:trHeight w:val="363"/>
        </w:trPr>
        <w:tc>
          <w:tcPr>
            <w:tcW w:w="437" w:type="pct"/>
          </w:tcPr>
          <w:p w14:paraId="5519FDA9"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6125201F"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Safety netting must be formally inspected (in accordance with manufacturer’s instructions or recommendations) by a trained and competent person (CSCS or FASET Safety Net Rigger card holder):</w:t>
            </w:r>
          </w:p>
        </w:tc>
      </w:tr>
      <w:tr w:rsidR="00572ABA" w:rsidRPr="00572ABA" w14:paraId="4BFCA664" w14:textId="77777777" w:rsidTr="00B53D01">
        <w:trPr>
          <w:cantSplit/>
          <w:trHeight w:val="363"/>
        </w:trPr>
        <w:tc>
          <w:tcPr>
            <w:tcW w:w="437" w:type="pct"/>
          </w:tcPr>
          <w:p w14:paraId="1C6FE78E"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0C12E58A" w14:textId="77777777" w:rsidR="00572ABA" w:rsidRPr="00572ABA" w:rsidRDefault="00572ABA" w:rsidP="006A022E">
            <w:pPr>
              <w:numPr>
                <w:ilvl w:val="0"/>
                <w:numId w:val="8"/>
              </w:numPr>
              <w:spacing w:before="60" w:after="60" w:line="240" w:lineRule="auto"/>
              <w:contextualSpacing/>
              <w:rPr>
                <w:rFonts w:eastAsia="Times New Roman" w:cs="Arial"/>
                <w:szCs w:val="20"/>
                <w:lang w:eastAsia="en-US"/>
              </w:rPr>
            </w:pPr>
            <w:r w:rsidRPr="00572ABA">
              <w:rPr>
                <w:rFonts w:eastAsia="Times New Roman" w:cs="Arial"/>
                <w:szCs w:val="20"/>
                <w:lang w:eastAsia="en-US"/>
              </w:rPr>
              <w:t>After installation or assembly in any position.</w:t>
            </w:r>
          </w:p>
        </w:tc>
      </w:tr>
      <w:tr w:rsidR="00572ABA" w:rsidRPr="00572ABA" w14:paraId="31ECAE2E" w14:textId="77777777" w:rsidTr="00B53D01">
        <w:trPr>
          <w:cantSplit/>
          <w:trHeight w:val="363"/>
        </w:trPr>
        <w:tc>
          <w:tcPr>
            <w:tcW w:w="437" w:type="pct"/>
          </w:tcPr>
          <w:p w14:paraId="36881A34"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1E62087F" w14:textId="77777777" w:rsidR="00572ABA" w:rsidRPr="00572ABA" w:rsidRDefault="00572ABA" w:rsidP="006A022E">
            <w:pPr>
              <w:numPr>
                <w:ilvl w:val="0"/>
                <w:numId w:val="8"/>
              </w:numPr>
              <w:spacing w:before="60" w:after="60" w:line="240" w:lineRule="auto"/>
              <w:contextualSpacing/>
              <w:rPr>
                <w:rFonts w:eastAsia="Times New Roman" w:cs="Arial"/>
                <w:szCs w:val="20"/>
                <w:lang w:eastAsia="en-US"/>
              </w:rPr>
            </w:pPr>
            <w:r w:rsidRPr="00572ABA">
              <w:rPr>
                <w:rFonts w:eastAsia="Times New Roman" w:cs="Arial"/>
                <w:szCs w:val="20"/>
                <w:lang w:eastAsia="en-US"/>
              </w:rPr>
              <w:t>After any event likely to have affected its stability, e.g. following strong winds or substantial alteration.</w:t>
            </w:r>
          </w:p>
        </w:tc>
      </w:tr>
      <w:tr w:rsidR="00572ABA" w:rsidRPr="00572ABA" w14:paraId="370E4242" w14:textId="77777777" w:rsidTr="00B53D01">
        <w:trPr>
          <w:cantSplit/>
          <w:trHeight w:val="363"/>
        </w:trPr>
        <w:tc>
          <w:tcPr>
            <w:tcW w:w="437" w:type="pct"/>
          </w:tcPr>
          <w:p w14:paraId="5FE2DD78"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1D573EBB" w14:textId="77777777" w:rsidR="00572ABA" w:rsidRPr="00572ABA" w:rsidRDefault="00572ABA" w:rsidP="006A022E">
            <w:pPr>
              <w:numPr>
                <w:ilvl w:val="0"/>
                <w:numId w:val="8"/>
              </w:numPr>
              <w:spacing w:before="60" w:after="60" w:line="240" w:lineRule="auto"/>
              <w:contextualSpacing/>
              <w:rPr>
                <w:rFonts w:eastAsia="Times New Roman" w:cs="Arial"/>
                <w:szCs w:val="20"/>
                <w:lang w:eastAsia="en-US"/>
              </w:rPr>
            </w:pPr>
            <w:r w:rsidRPr="00572ABA">
              <w:rPr>
                <w:rFonts w:eastAsia="Times New Roman" w:cs="Arial"/>
                <w:szCs w:val="20"/>
                <w:lang w:eastAsia="en-US"/>
              </w:rPr>
              <w:t>At intervals not exceeding seven days.</w:t>
            </w:r>
          </w:p>
        </w:tc>
      </w:tr>
      <w:tr w:rsidR="00572ABA" w:rsidRPr="00572ABA" w14:paraId="37DD685B" w14:textId="77777777" w:rsidTr="00B53D01">
        <w:trPr>
          <w:cantSplit/>
          <w:trHeight w:val="363"/>
        </w:trPr>
        <w:tc>
          <w:tcPr>
            <w:tcW w:w="437" w:type="pct"/>
          </w:tcPr>
          <w:p w14:paraId="3910ABE7"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4F9F9329"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Site Leads must ensure a daily visual check of the safety netting is undertaken and recorded by a nominated competent person who has an SMSTS (or Company accepted equivalent course) qualification and has attended a briefing by the FASET approved netting installer.</w:t>
            </w:r>
          </w:p>
        </w:tc>
      </w:tr>
      <w:tr w:rsidR="00572ABA" w:rsidRPr="00572ABA" w14:paraId="025E0F5F" w14:textId="77777777" w:rsidTr="00B53D01">
        <w:trPr>
          <w:cantSplit/>
          <w:trHeight w:val="363"/>
        </w:trPr>
        <w:tc>
          <w:tcPr>
            <w:tcW w:w="437" w:type="pct"/>
          </w:tcPr>
          <w:p w14:paraId="43F94A71"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4DA9B3A8"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Safety netting must be thoroughly tested annually off-site and immediately following the fall of a person or object that has the potential to affect the integrity of the net. </w:t>
            </w:r>
          </w:p>
        </w:tc>
      </w:tr>
      <w:tr w:rsidR="00572ABA" w:rsidRPr="00572ABA" w14:paraId="019D1405" w14:textId="77777777" w:rsidTr="00B53D01">
        <w:trPr>
          <w:cantSplit/>
          <w:trHeight w:val="363"/>
        </w:trPr>
        <w:tc>
          <w:tcPr>
            <w:tcW w:w="437" w:type="pct"/>
          </w:tcPr>
          <w:p w14:paraId="6D807318"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3CC59C7"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The Site Lead must ensure emergency and rescue procedures are included within the safe system of work in accordance with the requirements of Emergency section below in this procedure.</w:t>
            </w:r>
          </w:p>
        </w:tc>
      </w:tr>
      <w:tr w:rsidR="00572ABA" w:rsidRPr="00572ABA" w14:paraId="3B8C39C0" w14:textId="77777777" w:rsidTr="00B53D01">
        <w:trPr>
          <w:cantSplit/>
          <w:trHeight w:val="363"/>
        </w:trPr>
        <w:tc>
          <w:tcPr>
            <w:tcW w:w="437" w:type="pct"/>
          </w:tcPr>
          <w:p w14:paraId="0215A683" w14:textId="77777777" w:rsidR="00572ABA" w:rsidRPr="00572ABA" w:rsidRDefault="00572ABA" w:rsidP="006A022E">
            <w:pPr>
              <w:keepNext/>
              <w:numPr>
                <w:ilvl w:val="0"/>
                <w:numId w:val="1"/>
              </w:numPr>
              <w:spacing w:before="60" w:after="60" w:line="240" w:lineRule="auto"/>
              <w:rPr>
                <w:rFonts w:eastAsia="Times New Roman" w:cs="Arial"/>
                <w:b/>
                <w:lang w:eastAsia="en-US"/>
              </w:rPr>
            </w:pPr>
          </w:p>
        </w:tc>
        <w:tc>
          <w:tcPr>
            <w:tcW w:w="4563" w:type="pct"/>
            <w:gridSpan w:val="6"/>
          </w:tcPr>
          <w:p w14:paraId="13A1A6E4" w14:textId="77777777" w:rsidR="00572ABA" w:rsidRPr="00572ABA" w:rsidRDefault="00572ABA" w:rsidP="006A022E">
            <w:pPr>
              <w:keepNext/>
              <w:spacing w:before="60" w:after="60" w:line="240" w:lineRule="auto"/>
              <w:jc w:val="both"/>
              <w:rPr>
                <w:rFonts w:eastAsia="Times New Roman" w:cs="Arial"/>
                <w:b/>
                <w:lang w:eastAsia="en-US"/>
              </w:rPr>
            </w:pPr>
            <w:r w:rsidRPr="00572ABA">
              <w:rPr>
                <w:rFonts w:eastAsia="Times New Roman" w:cs="Arial"/>
                <w:b/>
                <w:lang w:eastAsia="en-US"/>
              </w:rPr>
              <w:t>SOFT LANDING APPARATUS (AIR OR BEAN BAGS)</w:t>
            </w:r>
          </w:p>
        </w:tc>
      </w:tr>
      <w:tr w:rsidR="00572ABA" w:rsidRPr="00572ABA" w14:paraId="0063B907" w14:textId="77777777" w:rsidTr="00B53D01">
        <w:trPr>
          <w:cantSplit/>
          <w:trHeight w:val="363"/>
        </w:trPr>
        <w:tc>
          <w:tcPr>
            <w:tcW w:w="437" w:type="pct"/>
          </w:tcPr>
          <w:p w14:paraId="0D905FCB"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6B7B33A"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Airbags, landing mats or similar safeguards must be suitable for the deployment circumstances.  They should be installed in accordance with the manufacturer’s instructions and installers must be briefed on the installation procedure.</w:t>
            </w:r>
          </w:p>
        </w:tc>
      </w:tr>
      <w:tr w:rsidR="00572ABA" w:rsidRPr="00572ABA" w14:paraId="790A1F42" w14:textId="77777777" w:rsidTr="00B53D01">
        <w:trPr>
          <w:cantSplit/>
          <w:trHeight w:val="363"/>
        </w:trPr>
        <w:tc>
          <w:tcPr>
            <w:tcW w:w="437" w:type="pct"/>
          </w:tcPr>
          <w:p w14:paraId="0CBDE5E3"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6C28EC9C"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Soft Landing Apparatus:</w:t>
            </w:r>
          </w:p>
        </w:tc>
      </w:tr>
      <w:tr w:rsidR="00572ABA" w:rsidRPr="00572ABA" w14:paraId="449E2A7E" w14:textId="77777777" w:rsidTr="00B53D01">
        <w:trPr>
          <w:cantSplit/>
          <w:trHeight w:val="363"/>
        </w:trPr>
        <w:tc>
          <w:tcPr>
            <w:tcW w:w="437" w:type="pct"/>
          </w:tcPr>
          <w:p w14:paraId="145E2EF9"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7C3CD401" w14:textId="77777777" w:rsidR="00572ABA" w:rsidRPr="00572ABA" w:rsidRDefault="00572ABA" w:rsidP="006A022E">
            <w:pPr>
              <w:numPr>
                <w:ilvl w:val="0"/>
                <w:numId w:val="9"/>
              </w:numPr>
              <w:spacing w:before="60" w:after="60" w:line="240" w:lineRule="auto"/>
              <w:contextualSpacing/>
              <w:rPr>
                <w:rFonts w:eastAsia="Times New Roman" w:cs="Arial"/>
                <w:szCs w:val="20"/>
                <w:lang w:eastAsia="en-US"/>
              </w:rPr>
            </w:pPr>
            <w:r w:rsidRPr="00572ABA">
              <w:rPr>
                <w:rFonts w:eastAsia="Times New Roman" w:cs="Arial"/>
                <w:szCs w:val="20"/>
                <w:lang w:eastAsia="en-US"/>
              </w:rPr>
              <w:t>Must only be used if no safer alternative exists.</w:t>
            </w:r>
          </w:p>
        </w:tc>
      </w:tr>
      <w:tr w:rsidR="00572ABA" w:rsidRPr="00572ABA" w14:paraId="1CBC083C" w14:textId="77777777" w:rsidTr="00B53D01">
        <w:trPr>
          <w:cantSplit/>
          <w:trHeight w:val="363"/>
        </w:trPr>
        <w:tc>
          <w:tcPr>
            <w:tcW w:w="437" w:type="pct"/>
          </w:tcPr>
          <w:p w14:paraId="02D0EE7B"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24599BD5" w14:textId="44B072EE" w:rsidR="00572ABA" w:rsidRPr="00572ABA" w:rsidRDefault="00572ABA" w:rsidP="006A022E">
            <w:pPr>
              <w:numPr>
                <w:ilvl w:val="0"/>
                <w:numId w:val="9"/>
              </w:numPr>
              <w:spacing w:before="60" w:after="60" w:line="240" w:lineRule="auto"/>
              <w:contextualSpacing/>
              <w:rPr>
                <w:rFonts w:eastAsia="Times New Roman" w:cs="Arial"/>
                <w:szCs w:val="20"/>
                <w:lang w:eastAsia="en-US"/>
              </w:rPr>
            </w:pPr>
            <w:r w:rsidRPr="00572ABA">
              <w:rPr>
                <w:rFonts w:eastAsia="Times New Roman" w:cs="Arial"/>
                <w:szCs w:val="20"/>
                <w:lang w:eastAsia="en-US"/>
              </w:rPr>
              <w:t>Must only be used where fall distances are kept to a minimum, but never greater than 2 m and where practicable their use should be in conjunction with fall restraint equipment</w:t>
            </w:r>
            <w:r w:rsidR="006C7483">
              <w:rPr>
                <w:rFonts w:eastAsia="Times New Roman" w:cs="Arial"/>
                <w:szCs w:val="20"/>
                <w:lang w:eastAsia="en-US"/>
              </w:rPr>
              <w:t xml:space="preserve"> (</w:t>
            </w:r>
            <w:hyperlink r:id="rId31" w:history="1">
              <w:r w:rsidR="006C7483" w:rsidRPr="006C7483">
                <w:rPr>
                  <w:rStyle w:val="Hyperlink"/>
                  <w:rFonts w:eastAsia="Times New Roman" w:cs="Arial"/>
                  <w:szCs w:val="20"/>
                  <w:lang w:eastAsia="en-US"/>
                </w:rPr>
                <w:t>HSF-RM-0063f</w:t>
              </w:r>
            </w:hyperlink>
            <w:r w:rsidR="006C7483">
              <w:rPr>
                <w:rFonts w:eastAsia="Times New Roman" w:cs="Arial"/>
                <w:szCs w:val="20"/>
                <w:lang w:eastAsia="en-US"/>
              </w:rPr>
              <w:t>)</w:t>
            </w:r>
            <w:r w:rsidRPr="00572ABA">
              <w:rPr>
                <w:rFonts w:eastAsia="Times New Roman" w:cs="Arial"/>
                <w:szCs w:val="20"/>
                <w:lang w:eastAsia="en-US"/>
              </w:rPr>
              <w:t>.</w:t>
            </w:r>
          </w:p>
        </w:tc>
      </w:tr>
      <w:tr w:rsidR="00572ABA" w:rsidRPr="00572ABA" w14:paraId="4E8C3CAF" w14:textId="77777777" w:rsidTr="00B53D01">
        <w:trPr>
          <w:cantSplit/>
          <w:trHeight w:val="363"/>
        </w:trPr>
        <w:tc>
          <w:tcPr>
            <w:tcW w:w="437" w:type="pct"/>
          </w:tcPr>
          <w:p w14:paraId="7494A5B5"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05A60EA3" w14:textId="77777777" w:rsidR="00572ABA" w:rsidRPr="00572ABA" w:rsidRDefault="00572ABA" w:rsidP="006A022E">
            <w:pPr>
              <w:numPr>
                <w:ilvl w:val="0"/>
                <w:numId w:val="9"/>
              </w:numPr>
              <w:spacing w:before="60" w:after="60" w:line="240" w:lineRule="auto"/>
              <w:contextualSpacing/>
              <w:rPr>
                <w:rFonts w:eastAsia="Times New Roman" w:cs="Arial"/>
                <w:szCs w:val="20"/>
                <w:lang w:eastAsia="en-US"/>
              </w:rPr>
            </w:pPr>
            <w:r w:rsidRPr="00572ABA">
              <w:rPr>
                <w:rFonts w:eastAsia="Times New Roman" w:cs="Arial"/>
                <w:szCs w:val="20"/>
                <w:lang w:eastAsia="en-US"/>
              </w:rPr>
              <w:t>Must be installed in accordance with the manufacturer’s instructions which must be readily available on site.</w:t>
            </w:r>
          </w:p>
        </w:tc>
      </w:tr>
      <w:tr w:rsidR="00572ABA" w:rsidRPr="00572ABA" w14:paraId="5160A55A" w14:textId="77777777" w:rsidTr="00B53D01">
        <w:trPr>
          <w:cantSplit/>
          <w:trHeight w:val="363"/>
        </w:trPr>
        <w:tc>
          <w:tcPr>
            <w:tcW w:w="437" w:type="pct"/>
          </w:tcPr>
          <w:p w14:paraId="7500EBA0"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3F5C421A" w14:textId="77777777" w:rsidR="00572ABA" w:rsidRPr="00572ABA" w:rsidRDefault="00572ABA" w:rsidP="006A022E">
            <w:pPr>
              <w:numPr>
                <w:ilvl w:val="0"/>
                <w:numId w:val="9"/>
              </w:numPr>
              <w:spacing w:before="60" w:after="60" w:line="240" w:lineRule="auto"/>
              <w:contextualSpacing/>
              <w:rPr>
                <w:rFonts w:eastAsia="Times New Roman" w:cs="Arial"/>
                <w:szCs w:val="20"/>
                <w:lang w:eastAsia="en-US"/>
              </w:rPr>
            </w:pPr>
            <w:r w:rsidRPr="00572ABA">
              <w:rPr>
                <w:rFonts w:eastAsia="Times New Roman" w:cs="Arial"/>
                <w:szCs w:val="20"/>
                <w:lang w:eastAsia="en-US"/>
              </w:rPr>
              <w:t>Must be inspected by a competent person, who has also attended the suppliers or manufacturers briefing, before first use, daily or following reinstallation, to ensure that it has been correctly installed and maintained.</w:t>
            </w:r>
          </w:p>
        </w:tc>
      </w:tr>
      <w:tr w:rsidR="00572ABA" w:rsidRPr="00572ABA" w14:paraId="33B18C17" w14:textId="77777777" w:rsidTr="00B53D01">
        <w:trPr>
          <w:cantSplit/>
          <w:trHeight w:val="363"/>
        </w:trPr>
        <w:tc>
          <w:tcPr>
            <w:tcW w:w="437" w:type="pct"/>
          </w:tcPr>
          <w:p w14:paraId="03B45999"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38DDE546" w14:textId="77777777" w:rsidR="00572ABA" w:rsidRPr="00572ABA" w:rsidRDefault="00572ABA" w:rsidP="006A022E">
            <w:pPr>
              <w:numPr>
                <w:ilvl w:val="0"/>
                <w:numId w:val="9"/>
              </w:numPr>
              <w:spacing w:before="60" w:after="60" w:line="240" w:lineRule="auto"/>
              <w:contextualSpacing/>
              <w:rPr>
                <w:rFonts w:eastAsia="Times New Roman" w:cs="Arial"/>
                <w:szCs w:val="20"/>
                <w:lang w:eastAsia="en-US"/>
              </w:rPr>
            </w:pPr>
            <w:r w:rsidRPr="00572ABA">
              <w:rPr>
                <w:rFonts w:eastAsia="Times New Roman" w:cs="Arial"/>
                <w:szCs w:val="20"/>
                <w:lang w:eastAsia="en-US"/>
              </w:rPr>
              <w:t>Any component parts found to be damaged or degraded in any way must be quarantined, reported to the Supervisor and replaced immediately.</w:t>
            </w:r>
          </w:p>
        </w:tc>
      </w:tr>
      <w:tr w:rsidR="00572ABA" w:rsidRPr="00572ABA" w14:paraId="402DC74A" w14:textId="77777777" w:rsidTr="00B53D01">
        <w:trPr>
          <w:cantSplit/>
          <w:trHeight w:val="363"/>
        </w:trPr>
        <w:tc>
          <w:tcPr>
            <w:tcW w:w="437" w:type="pct"/>
          </w:tcPr>
          <w:p w14:paraId="3D582A25" w14:textId="77777777" w:rsidR="00572ABA" w:rsidRPr="00572ABA" w:rsidRDefault="00572ABA" w:rsidP="006A022E">
            <w:pPr>
              <w:keepNext/>
              <w:numPr>
                <w:ilvl w:val="0"/>
                <w:numId w:val="1"/>
              </w:numPr>
              <w:spacing w:before="60" w:after="60" w:line="240" w:lineRule="auto"/>
              <w:rPr>
                <w:rFonts w:eastAsia="Times New Roman" w:cs="Arial"/>
                <w:b/>
                <w:lang w:eastAsia="en-US"/>
              </w:rPr>
            </w:pPr>
          </w:p>
        </w:tc>
        <w:tc>
          <w:tcPr>
            <w:tcW w:w="4563" w:type="pct"/>
            <w:gridSpan w:val="6"/>
          </w:tcPr>
          <w:p w14:paraId="7A559478" w14:textId="77777777" w:rsidR="00572ABA" w:rsidRPr="00572ABA" w:rsidRDefault="00572ABA" w:rsidP="006A022E">
            <w:pPr>
              <w:keepNext/>
              <w:spacing w:before="60" w:after="60" w:line="240" w:lineRule="auto"/>
              <w:rPr>
                <w:rFonts w:eastAsia="Times New Roman" w:cs="Arial"/>
                <w:b/>
                <w:lang w:eastAsia="en-US"/>
              </w:rPr>
            </w:pPr>
            <w:r w:rsidRPr="00572ABA">
              <w:rPr>
                <w:rFonts w:eastAsia="Times New Roman" w:cs="Arial"/>
                <w:b/>
                <w:lang w:eastAsia="en-US"/>
              </w:rPr>
              <w:t>MOBILE ELEVATED WORKING PLATFORMS (MEWPs) INCLUDING PUSH AROUND VERTICALS (PAVS)</w:t>
            </w:r>
          </w:p>
        </w:tc>
      </w:tr>
      <w:tr w:rsidR="00572ABA" w:rsidRPr="00572ABA" w14:paraId="322318C1" w14:textId="77777777" w:rsidTr="00B53D01">
        <w:trPr>
          <w:cantSplit/>
          <w:trHeight w:val="363"/>
        </w:trPr>
        <w:tc>
          <w:tcPr>
            <w:tcW w:w="437" w:type="pct"/>
          </w:tcPr>
          <w:p w14:paraId="374339ED"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2911FCFC"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A MEWP Coordinator must be appointed to coordinate the selection of the correct MEWP, planning of the works and to coordinate their use.  If the number of MEWPs operating cannot be effectively controlled by one individual additional MEWP Coordinators must be appointed and specific areas of responsibility defined.</w:t>
            </w:r>
          </w:p>
        </w:tc>
      </w:tr>
      <w:tr w:rsidR="00572ABA" w:rsidRPr="00572ABA" w14:paraId="2D9DD585" w14:textId="77777777" w:rsidTr="00B53D01">
        <w:trPr>
          <w:cantSplit/>
          <w:trHeight w:val="363"/>
        </w:trPr>
        <w:tc>
          <w:tcPr>
            <w:tcW w:w="437" w:type="pct"/>
          </w:tcPr>
          <w:p w14:paraId="0779695A"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57CB4EE0"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All MEWPs used on Company projects, either directly or through subcontractors, must be designed to prevent entrapment through sustained involuntary operation of the MEWP, through interference with either electronic or mechanical systems.  Examples include SkySiren or SiOPS pressure sensitive systems, shrouded protection to the platform controls or Sanctuary Zones.</w:t>
            </w:r>
          </w:p>
        </w:tc>
      </w:tr>
      <w:tr w:rsidR="00572ABA" w:rsidRPr="00572ABA" w14:paraId="4B52E0A0" w14:textId="77777777" w:rsidTr="00B53D01">
        <w:trPr>
          <w:cantSplit/>
          <w:trHeight w:val="363"/>
        </w:trPr>
        <w:tc>
          <w:tcPr>
            <w:tcW w:w="437" w:type="pct"/>
          </w:tcPr>
          <w:p w14:paraId="1B15299C"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5E9F46E"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The Site Lead, in conjunction with the MEWP Coordinator, must ensure that site specific risk assessments and safe system of works are completed and that they consider the following:</w:t>
            </w:r>
          </w:p>
        </w:tc>
      </w:tr>
      <w:tr w:rsidR="00572ABA" w:rsidRPr="00572ABA" w14:paraId="4DC20079" w14:textId="77777777" w:rsidTr="00B53D01">
        <w:trPr>
          <w:cantSplit/>
          <w:trHeight w:val="363"/>
        </w:trPr>
        <w:tc>
          <w:tcPr>
            <w:tcW w:w="437" w:type="pct"/>
          </w:tcPr>
          <w:p w14:paraId="45802A99"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60EF0C91" w14:textId="5DB770E4" w:rsidR="00572ABA" w:rsidRPr="00572ABA" w:rsidRDefault="008669B6" w:rsidP="006A022E">
            <w:pPr>
              <w:numPr>
                <w:ilvl w:val="0"/>
                <w:numId w:val="10"/>
              </w:numPr>
              <w:spacing w:before="60" w:after="60" w:line="240" w:lineRule="auto"/>
              <w:contextualSpacing/>
              <w:rPr>
                <w:rFonts w:eastAsia="Times New Roman" w:cs="Arial"/>
                <w:szCs w:val="20"/>
                <w:lang w:eastAsia="en-US"/>
              </w:rPr>
            </w:pPr>
            <w:r>
              <w:rPr>
                <w:rFonts w:eastAsia="Times New Roman" w:cs="Arial"/>
                <w:szCs w:val="20"/>
                <w:lang w:eastAsia="en-US"/>
              </w:rPr>
              <w:t>Delivery and collection</w:t>
            </w:r>
          </w:p>
        </w:tc>
      </w:tr>
      <w:tr w:rsidR="00572ABA" w:rsidRPr="00572ABA" w14:paraId="0A28C95F" w14:textId="77777777" w:rsidTr="00B53D01">
        <w:trPr>
          <w:cantSplit/>
          <w:trHeight w:val="363"/>
        </w:trPr>
        <w:tc>
          <w:tcPr>
            <w:tcW w:w="437" w:type="pct"/>
          </w:tcPr>
          <w:p w14:paraId="26990E15"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58BDF339" w14:textId="3CA80E10" w:rsidR="00572ABA" w:rsidRPr="00572ABA" w:rsidRDefault="00572ABA" w:rsidP="006A022E">
            <w:pPr>
              <w:numPr>
                <w:ilvl w:val="0"/>
                <w:numId w:val="10"/>
              </w:numPr>
              <w:spacing w:before="60" w:after="60" w:line="240" w:lineRule="auto"/>
              <w:contextualSpacing/>
              <w:rPr>
                <w:rFonts w:eastAsia="Times New Roman" w:cs="Arial"/>
                <w:szCs w:val="20"/>
                <w:lang w:eastAsia="en-US"/>
              </w:rPr>
            </w:pPr>
            <w:r w:rsidRPr="00572ABA">
              <w:rPr>
                <w:rFonts w:eastAsia="Times New Roman" w:cs="Arial"/>
                <w:szCs w:val="20"/>
                <w:lang w:eastAsia="en-US"/>
              </w:rPr>
              <w:t>Ground conditions including</w:t>
            </w:r>
            <w:r w:rsidR="008669B6">
              <w:rPr>
                <w:rFonts w:eastAsia="Times New Roman" w:cs="Arial"/>
                <w:szCs w:val="20"/>
                <w:lang w:eastAsia="en-US"/>
              </w:rPr>
              <w:t xml:space="preserve"> evidence of ground disturbance</w:t>
            </w:r>
          </w:p>
        </w:tc>
      </w:tr>
      <w:tr w:rsidR="00572ABA" w:rsidRPr="00572ABA" w14:paraId="6406A609" w14:textId="77777777" w:rsidTr="00B53D01">
        <w:trPr>
          <w:cantSplit/>
          <w:trHeight w:val="363"/>
        </w:trPr>
        <w:tc>
          <w:tcPr>
            <w:tcW w:w="437" w:type="pct"/>
          </w:tcPr>
          <w:p w14:paraId="59C1F80F"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01563A49" w14:textId="761A0857" w:rsidR="00572ABA" w:rsidRPr="00572ABA" w:rsidRDefault="00572ABA" w:rsidP="006A022E">
            <w:pPr>
              <w:numPr>
                <w:ilvl w:val="0"/>
                <w:numId w:val="10"/>
              </w:numPr>
              <w:spacing w:before="60" w:after="60" w:line="240" w:lineRule="auto"/>
              <w:contextualSpacing/>
              <w:rPr>
                <w:rFonts w:eastAsia="Times New Roman" w:cs="Arial"/>
                <w:szCs w:val="20"/>
                <w:lang w:eastAsia="en-US"/>
              </w:rPr>
            </w:pPr>
            <w:r w:rsidRPr="00572ABA">
              <w:rPr>
                <w:rFonts w:eastAsia="Times New Roman" w:cs="Arial"/>
                <w:szCs w:val="20"/>
                <w:lang w:eastAsia="en-US"/>
              </w:rPr>
              <w:t xml:space="preserve">Controlling the People and Plant Interface, </w:t>
            </w:r>
            <w:r w:rsidR="008669B6">
              <w:rPr>
                <w:rFonts w:eastAsia="Times New Roman" w:cs="Arial"/>
                <w:szCs w:val="20"/>
                <w:lang w:eastAsia="en-US"/>
              </w:rPr>
              <w:t>including members of the public</w:t>
            </w:r>
          </w:p>
        </w:tc>
      </w:tr>
      <w:tr w:rsidR="00572ABA" w:rsidRPr="00572ABA" w14:paraId="40E412AE" w14:textId="77777777" w:rsidTr="00B53D01">
        <w:trPr>
          <w:cantSplit/>
          <w:trHeight w:val="363"/>
        </w:trPr>
        <w:tc>
          <w:tcPr>
            <w:tcW w:w="437" w:type="pct"/>
          </w:tcPr>
          <w:p w14:paraId="6E1C84DB"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5721A5D7" w14:textId="1401CBEB" w:rsidR="00572ABA" w:rsidRPr="00572ABA" w:rsidRDefault="00572ABA" w:rsidP="006A022E">
            <w:pPr>
              <w:numPr>
                <w:ilvl w:val="0"/>
                <w:numId w:val="10"/>
              </w:numPr>
              <w:spacing w:before="60" w:after="60" w:line="240" w:lineRule="auto"/>
              <w:contextualSpacing/>
              <w:rPr>
                <w:rFonts w:eastAsia="Times New Roman" w:cs="Arial"/>
                <w:szCs w:val="20"/>
                <w:lang w:eastAsia="en-US"/>
              </w:rPr>
            </w:pPr>
            <w:r w:rsidRPr="00572ABA">
              <w:rPr>
                <w:rFonts w:eastAsia="Times New Roman" w:cs="Arial"/>
                <w:szCs w:val="20"/>
                <w:lang w:eastAsia="en-US"/>
              </w:rPr>
              <w:t xml:space="preserve">Plant and Vehicle </w:t>
            </w:r>
            <w:r w:rsidR="008669B6">
              <w:rPr>
                <w:rFonts w:eastAsia="Times New Roman" w:cs="Arial"/>
                <w:szCs w:val="20"/>
                <w:lang w:eastAsia="en-US"/>
              </w:rPr>
              <w:t>Marshal(s) requirements</w:t>
            </w:r>
          </w:p>
        </w:tc>
      </w:tr>
      <w:tr w:rsidR="00572ABA" w:rsidRPr="00572ABA" w14:paraId="36FE24E9" w14:textId="77777777" w:rsidTr="00B53D01">
        <w:trPr>
          <w:cantSplit/>
          <w:trHeight w:val="363"/>
        </w:trPr>
        <w:tc>
          <w:tcPr>
            <w:tcW w:w="437" w:type="pct"/>
          </w:tcPr>
          <w:p w14:paraId="08AD746E"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015863ED" w14:textId="444510D7" w:rsidR="00572ABA" w:rsidRPr="00572ABA" w:rsidRDefault="00572ABA" w:rsidP="006A022E">
            <w:pPr>
              <w:numPr>
                <w:ilvl w:val="0"/>
                <w:numId w:val="10"/>
              </w:numPr>
              <w:spacing w:before="60" w:after="60" w:line="240" w:lineRule="auto"/>
              <w:contextualSpacing/>
              <w:rPr>
                <w:rFonts w:eastAsia="Times New Roman" w:cs="Arial"/>
                <w:szCs w:val="20"/>
                <w:lang w:eastAsia="en-US"/>
              </w:rPr>
            </w:pPr>
            <w:r w:rsidRPr="00572ABA">
              <w:rPr>
                <w:rFonts w:eastAsia="Times New Roman" w:cs="Arial"/>
                <w:szCs w:val="20"/>
                <w:lang w:eastAsia="en-US"/>
              </w:rPr>
              <w:t>MEWP routes to be free of obstructions, s</w:t>
            </w:r>
            <w:r w:rsidR="008669B6">
              <w:rPr>
                <w:rFonts w:eastAsia="Times New Roman" w:cs="Arial"/>
                <w:szCs w:val="20"/>
                <w:lang w:eastAsia="en-US"/>
              </w:rPr>
              <w:t>ignificant holes or depressions</w:t>
            </w:r>
          </w:p>
        </w:tc>
      </w:tr>
      <w:tr w:rsidR="00572ABA" w:rsidRPr="00572ABA" w14:paraId="1CF35E88" w14:textId="77777777" w:rsidTr="00B53D01">
        <w:trPr>
          <w:cantSplit/>
          <w:trHeight w:val="363"/>
        </w:trPr>
        <w:tc>
          <w:tcPr>
            <w:tcW w:w="437" w:type="pct"/>
          </w:tcPr>
          <w:p w14:paraId="4EDABFC2"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38FB54DC" w14:textId="3A879131" w:rsidR="00572ABA" w:rsidRPr="00572ABA" w:rsidRDefault="00572ABA" w:rsidP="006A022E">
            <w:pPr>
              <w:numPr>
                <w:ilvl w:val="0"/>
                <w:numId w:val="10"/>
              </w:numPr>
              <w:spacing w:before="60" w:after="60" w:line="240" w:lineRule="auto"/>
              <w:contextualSpacing/>
              <w:rPr>
                <w:rFonts w:eastAsia="Times New Roman" w:cs="Arial"/>
                <w:szCs w:val="20"/>
                <w:lang w:eastAsia="en-US"/>
              </w:rPr>
            </w:pPr>
            <w:r w:rsidRPr="00572ABA">
              <w:rPr>
                <w:rFonts w:eastAsia="Times New Roman" w:cs="Arial"/>
                <w:szCs w:val="20"/>
                <w:lang w:eastAsia="en-US"/>
              </w:rPr>
              <w:t>Underground utilities, m</w:t>
            </w:r>
            <w:r w:rsidR="008669B6">
              <w:rPr>
                <w:rFonts w:eastAsia="Times New Roman" w:cs="Arial"/>
                <w:szCs w:val="20"/>
                <w:lang w:eastAsia="en-US"/>
              </w:rPr>
              <w:t>an hole covers, cable ducts etc.</w:t>
            </w:r>
          </w:p>
        </w:tc>
      </w:tr>
      <w:tr w:rsidR="00572ABA" w:rsidRPr="00572ABA" w14:paraId="5787E822" w14:textId="77777777" w:rsidTr="00B53D01">
        <w:trPr>
          <w:cantSplit/>
          <w:trHeight w:val="363"/>
        </w:trPr>
        <w:tc>
          <w:tcPr>
            <w:tcW w:w="437" w:type="pct"/>
          </w:tcPr>
          <w:p w14:paraId="3F7E3C62"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68DF3F2F" w14:textId="7DD9DFAF" w:rsidR="00572ABA" w:rsidRPr="00572ABA" w:rsidRDefault="00572ABA" w:rsidP="006A022E">
            <w:pPr>
              <w:numPr>
                <w:ilvl w:val="0"/>
                <w:numId w:val="10"/>
              </w:numPr>
              <w:spacing w:before="60" w:after="60" w:line="240" w:lineRule="auto"/>
              <w:rPr>
                <w:rFonts w:eastAsia="Times New Roman" w:cs="Arial"/>
                <w:lang w:eastAsia="en-US"/>
              </w:rPr>
            </w:pPr>
            <w:r w:rsidRPr="00572ABA">
              <w:rPr>
                <w:rFonts w:eastAsia="Times New Roman" w:cs="Arial"/>
                <w:lang w:eastAsia="en-US"/>
              </w:rPr>
              <w:t>Overhead or adjacent hazards including uti</w:t>
            </w:r>
            <w:r w:rsidR="008669B6">
              <w:rPr>
                <w:rFonts w:eastAsia="Times New Roman" w:cs="Arial"/>
                <w:lang w:eastAsia="en-US"/>
              </w:rPr>
              <w:t>lities, overhead structures etc.</w:t>
            </w:r>
          </w:p>
        </w:tc>
      </w:tr>
      <w:tr w:rsidR="00572ABA" w:rsidRPr="00572ABA" w14:paraId="680FAA5C" w14:textId="77777777" w:rsidTr="00B53D01">
        <w:trPr>
          <w:cantSplit/>
          <w:trHeight w:val="363"/>
        </w:trPr>
        <w:tc>
          <w:tcPr>
            <w:tcW w:w="437" w:type="pct"/>
          </w:tcPr>
          <w:p w14:paraId="13E13613"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41E42296" w14:textId="57793A1C" w:rsidR="00572ABA" w:rsidRPr="00572ABA" w:rsidRDefault="00572ABA" w:rsidP="006A022E">
            <w:pPr>
              <w:numPr>
                <w:ilvl w:val="0"/>
                <w:numId w:val="10"/>
              </w:numPr>
              <w:spacing w:before="60" w:after="60" w:line="240" w:lineRule="auto"/>
              <w:contextualSpacing/>
              <w:rPr>
                <w:rFonts w:eastAsia="Times New Roman" w:cs="Arial"/>
                <w:szCs w:val="20"/>
                <w:lang w:eastAsia="en-US"/>
              </w:rPr>
            </w:pPr>
            <w:r w:rsidRPr="00572ABA">
              <w:rPr>
                <w:rFonts w:eastAsia="Times New Roman" w:cs="Arial"/>
                <w:szCs w:val="20"/>
                <w:lang w:eastAsia="en-US"/>
              </w:rPr>
              <w:t>Induced or Impressed Voltage Hazard, from working in clos</w:t>
            </w:r>
            <w:r w:rsidR="008669B6">
              <w:rPr>
                <w:rFonts w:eastAsia="Times New Roman" w:cs="Arial"/>
                <w:szCs w:val="20"/>
                <w:lang w:eastAsia="en-US"/>
              </w:rPr>
              <w:t>e proximity to live electricity</w:t>
            </w:r>
          </w:p>
        </w:tc>
      </w:tr>
      <w:tr w:rsidR="00572ABA" w:rsidRPr="00572ABA" w14:paraId="1BF07084" w14:textId="77777777" w:rsidTr="00B53D01">
        <w:trPr>
          <w:cantSplit/>
          <w:trHeight w:val="363"/>
        </w:trPr>
        <w:tc>
          <w:tcPr>
            <w:tcW w:w="437" w:type="pct"/>
          </w:tcPr>
          <w:p w14:paraId="3C076B68"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03B04269" w14:textId="1155886D" w:rsidR="00572ABA" w:rsidRPr="00572ABA" w:rsidRDefault="00572ABA" w:rsidP="006A022E">
            <w:pPr>
              <w:numPr>
                <w:ilvl w:val="0"/>
                <w:numId w:val="10"/>
              </w:numPr>
              <w:spacing w:before="60" w:after="60" w:line="240" w:lineRule="auto"/>
              <w:contextualSpacing/>
              <w:rPr>
                <w:rFonts w:eastAsia="Times New Roman" w:cs="Arial"/>
                <w:szCs w:val="20"/>
                <w:lang w:eastAsia="en-US"/>
              </w:rPr>
            </w:pPr>
            <w:r w:rsidRPr="00572ABA">
              <w:rPr>
                <w:rFonts w:eastAsia="Times New Roman" w:cs="Arial"/>
                <w:szCs w:val="20"/>
                <w:lang w:eastAsia="en-US"/>
              </w:rPr>
              <w:t>Operating speed and capability of the MEWP, ensuring it is suitable for the terrain, gradi</w:t>
            </w:r>
            <w:r w:rsidR="008669B6">
              <w:rPr>
                <w:rFonts w:eastAsia="Times New Roman" w:cs="Arial"/>
                <w:szCs w:val="20"/>
                <w:lang w:eastAsia="en-US"/>
              </w:rPr>
              <w:t>ents and site ground conditions</w:t>
            </w:r>
          </w:p>
        </w:tc>
      </w:tr>
      <w:tr w:rsidR="00572ABA" w:rsidRPr="00572ABA" w14:paraId="65DD566F" w14:textId="77777777" w:rsidTr="00B53D01">
        <w:trPr>
          <w:cantSplit/>
          <w:trHeight w:val="363"/>
        </w:trPr>
        <w:tc>
          <w:tcPr>
            <w:tcW w:w="437" w:type="pct"/>
          </w:tcPr>
          <w:p w14:paraId="72193E88"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4D80EBA7" w14:textId="5B842630" w:rsidR="00572ABA" w:rsidRPr="00572ABA" w:rsidRDefault="008669B6" w:rsidP="006A022E">
            <w:pPr>
              <w:numPr>
                <w:ilvl w:val="0"/>
                <w:numId w:val="10"/>
              </w:numPr>
              <w:spacing w:before="60" w:after="60" w:line="240" w:lineRule="auto"/>
              <w:contextualSpacing/>
              <w:rPr>
                <w:rFonts w:eastAsia="Times New Roman" w:cs="Arial"/>
                <w:szCs w:val="20"/>
                <w:lang w:eastAsia="en-US"/>
              </w:rPr>
            </w:pPr>
            <w:r>
              <w:rPr>
                <w:rFonts w:eastAsia="Times New Roman" w:cs="Arial"/>
                <w:szCs w:val="20"/>
                <w:lang w:eastAsia="en-US"/>
              </w:rPr>
              <w:t>Physical exclusion zones</w:t>
            </w:r>
          </w:p>
        </w:tc>
      </w:tr>
      <w:tr w:rsidR="00572ABA" w:rsidRPr="00572ABA" w14:paraId="0E7AE744" w14:textId="77777777" w:rsidTr="00B53D01">
        <w:trPr>
          <w:cantSplit/>
          <w:trHeight w:val="363"/>
        </w:trPr>
        <w:tc>
          <w:tcPr>
            <w:tcW w:w="437" w:type="pct"/>
          </w:tcPr>
          <w:p w14:paraId="7749C852"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6496F67C" w14:textId="3CF45CE3" w:rsidR="00572ABA" w:rsidRPr="00572ABA" w:rsidRDefault="00572ABA" w:rsidP="006A022E">
            <w:pPr>
              <w:numPr>
                <w:ilvl w:val="0"/>
                <w:numId w:val="10"/>
              </w:numPr>
              <w:spacing w:before="60" w:after="60" w:line="240" w:lineRule="auto"/>
              <w:contextualSpacing/>
              <w:rPr>
                <w:rFonts w:eastAsia="Times New Roman" w:cs="Arial"/>
                <w:szCs w:val="20"/>
                <w:lang w:eastAsia="en-US"/>
              </w:rPr>
            </w:pPr>
            <w:r w:rsidRPr="00572ABA">
              <w:rPr>
                <w:rFonts w:eastAsia="Times New Roman" w:cs="Arial"/>
                <w:szCs w:val="20"/>
                <w:lang w:eastAsia="en-US"/>
              </w:rPr>
              <w:t>Lone working requireme</w:t>
            </w:r>
            <w:r w:rsidR="008669B6">
              <w:rPr>
                <w:rFonts w:eastAsia="Times New Roman" w:cs="Arial"/>
                <w:szCs w:val="20"/>
                <w:lang w:eastAsia="en-US"/>
              </w:rPr>
              <w:t>nts</w:t>
            </w:r>
          </w:p>
        </w:tc>
      </w:tr>
      <w:tr w:rsidR="00572ABA" w:rsidRPr="00572ABA" w14:paraId="1AABDB69" w14:textId="77777777" w:rsidTr="00B53D01">
        <w:trPr>
          <w:cantSplit/>
          <w:trHeight w:val="363"/>
        </w:trPr>
        <w:tc>
          <w:tcPr>
            <w:tcW w:w="437" w:type="pct"/>
          </w:tcPr>
          <w:p w14:paraId="1C06C49E"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4AB19B9E" w14:textId="2A02BAAA" w:rsidR="00572ABA" w:rsidRPr="00572ABA" w:rsidRDefault="008669B6" w:rsidP="006A022E">
            <w:pPr>
              <w:numPr>
                <w:ilvl w:val="0"/>
                <w:numId w:val="10"/>
              </w:numPr>
              <w:spacing w:before="60" w:after="60" w:line="240" w:lineRule="auto"/>
              <w:contextualSpacing/>
              <w:rPr>
                <w:rFonts w:eastAsia="Times New Roman" w:cs="Arial"/>
                <w:szCs w:val="20"/>
                <w:lang w:eastAsia="en-US"/>
              </w:rPr>
            </w:pPr>
            <w:r>
              <w:rPr>
                <w:rFonts w:eastAsia="Times New Roman" w:cs="Arial"/>
                <w:szCs w:val="20"/>
                <w:lang w:eastAsia="en-US"/>
              </w:rPr>
              <w:t>Maintenance requirements</w:t>
            </w:r>
          </w:p>
        </w:tc>
      </w:tr>
      <w:tr w:rsidR="00572ABA" w:rsidRPr="00572ABA" w14:paraId="6EC0B0C8" w14:textId="77777777" w:rsidTr="00B53D01">
        <w:trPr>
          <w:cantSplit/>
          <w:trHeight w:val="363"/>
        </w:trPr>
        <w:tc>
          <w:tcPr>
            <w:tcW w:w="437" w:type="pct"/>
          </w:tcPr>
          <w:p w14:paraId="4E0D0AE8"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65685639" w14:textId="77777777" w:rsidR="00572ABA" w:rsidRPr="00572ABA" w:rsidRDefault="00572ABA" w:rsidP="006A022E">
            <w:pPr>
              <w:numPr>
                <w:ilvl w:val="0"/>
                <w:numId w:val="10"/>
              </w:numPr>
              <w:spacing w:before="60" w:after="60" w:line="240" w:lineRule="auto"/>
              <w:contextualSpacing/>
              <w:rPr>
                <w:rFonts w:eastAsia="Times New Roman" w:cs="Arial"/>
                <w:szCs w:val="20"/>
                <w:lang w:eastAsia="en-US"/>
              </w:rPr>
            </w:pPr>
            <w:r w:rsidRPr="00572ABA">
              <w:rPr>
                <w:rFonts w:eastAsia="Times New Roman" w:cs="Arial"/>
                <w:szCs w:val="20"/>
                <w:lang w:eastAsia="en-US"/>
              </w:rPr>
              <w:t>Emergency response and rescue arrangements (e.g. rescue provided by in-house personnel, specialist contractors or the emergency services by prior arrangement).</w:t>
            </w:r>
          </w:p>
        </w:tc>
      </w:tr>
      <w:tr w:rsidR="00DC7B3C" w:rsidRPr="00572ABA" w14:paraId="723D87EA" w14:textId="77777777" w:rsidTr="00B53D01">
        <w:trPr>
          <w:cantSplit/>
          <w:trHeight w:val="363"/>
        </w:trPr>
        <w:tc>
          <w:tcPr>
            <w:tcW w:w="437" w:type="pct"/>
          </w:tcPr>
          <w:p w14:paraId="2E55AB55" w14:textId="77777777" w:rsidR="00DC7B3C" w:rsidRPr="00572ABA" w:rsidRDefault="00DC7B3C" w:rsidP="006A022E">
            <w:pPr>
              <w:spacing w:before="60" w:after="60" w:line="240" w:lineRule="auto"/>
              <w:rPr>
                <w:rFonts w:eastAsia="Times New Roman" w:cs="Arial"/>
                <w:b/>
                <w:lang w:eastAsia="en-US"/>
              </w:rPr>
            </w:pPr>
          </w:p>
        </w:tc>
        <w:tc>
          <w:tcPr>
            <w:tcW w:w="4563" w:type="pct"/>
            <w:gridSpan w:val="6"/>
          </w:tcPr>
          <w:p w14:paraId="279AA1CA" w14:textId="3D940B6D" w:rsidR="00DC7B3C" w:rsidRPr="00572ABA" w:rsidRDefault="00DC7B3C" w:rsidP="006A022E">
            <w:pPr>
              <w:numPr>
                <w:ilvl w:val="0"/>
                <w:numId w:val="10"/>
              </w:numPr>
              <w:spacing w:before="60" w:after="60" w:line="240" w:lineRule="auto"/>
              <w:contextualSpacing/>
              <w:rPr>
                <w:rFonts w:eastAsia="Times New Roman" w:cs="Arial"/>
                <w:szCs w:val="20"/>
                <w:lang w:eastAsia="en-US"/>
              </w:rPr>
            </w:pPr>
            <w:r>
              <w:rPr>
                <w:rFonts w:eastAsia="Times New Roman" w:cs="Arial"/>
                <w:szCs w:val="20"/>
                <w:lang w:eastAsia="en-US"/>
              </w:rPr>
              <w:t>Fragile Surfaces</w:t>
            </w:r>
          </w:p>
        </w:tc>
      </w:tr>
      <w:tr w:rsidR="00572ABA" w:rsidRPr="00572ABA" w14:paraId="7AF54EEF" w14:textId="77777777" w:rsidTr="00B53D01">
        <w:trPr>
          <w:cantSplit/>
          <w:trHeight w:val="363"/>
        </w:trPr>
        <w:tc>
          <w:tcPr>
            <w:tcW w:w="437" w:type="pct"/>
          </w:tcPr>
          <w:p w14:paraId="714ACDF5" w14:textId="77777777" w:rsidR="00572ABA" w:rsidRPr="00572ABA" w:rsidRDefault="00572ABA" w:rsidP="006A022E">
            <w:pPr>
              <w:keepNext/>
              <w:numPr>
                <w:ilvl w:val="1"/>
                <w:numId w:val="1"/>
              </w:numPr>
              <w:spacing w:before="60" w:after="60" w:line="240" w:lineRule="auto"/>
              <w:rPr>
                <w:rFonts w:eastAsia="Times New Roman" w:cs="Arial"/>
                <w:b/>
                <w:lang w:eastAsia="en-US"/>
              </w:rPr>
            </w:pPr>
          </w:p>
        </w:tc>
        <w:tc>
          <w:tcPr>
            <w:tcW w:w="4563" w:type="pct"/>
            <w:gridSpan w:val="6"/>
          </w:tcPr>
          <w:p w14:paraId="5DCC2005" w14:textId="77777777" w:rsidR="00572ABA" w:rsidRPr="00572ABA" w:rsidRDefault="00572ABA" w:rsidP="006A022E">
            <w:pPr>
              <w:keepNext/>
              <w:spacing w:before="60" w:after="60" w:line="240" w:lineRule="auto"/>
              <w:rPr>
                <w:rFonts w:eastAsia="Times New Roman" w:cs="Arial"/>
                <w:lang w:eastAsia="en-US"/>
              </w:rPr>
            </w:pPr>
            <w:r w:rsidRPr="00572ABA">
              <w:rPr>
                <w:rFonts w:eastAsia="Times New Roman" w:cs="Arial"/>
                <w:lang w:eastAsia="en-US"/>
              </w:rPr>
              <w:t>The duties of a MEWP Coordinator include ensuring the following:</w:t>
            </w:r>
          </w:p>
        </w:tc>
      </w:tr>
      <w:tr w:rsidR="00572ABA" w:rsidRPr="00572ABA" w14:paraId="60239577" w14:textId="77777777" w:rsidTr="00B53D01">
        <w:trPr>
          <w:cantSplit/>
          <w:trHeight w:val="363"/>
        </w:trPr>
        <w:tc>
          <w:tcPr>
            <w:tcW w:w="437" w:type="pct"/>
          </w:tcPr>
          <w:p w14:paraId="2FE20EFA"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0E6552BB" w14:textId="2CB72992" w:rsidR="00572ABA" w:rsidRPr="00572ABA" w:rsidRDefault="00572ABA" w:rsidP="006A022E">
            <w:pPr>
              <w:numPr>
                <w:ilvl w:val="0"/>
                <w:numId w:val="19"/>
              </w:numPr>
              <w:spacing w:before="60" w:after="60" w:line="240" w:lineRule="auto"/>
              <w:contextualSpacing/>
              <w:rPr>
                <w:rFonts w:eastAsia="Times New Roman" w:cs="Arial"/>
                <w:szCs w:val="20"/>
                <w:lang w:eastAsia="en-US"/>
              </w:rPr>
            </w:pPr>
            <w:r w:rsidRPr="00572ABA">
              <w:rPr>
                <w:rFonts w:eastAsia="Times New Roman" w:cs="Arial"/>
                <w:szCs w:val="20"/>
                <w:lang w:eastAsia="en-US"/>
              </w:rPr>
              <w:t>All risk assessments and safe systems of work are suitably reviewed and commu</w:t>
            </w:r>
            <w:r w:rsidR="008669B6">
              <w:rPr>
                <w:rFonts w:eastAsia="Times New Roman" w:cs="Arial"/>
                <w:szCs w:val="20"/>
                <w:lang w:eastAsia="en-US"/>
              </w:rPr>
              <w:t>nicated to all relevant parties</w:t>
            </w:r>
          </w:p>
        </w:tc>
      </w:tr>
      <w:tr w:rsidR="00572ABA" w:rsidRPr="00572ABA" w14:paraId="4BEB5584" w14:textId="77777777" w:rsidTr="00B53D01">
        <w:trPr>
          <w:cantSplit/>
          <w:trHeight w:val="363"/>
        </w:trPr>
        <w:tc>
          <w:tcPr>
            <w:tcW w:w="437" w:type="pct"/>
          </w:tcPr>
          <w:p w14:paraId="5029E5A6"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725BEEF6" w14:textId="6CC396B8" w:rsidR="00572ABA" w:rsidRPr="00572ABA" w:rsidRDefault="00572ABA" w:rsidP="006A022E">
            <w:pPr>
              <w:numPr>
                <w:ilvl w:val="0"/>
                <w:numId w:val="19"/>
              </w:numPr>
              <w:spacing w:before="60" w:after="60" w:line="240" w:lineRule="auto"/>
              <w:contextualSpacing/>
              <w:rPr>
                <w:rFonts w:eastAsia="Times New Roman" w:cs="Arial"/>
                <w:szCs w:val="20"/>
                <w:lang w:eastAsia="en-US"/>
              </w:rPr>
            </w:pPr>
            <w:r w:rsidRPr="00572ABA">
              <w:rPr>
                <w:rFonts w:eastAsia="Times New Roman" w:cs="Arial"/>
                <w:szCs w:val="20"/>
                <w:lang w:eastAsia="en-US"/>
              </w:rPr>
              <w:t>Records of familiarisation training, operator qualifications and driving licences or CPC</w:t>
            </w:r>
            <w:r w:rsidR="00DC7B3C">
              <w:rPr>
                <w:rFonts w:eastAsia="Times New Roman" w:cs="Arial"/>
                <w:szCs w:val="20"/>
                <w:lang w:eastAsia="en-US"/>
              </w:rPr>
              <w:t>S</w:t>
            </w:r>
            <w:r w:rsidR="00DD203C">
              <w:rPr>
                <w:rFonts w:eastAsia="Times New Roman" w:cs="Arial"/>
                <w:szCs w:val="20"/>
                <w:lang w:eastAsia="en-US"/>
              </w:rPr>
              <w:t xml:space="preserve"> </w:t>
            </w:r>
            <w:r w:rsidRPr="00572ABA">
              <w:rPr>
                <w:rFonts w:eastAsia="Times New Roman" w:cs="Arial"/>
                <w:szCs w:val="20"/>
                <w:lang w:eastAsia="en-US"/>
              </w:rPr>
              <w:t xml:space="preserve">training, where applicable, are </w:t>
            </w:r>
            <w:r w:rsidR="008669B6">
              <w:rPr>
                <w:rFonts w:eastAsia="Times New Roman" w:cs="Arial"/>
                <w:szCs w:val="20"/>
                <w:lang w:eastAsia="en-US"/>
              </w:rPr>
              <w:t>maintained</w:t>
            </w:r>
          </w:p>
        </w:tc>
      </w:tr>
      <w:tr w:rsidR="00572ABA" w:rsidRPr="00572ABA" w14:paraId="286C7C9E" w14:textId="77777777" w:rsidTr="00B53D01">
        <w:trPr>
          <w:cantSplit/>
          <w:trHeight w:val="363"/>
        </w:trPr>
        <w:tc>
          <w:tcPr>
            <w:tcW w:w="437" w:type="pct"/>
          </w:tcPr>
          <w:p w14:paraId="1E3C966D"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1563958A" w14:textId="626EDB29" w:rsidR="00572ABA" w:rsidRPr="00572ABA" w:rsidRDefault="00572ABA" w:rsidP="006A022E">
            <w:pPr>
              <w:numPr>
                <w:ilvl w:val="0"/>
                <w:numId w:val="19"/>
              </w:numPr>
              <w:spacing w:before="60" w:after="60" w:line="240" w:lineRule="auto"/>
              <w:contextualSpacing/>
              <w:rPr>
                <w:rFonts w:eastAsia="Times New Roman" w:cs="Arial"/>
                <w:szCs w:val="20"/>
                <w:lang w:eastAsia="en-US"/>
              </w:rPr>
            </w:pPr>
            <w:r w:rsidRPr="00572ABA">
              <w:rPr>
                <w:rFonts w:eastAsia="Times New Roman" w:cs="Arial"/>
                <w:szCs w:val="20"/>
                <w:lang w:eastAsia="en-US"/>
              </w:rPr>
              <w:t>MEWP movements from one work area or exclusion zone to another are coordinated with the Plant and Vehicle Marsha</w:t>
            </w:r>
            <w:r w:rsidR="008669B6">
              <w:rPr>
                <w:rFonts w:eastAsia="Times New Roman" w:cs="Arial"/>
                <w:szCs w:val="20"/>
                <w:lang w:eastAsia="en-US"/>
              </w:rPr>
              <w:t>l and other planned activities.</w:t>
            </w:r>
          </w:p>
        </w:tc>
      </w:tr>
      <w:tr w:rsidR="00572ABA" w:rsidRPr="00572ABA" w14:paraId="5510986D" w14:textId="77777777" w:rsidTr="00B53D01">
        <w:trPr>
          <w:cantSplit/>
          <w:trHeight w:val="363"/>
        </w:trPr>
        <w:tc>
          <w:tcPr>
            <w:tcW w:w="437" w:type="pct"/>
          </w:tcPr>
          <w:p w14:paraId="64F576B0"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37D72E1B" w14:textId="14477A5A" w:rsidR="00572ABA" w:rsidRPr="00572ABA" w:rsidRDefault="00572ABA" w:rsidP="000E5584">
            <w:pPr>
              <w:numPr>
                <w:ilvl w:val="0"/>
                <w:numId w:val="19"/>
              </w:numPr>
              <w:spacing w:before="60" w:after="60" w:line="240" w:lineRule="auto"/>
              <w:contextualSpacing/>
              <w:rPr>
                <w:rFonts w:eastAsia="Times New Roman" w:cs="Arial"/>
                <w:szCs w:val="20"/>
                <w:lang w:eastAsia="en-US"/>
              </w:rPr>
            </w:pPr>
            <w:r w:rsidRPr="00572ABA">
              <w:rPr>
                <w:rFonts w:eastAsia="Times New Roman" w:cs="Arial"/>
                <w:szCs w:val="20"/>
                <w:lang w:eastAsia="en-US"/>
              </w:rPr>
              <w:t>The Plant Specification checklist – MEWP (relevant to the type of MEWP in use) (</w:t>
            </w:r>
            <w:hyperlink r:id="rId32" w:history="1">
              <w:r w:rsidRPr="00330388">
                <w:rPr>
                  <w:rStyle w:val="Hyperlink"/>
                  <w:rFonts w:eastAsia="Times New Roman" w:cs="Arial"/>
                  <w:szCs w:val="20"/>
                  <w:lang w:eastAsia="en-US"/>
                </w:rPr>
                <w:t>HSF-CL-0046al</w:t>
              </w:r>
            </w:hyperlink>
            <w:r w:rsidRPr="00330388">
              <w:rPr>
                <w:rFonts w:eastAsia="Times New Roman" w:cs="Arial"/>
                <w:szCs w:val="20"/>
                <w:lang w:eastAsia="en-US"/>
              </w:rPr>
              <w:t xml:space="preserve">, </w:t>
            </w:r>
            <w:hyperlink r:id="rId33" w:history="1">
              <w:r w:rsidRPr="00330388">
                <w:rPr>
                  <w:rStyle w:val="Hyperlink"/>
                  <w:rFonts w:eastAsia="Times New Roman" w:cs="Arial"/>
                  <w:szCs w:val="20"/>
                  <w:lang w:eastAsia="en-US"/>
                </w:rPr>
                <w:t>am</w:t>
              </w:r>
            </w:hyperlink>
            <w:r w:rsidRPr="00330388">
              <w:rPr>
                <w:rFonts w:eastAsia="Times New Roman" w:cs="Arial"/>
                <w:szCs w:val="20"/>
                <w:lang w:eastAsia="en-US"/>
              </w:rPr>
              <w:t xml:space="preserve">, </w:t>
            </w:r>
            <w:hyperlink r:id="rId34" w:history="1">
              <w:r w:rsidRPr="00330388">
                <w:rPr>
                  <w:rStyle w:val="Hyperlink"/>
                  <w:rFonts w:eastAsia="Times New Roman" w:cs="Arial"/>
                  <w:szCs w:val="20"/>
                  <w:lang w:eastAsia="en-US"/>
                </w:rPr>
                <w:t>an</w:t>
              </w:r>
            </w:hyperlink>
            <w:r w:rsidRPr="00330388">
              <w:rPr>
                <w:rFonts w:eastAsia="Times New Roman" w:cs="Arial"/>
                <w:szCs w:val="20"/>
                <w:lang w:eastAsia="en-US"/>
              </w:rPr>
              <w:t xml:space="preserve">, </w:t>
            </w:r>
            <w:hyperlink r:id="rId35" w:history="1">
              <w:r w:rsidRPr="00330388">
                <w:rPr>
                  <w:rStyle w:val="Hyperlink"/>
                  <w:rFonts w:eastAsia="Times New Roman" w:cs="Arial"/>
                  <w:szCs w:val="20"/>
                  <w:lang w:eastAsia="en-US"/>
                </w:rPr>
                <w:t>ao</w:t>
              </w:r>
            </w:hyperlink>
            <w:r w:rsidRPr="00330388">
              <w:rPr>
                <w:rFonts w:eastAsia="Times New Roman" w:cs="Arial"/>
                <w:szCs w:val="20"/>
                <w:lang w:eastAsia="en-US"/>
              </w:rPr>
              <w:t xml:space="preserve"> or </w:t>
            </w:r>
            <w:hyperlink r:id="rId36" w:history="1">
              <w:r w:rsidRPr="00330388">
                <w:rPr>
                  <w:rStyle w:val="Hyperlink"/>
                  <w:rFonts w:eastAsia="Times New Roman" w:cs="Arial"/>
                  <w:szCs w:val="20"/>
                  <w:lang w:eastAsia="en-US"/>
                </w:rPr>
                <w:t>ap</w:t>
              </w:r>
            </w:hyperlink>
            <w:r w:rsidRPr="00572ABA">
              <w:rPr>
                <w:rFonts w:eastAsia="Times New Roman" w:cs="Arial"/>
                <w:szCs w:val="20"/>
                <w:lang w:eastAsia="en-US"/>
              </w:rPr>
              <w:t>) is completed prior to first use and daily checks of MEWPs are carried out thereafter (</w:t>
            </w:r>
            <w:hyperlink r:id="rId37" w:history="1">
              <w:r w:rsidR="000E5584" w:rsidRPr="00EA75AF">
                <w:rPr>
                  <w:rStyle w:val="Hyperlink"/>
                  <w:rFonts w:eastAsia="Times New Roman" w:cs="Arial"/>
                  <w:szCs w:val="20"/>
                  <w:lang w:eastAsia="en-US"/>
                </w:rPr>
                <w:t>HSF-SF-00</w:t>
              </w:r>
              <w:r w:rsidR="000E5584">
                <w:rPr>
                  <w:rStyle w:val="Hyperlink"/>
                  <w:rFonts w:eastAsia="Times New Roman" w:cs="Arial"/>
                  <w:szCs w:val="20"/>
                  <w:lang w:eastAsia="en-US"/>
                </w:rPr>
                <w:t>46AL</w:t>
              </w:r>
            </w:hyperlink>
            <w:r w:rsidR="008669B6">
              <w:rPr>
                <w:rFonts w:eastAsia="Times New Roman" w:cs="Arial"/>
                <w:szCs w:val="20"/>
                <w:lang w:eastAsia="en-US"/>
              </w:rPr>
              <w:t>)</w:t>
            </w:r>
          </w:p>
        </w:tc>
      </w:tr>
      <w:tr w:rsidR="00572ABA" w:rsidRPr="00572ABA" w14:paraId="7D1A7D1F" w14:textId="77777777" w:rsidTr="00B53D01">
        <w:trPr>
          <w:cantSplit/>
          <w:trHeight w:val="363"/>
        </w:trPr>
        <w:tc>
          <w:tcPr>
            <w:tcW w:w="437" w:type="pct"/>
          </w:tcPr>
          <w:p w14:paraId="78B46689"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3BCE86E9" w14:textId="29643515" w:rsidR="00572ABA" w:rsidRPr="00572ABA" w:rsidRDefault="00572ABA" w:rsidP="00CA66C9">
            <w:pPr>
              <w:numPr>
                <w:ilvl w:val="0"/>
                <w:numId w:val="19"/>
              </w:numPr>
              <w:spacing w:before="60" w:after="60" w:line="240" w:lineRule="auto"/>
              <w:contextualSpacing/>
              <w:rPr>
                <w:rFonts w:eastAsia="Times New Roman" w:cs="Arial"/>
                <w:szCs w:val="20"/>
                <w:lang w:eastAsia="en-US"/>
              </w:rPr>
            </w:pPr>
            <w:r w:rsidRPr="00572ABA">
              <w:rPr>
                <w:rFonts w:eastAsia="Times New Roman" w:cs="Arial"/>
                <w:szCs w:val="20"/>
                <w:lang w:eastAsia="en-US"/>
              </w:rPr>
              <w:t>When working in proximity to live electricity, that the Additional Option</w:t>
            </w:r>
            <w:r w:rsidR="00CA66C9">
              <w:rPr>
                <w:rFonts w:eastAsia="Times New Roman" w:cs="Arial"/>
                <w:szCs w:val="20"/>
                <w:lang w:eastAsia="en-US"/>
              </w:rPr>
              <w:t xml:space="preserve"> </w:t>
            </w:r>
            <w:r w:rsidR="00CA66C9" w:rsidRPr="00CA66C9">
              <w:rPr>
                <w:rFonts w:eastAsia="Times New Roman" w:cs="Arial"/>
                <w:szCs w:val="20"/>
                <w:lang w:eastAsia="en-US"/>
              </w:rPr>
              <w:t xml:space="preserve">on the Plant &amp; Equipment Specification </w:t>
            </w:r>
            <w:r w:rsidRPr="00572ABA">
              <w:rPr>
                <w:rFonts w:eastAsia="Times New Roman" w:cs="Arial"/>
                <w:szCs w:val="20"/>
                <w:lang w:eastAsia="en-US"/>
              </w:rPr>
              <w:t xml:space="preserve">‘Dedicated Earthing Point for MEWP’s working in proximity to overhead power lines and Sub-Stations’ is specified at the time of ordering.  </w:t>
            </w:r>
            <w:r w:rsidR="00DC7B3C" w:rsidRPr="00DC7B3C">
              <w:t xml:space="preserve">On delivery of the MEWP </w:t>
            </w:r>
            <w:r w:rsidR="003303FC">
              <w:t xml:space="preserve">visually check to ensure </w:t>
            </w:r>
            <w:r w:rsidR="003303FC" w:rsidRPr="00DC7B3C">
              <w:t xml:space="preserve"> </w:t>
            </w:r>
            <w:r w:rsidR="00DC7B3C" w:rsidRPr="00DC7B3C">
              <w:t>that the dedicated earth is connected and is electrically continuous from the chassis to the basket</w:t>
            </w:r>
          </w:p>
        </w:tc>
      </w:tr>
      <w:tr w:rsidR="00572ABA" w:rsidRPr="00572ABA" w14:paraId="71AAD4E3" w14:textId="77777777" w:rsidTr="00B53D01">
        <w:trPr>
          <w:cantSplit/>
          <w:trHeight w:val="363"/>
        </w:trPr>
        <w:tc>
          <w:tcPr>
            <w:tcW w:w="437" w:type="pct"/>
          </w:tcPr>
          <w:p w14:paraId="7C3EFE5A"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17B0B8B6" w14:textId="0D5B6053" w:rsidR="00572ABA" w:rsidRPr="00572ABA" w:rsidRDefault="00572ABA" w:rsidP="006A022E">
            <w:pPr>
              <w:numPr>
                <w:ilvl w:val="0"/>
                <w:numId w:val="19"/>
              </w:numPr>
              <w:spacing w:before="60" w:after="60" w:line="240" w:lineRule="auto"/>
              <w:contextualSpacing/>
              <w:rPr>
                <w:rFonts w:eastAsia="Times New Roman" w:cs="Arial"/>
                <w:szCs w:val="20"/>
                <w:lang w:eastAsia="en-US"/>
              </w:rPr>
            </w:pPr>
            <w:r w:rsidRPr="00572ABA">
              <w:rPr>
                <w:rFonts w:eastAsia="Times New Roman" w:cs="Arial"/>
                <w:szCs w:val="20"/>
                <w:lang w:eastAsia="en-US"/>
              </w:rPr>
              <w:t xml:space="preserve">There are appropriate numbers of nominated persons on site within </w:t>
            </w:r>
            <w:r w:rsidR="00F55C44">
              <w:rPr>
                <w:rFonts w:eastAsia="Times New Roman" w:cs="Arial"/>
                <w:szCs w:val="20"/>
                <w:lang w:eastAsia="en-US"/>
              </w:rPr>
              <w:t>close</w:t>
            </w:r>
            <w:r w:rsidRPr="00572ABA">
              <w:rPr>
                <w:rFonts w:eastAsia="Times New Roman" w:cs="Arial"/>
                <w:szCs w:val="20"/>
                <w:lang w:eastAsia="en-US"/>
              </w:rPr>
              <w:t xml:space="preserve"> proximity</w:t>
            </w:r>
            <w:r w:rsidR="00E37B62">
              <w:rPr>
                <w:rFonts w:eastAsia="Times New Roman" w:cs="Arial"/>
                <w:szCs w:val="20"/>
                <w:lang w:eastAsia="en-US"/>
              </w:rPr>
              <w:t>,</w:t>
            </w:r>
            <w:r w:rsidRPr="00572ABA">
              <w:rPr>
                <w:rFonts w:eastAsia="Times New Roman" w:cs="Arial"/>
                <w:szCs w:val="20"/>
                <w:lang w:eastAsia="en-US"/>
              </w:rPr>
              <w:t xml:space="preserve"> </w:t>
            </w:r>
            <w:r w:rsidR="00E37B62">
              <w:rPr>
                <w:rFonts w:eastAsia="Times New Roman" w:cs="Arial"/>
                <w:szCs w:val="20"/>
                <w:lang w:eastAsia="en-US"/>
              </w:rPr>
              <w:t xml:space="preserve">on the ground, to </w:t>
            </w:r>
            <w:r w:rsidRPr="00572ABA">
              <w:rPr>
                <w:rFonts w:eastAsia="Times New Roman" w:cs="Arial"/>
                <w:szCs w:val="20"/>
                <w:lang w:eastAsia="en-US"/>
              </w:rPr>
              <w:t>MEWPs in operation who have demonstrated they can implement t</w:t>
            </w:r>
            <w:r w:rsidR="008669B6">
              <w:rPr>
                <w:rFonts w:eastAsia="Times New Roman" w:cs="Arial"/>
                <w:szCs w:val="20"/>
                <w:lang w:eastAsia="en-US"/>
              </w:rPr>
              <w:t>he emergency lowering procedure</w:t>
            </w:r>
          </w:p>
        </w:tc>
      </w:tr>
      <w:tr w:rsidR="00572ABA" w:rsidRPr="00572ABA" w14:paraId="73A7DC7D" w14:textId="77777777" w:rsidTr="00B53D01">
        <w:trPr>
          <w:cantSplit/>
          <w:trHeight w:val="363"/>
        </w:trPr>
        <w:tc>
          <w:tcPr>
            <w:tcW w:w="437" w:type="pct"/>
          </w:tcPr>
          <w:p w14:paraId="41B60033"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7E328867" w14:textId="017F1055" w:rsidR="00572ABA" w:rsidRPr="00572ABA" w:rsidRDefault="00572ABA" w:rsidP="006A022E">
            <w:pPr>
              <w:numPr>
                <w:ilvl w:val="0"/>
                <w:numId w:val="19"/>
              </w:numPr>
              <w:spacing w:before="60" w:after="60" w:line="240" w:lineRule="auto"/>
              <w:contextualSpacing/>
              <w:rPr>
                <w:rFonts w:eastAsia="Times New Roman" w:cs="Arial"/>
                <w:szCs w:val="20"/>
                <w:lang w:eastAsia="en-US"/>
              </w:rPr>
            </w:pPr>
            <w:r w:rsidRPr="00572ABA">
              <w:rPr>
                <w:rFonts w:eastAsia="Times New Roman" w:cs="Arial"/>
                <w:szCs w:val="20"/>
                <w:lang w:eastAsia="en-US"/>
              </w:rPr>
              <w:t xml:space="preserve">Any reported defects are rectified before a </w:t>
            </w:r>
            <w:r w:rsidR="008669B6">
              <w:rPr>
                <w:rFonts w:eastAsia="Times New Roman" w:cs="Arial"/>
                <w:szCs w:val="20"/>
                <w:lang w:eastAsia="en-US"/>
              </w:rPr>
              <w:t>MEWP is put back into operation</w:t>
            </w:r>
          </w:p>
        </w:tc>
      </w:tr>
      <w:tr w:rsidR="00572ABA" w:rsidRPr="00572ABA" w14:paraId="3B58E6C2" w14:textId="77777777" w:rsidTr="00B53D01">
        <w:trPr>
          <w:cantSplit/>
          <w:trHeight w:val="363"/>
        </w:trPr>
        <w:tc>
          <w:tcPr>
            <w:tcW w:w="437" w:type="pct"/>
          </w:tcPr>
          <w:p w14:paraId="09C29808"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094F1EAF" w14:textId="69FECF41" w:rsidR="00572ABA" w:rsidRPr="00572ABA" w:rsidRDefault="00572ABA" w:rsidP="00CA66C9">
            <w:pPr>
              <w:numPr>
                <w:ilvl w:val="0"/>
                <w:numId w:val="19"/>
              </w:numPr>
              <w:spacing w:before="60" w:after="60" w:line="240" w:lineRule="auto"/>
              <w:contextualSpacing/>
              <w:rPr>
                <w:rFonts w:eastAsia="Times New Roman" w:cs="Arial"/>
                <w:szCs w:val="20"/>
                <w:lang w:eastAsia="en-US"/>
              </w:rPr>
            </w:pPr>
            <w:r w:rsidRPr="00572ABA">
              <w:rPr>
                <w:rFonts w:eastAsia="Times New Roman" w:cs="Arial"/>
                <w:szCs w:val="20"/>
                <w:lang w:eastAsia="en-US"/>
              </w:rPr>
              <w:t xml:space="preserve">A safe loading and unloading area has been provided for the delivery and </w:t>
            </w:r>
            <w:r w:rsidR="008669B6">
              <w:rPr>
                <w:rFonts w:eastAsia="Times New Roman" w:cs="Arial"/>
                <w:szCs w:val="20"/>
                <w:lang w:eastAsia="en-US"/>
              </w:rPr>
              <w:t>collection of the MEWP(s)</w:t>
            </w:r>
            <w:r w:rsidR="00932C01">
              <w:rPr>
                <w:rFonts w:eastAsia="Times New Roman" w:cs="Arial"/>
                <w:szCs w:val="20"/>
                <w:lang w:eastAsia="en-US"/>
              </w:rPr>
              <w:t>. See Minimum Controls for Loading and Unloading Areas (</w:t>
            </w:r>
            <w:hyperlink r:id="rId38" w:history="1">
              <w:r w:rsidR="00932C01" w:rsidRPr="00932C01">
                <w:rPr>
                  <w:rStyle w:val="Hyperlink"/>
                  <w:rFonts w:eastAsia="Times New Roman" w:cs="Arial"/>
                  <w:szCs w:val="20"/>
                  <w:lang w:eastAsia="en-US"/>
                </w:rPr>
                <w:t>HSF-RM-0063e</w:t>
              </w:r>
            </w:hyperlink>
            <w:r w:rsidR="00932C01">
              <w:rPr>
                <w:rFonts w:eastAsia="Times New Roman" w:cs="Arial"/>
                <w:szCs w:val="20"/>
                <w:lang w:eastAsia="en-US"/>
              </w:rPr>
              <w:t>)</w:t>
            </w:r>
          </w:p>
        </w:tc>
      </w:tr>
      <w:tr w:rsidR="00572ABA" w:rsidRPr="00572ABA" w14:paraId="56E8E82E" w14:textId="77777777" w:rsidTr="00B53D01">
        <w:trPr>
          <w:cantSplit/>
          <w:trHeight w:val="363"/>
        </w:trPr>
        <w:tc>
          <w:tcPr>
            <w:tcW w:w="437" w:type="pct"/>
          </w:tcPr>
          <w:p w14:paraId="5C996961"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046CA454" w14:textId="6F50025B" w:rsidR="00572ABA" w:rsidRPr="00572ABA" w:rsidRDefault="00572ABA" w:rsidP="006A022E">
            <w:pPr>
              <w:numPr>
                <w:ilvl w:val="0"/>
                <w:numId w:val="19"/>
              </w:numPr>
              <w:spacing w:before="60" w:after="60" w:line="240" w:lineRule="auto"/>
              <w:contextualSpacing/>
              <w:rPr>
                <w:rFonts w:eastAsia="Times New Roman" w:cs="Arial"/>
                <w:szCs w:val="20"/>
                <w:lang w:eastAsia="en-US"/>
              </w:rPr>
            </w:pPr>
            <w:r w:rsidRPr="00572ABA">
              <w:rPr>
                <w:rFonts w:eastAsia="Times New Roman" w:cs="Arial"/>
                <w:szCs w:val="20"/>
                <w:lang w:eastAsia="en-US"/>
              </w:rPr>
              <w:t>Safety harnesses, with a suitable restraint lanyard, are provided as identified in Risk Assessment/Method Statement (Work Package Plan) and relevant personnel are specifically trai</w:t>
            </w:r>
            <w:r w:rsidR="008669B6">
              <w:rPr>
                <w:rFonts w:eastAsia="Times New Roman" w:cs="Arial"/>
                <w:szCs w:val="20"/>
                <w:lang w:eastAsia="en-US"/>
              </w:rPr>
              <w:t>ned in their use and inspection</w:t>
            </w:r>
          </w:p>
        </w:tc>
      </w:tr>
      <w:tr w:rsidR="00572ABA" w:rsidRPr="00572ABA" w14:paraId="170C9D24" w14:textId="77777777" w:rsidTr="00B53D01">
        <w:trPr>
          <w:cantSplit/>
          <w:trHeight w:val="363"/>
        </w:trPr>
        <w:tc>
          <w:tcPr>
            <w:tcW w:w="437" w:type="pct"/>
          </w:tcPr>
          <w:p w14:paraId="4020195B"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2A79A06F" w14:textId="75873311" w:rsidR="00572ABA" w:rsidRPr="00572ABA" w:rsidRDefault="00572ABA" w:rsidP="006A022E">
            <w:pPr>
              <w:numPr>
                <w:ilvl w:val="0"/>
                <w:numId w:val="19"/>
              </w:numPr>
              <w:spacing w:before="60" w:after="60" w:line="240" w:lineRule="auto"/>
              <w:contextualSpacing/>
              <w:rPr>
                <w:rFonts w:eastAsia="Times New Roman" w:cs="Arial"/>
                <w:szCs w:val="20"/>
                <w:lang w:eastAsia="en-US"/>
              </w:rPr>
            </w:pPr>
            <w:r w:rsidRPr="00572ABA">
              <w:rPr>
                <w:rFonts w:eastAsia="Times New Roman" w:cs="Arial"/>
                <w:szCs w:val="20"/>
                <w:lang w:eastAsia="en-US"/>
              </w:rPr>
              <w:t>A safety harness and lanyard in</w:t>
            </w:r>
            <w:r w:rsidR="008669B6">
              <w:rPr>
                <w:rFonts w:eastAsia="Times New Roman" w:cs="Arial"/>
                <w:szCs w:val="20"/>
                <w:lang w:eastAsia="en-US"/>
              </w:rPr>
              <w:t>spection register is maintained</w:t>
            </w:r>
          </w:p>
        </w:tc>
      </w:tr>
      <w:tr w:rsidR="00572ABA" w:rsidRPr="00572ABA" w14:paraId="7CEB2B0E" w14:textId="77777777" w:rsidTr="00B53D01">
        <w:trPr>
          <w:cantSplit/>
          <w:trHeight w:val="363"/>
        </w:trPr>
        <w:tc>
          <w:tcPr>
            <w:tcW w:w="437" w:type="pct"/>
          </w:tcPr>
          <w:p w14:paraId="59F5273F"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2CEF8C6E" w14:textId="03905177" w:rsidR="00572ABA" w:rsidRPr="00572ABA" w:rsidRDefault="00572ABA" w:rsidP="006A022E">
            <w:pPr>
              <w:numPr>
                <w:ilvl w:val="0"/>
                <w:numId w:val="19"/>
              </w:numPr>
              <w:spacing w:before="60" w:after="60" w:line="240" w:lineRule="auto"/>
              <w:contextualSpacing/>
              <w:rPr>
                <w:rFonts w:eastAsia="Times New Roman" w:cs="Arial"/>
                <w:szCs w:val="20"/>
                <w:lang w:eastAsia="en-US"/>
              </w:rPr>
            </w:pPr>
            <w:r w:rsidRPr="00572ABA">
              <w:rPr>
                <w:rFonts w:eastAsia="Times New Roman" w:cs="Arial"/>
                <w:szCs w:val="20"/>
                <w:lang w:eastAsia="en-US"/>
              </w:rPr>
              <w:t>Safety harnesses and lanyards have</w:t>
            </w:r>
            <w:r w:rsidR="008669B6">
              <w:rPr>
                <w:rFonts w:eastAsia="Times New Roman" w:cs="Arial"/>
                <w:szCs w:val="20"/>
                <w:lang w:eastAsia="en-US"/>
              </w:rPr>
              <w:t xml:space="preserve"> been examined and certificated</w:t>
            </w:r>
          </w:p>
        </w:tc>
      </w:tr>
      <w:tr w:rsidR="00572ABA" w:rsidRPr="00572ABA" w14:paraId="04D02A5C" w14:textId="77777777" w:rsidTr="00B53D01">
        <w:trPr>
          <w:cantSplit/>
          <w:trHeight w:val="363"/>
        </w:trPr>
        <w:tc>
          <w:tcPr>
            <w:tcW w:w="437" w:type="pct"/>
          </w:tcPr>
          <w:p w14:paraId="64DFA2C8"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274C5AB"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Operation and use of MEWPs or PAVs must be carried out in compliance with a Safe System of Work and the manufacturer’s operating instructions.</w:t>
            </w:r>
          </w:p>
        </w:tc>
      </w:tr>
      <w:tr w:rsidR="00572ABA" w:rsidRPr="00572ABA" w14:paraId="6D76E75D" w14:textId="77777777" w:rsidTr="00B53D01">
        <w:trPr>
          <w:cantSplit/>
          <w:trHeight w:val="363"/>
        </w:trPr>
        <w:tc>
          <w:tcPr>
            <w:tcW w:w="437" w:type="pct"/>
          </w:tcPr>
          <w:p w14:paraId="40F5BADA"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2E0E1636" w14:textId="21254B4C" w:rsidR="00572ABA" w:rsidRPr="00572ABA" w:rsidRDefault="00572ABA" w:rsidP="00F23C4A">
            <w:pPr>
              <w:spacing w:before="60" w:after="60" w:line="240" w:lineRule="auto"/>
              <w:rPr>
                <w:rFonts w:eastAsia="Times New Roman" w:cs="Arial"/>
                <w:lang w:eastAsia="en-US"/>
              </w:rPr>
            </w:pPr>
            <w:r w:rsidRPr="00572ABA">
              <w:rPr>
                <w:rFonts w:eastAsia="Times New Roman" w:cs="Arial"/>
                <w:lang w:eastAsia="en-US"/>
              </w:rPr>
              <w:t>For short duration MEWP use</w:t>
            </w:r>
            <w:r w:rsidR="00C50D1E">
              <w:rPr>
                <w:rFonts w:eastAsia="Times New Roman" w:cs="Arial"/>
                <w:lang w:eastAsia="en-US"/>
              </w:rPr>
              <w:t>,</w:t>
            </w:r>
            <w:r w:rsidRPr="00572ABA">
              <w:rPr>
                <w:rFonts w:eastAsia="Times New Roman" w:cs="Arial"/>
                <w:lang w:eastAsia="en-US"/>
              </w:rPr>
              <w:t xml:space="preserve"> the Site Lead or MEWP Co-ordinator will determine the emergency rescue drill requirements.  All projects </w:t>
            </w:r>
            <w:r w:rsidR="00CA66C9" w:rsidRPr="00CA66C9">
              <w:rPr>
                <w:rFonts w:eastAsia="Times New Roman" w:cs="Arial"/>
                <w:lang w:eastAsia="en-US"/>
              </w:rPr>
              <w:t xml:space="preserve">which use MEWPs </w:t>
            </w:r>
            <w:r w:rsidR="00F23C4A">
              <w:rPr>
                <w:rFonts w:eastAsia="Times New Roman" w:cs="Arial"/>
                <w:lang w:eastAsia="en-US"/>
              </w:rPr>
              <w:t xml:space="preserve">continuously </w:t>
            </w:r>
            <w:r w:rsidR="00CA66C9" w:rsidRPr="00CA66C9">
              <w:rPr>
                <w:rFonts w:eastAsia="Times New Roman" w:cs="Arial"/>
                <w:lang w:eastAsia="en-US"/>
              </w:rPr>
              <w:t xml:space="preserve">for more than </w:t>
            </w:r>
            <w:r w:rsidRPr="00572ABA">
              <w:rPr>
                <w:rFonts w:eastAsia="Times New Roman" w:cs="Arial"/>
                <w:lang w:eastAsia="en-US"/>
              </w:rPr>
              <w:t>12 weeks must undertake an Emergency rescue drill on a quarterly basis.  All rescue drills must be recorded on the Emergency Evacuation and Drill Response Record (</w:t>
            </w:r>
            <w:hyperlink r:id="rId39" w:history="1">
              <w:r w:rsidR="001B4696" w:rsidRPr="001B4696">
                <w:rPr>
                  <w:rStyle w:val="Hyperlink"/>
                  <w:rFonts w:eastAsia="Times New Roman" w:cs="Arial"/>
                  <w:lang w:eastAsia="en-US"/>
                </w:rPr>
                <w:t>HSF-SF-0009b</w:t>
              </w:r>
            </w:hyperlink>
            <w:r w:rsidRPr="00572ABA">
              <w:rPr>
                <w:rFonts w:eastAsia="Times New Roman" w:cs="Arial"/>
                <w:lang w:eastAsia="en-US"/>
              </w:rPr>
              <w:t>).</w:t>
            </w:r>
          </w:p>
        </w:tc>
      </w:tr>
      <w:tr w:rsidR="00572ABA" w:rsidRPr="00572ABA" w14:paraId="59D07AFC" w14:textId="77777777" w:rsidTr="00B53D01">
        <w:trPr>
          <w:cantSplit/>
          <w:trHeight w:val="363"/>
        </w:trPr>
        <w:tc>
          <w:tcPr>
            <w:tcW w:w="437" w:type="pct"/>
          </w:tcPr>
          <w:p w14:paraId="0596BB26"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0296448D" w14:textId="0583A6BD" w:rsidR="00572ABA" w:rsidRPr="00572ABA" w:rsidRDefault="00572ABA" w:rsidP="00CA66C9">
            <w:pPr>
              <w:spacing w:before="60" w:after="60" w:line="240" w:lineRule="auto"/>
              <w:rPr>
                <w:rFonts w:eastAsia="Times New Roman" w:cs="Arial"/>
                <w:b/>
                <w:lang w:eastAsia="en-US"/>
              </w:rPr>
            </w:pPr>
            <w:r w:rsidRPr="00572ABA">
              <w:rPr>
                <w:rFonts w:eastAsia="Times New Roman" w:cs="Arial"/>
                <w:lang w:eastAsia="en-US"/>
              </w:rPr>
              <w:t xml:space="preserve">Emergency </w:t>
            </w:r>
            <w:r w:rsidR="00CA66C9">
              <w:rPr>
                <w:rFonts w:eastAsia="Times New Roman" w:cs="Arial"/>
                <w:lang w:eastAsia="en-US"/>
              </w:rPr>
              <w:t xml:space="preserve">lowering </w:t>
            </w:r>
            <w:r w:rsidRPr="00572ABA">
              <w:rPr>
                <w:rFonts w:eastAsia="Times New Roman" w:cs="Arial"/>
                <w:lang w:eastAsia="en-US"/>
              </w:rPr>
              <w:t>procedures must be demonstrated by the supplier or hirer to employees as identified by the MEWP Coordinator(s). The MEWP Coordinator must ensure a record of this demonstration is recorded on the MEWP Recovery Checklist (</w:t>
            </w:r>
            <w:hyperlink r:id="rId40" w:history="1">
              <w:r w:rsidRPr="00140287">
                <w:rPr>
                  <w:rStyle w:val="Hyperlink"/>
                  <w:rFonts w:eastAsia="Times New Roman" w:cs="Arial"/>
                  <w:lang w:eastAsia="en-US"/>
                </w:rPr>
                <w:t>HSF-SF-0063d</w:t>
              </w:r>
            </w:hyperlink>
            <w:r w:rsidRPr="00572ABA">
              <w:rPr>
                <w:rFonts w:eastAsia="Times New Roman" w:cs="Arial"/>
                <w:lang w:eastAsia="en-US"/>
              </w:rPr>
              <w:t xml:space="preserve">). </w:t>
            </w:r>
          </w:p>
        </w:tc>
      </w:tr>
      <w:tr w:rsidR="00572ABA" w:rsidRPr="00572ABA" w14:paraId="3979E24A" w14:textId="77777777" w:rsidTr="00B53D01">
        <w:trPr>
          <w:cantSplit/>
          <w:trHeight w:val="363"/>
        </w:trPr>
        <w:tc>
          <w:tcPr>
            <w:tcW w:w="437" w:type="pct"/>
          </w:tcPr>
          <w:p w14:paraId="2E0B045F"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7B36D6D"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During a rescue drill all individuals in a MEWP must remain on the basket floor.</w:t>
            </w:r>
          </w:p>
        </w:tc>
      </w:tr>
      <w:tr w:rsidR="00572ABA" w:rsidRPr="00572ABA" w14:paraId="004DBBBF" w14:textId="77777777" w:rsidTr="00B53D01">
        <w:trPr>
          <w:cantSplit/>
          <w:trHeight w:val="363"/>
        </w:trPr>
        <w:tc>
          <w:tcPr>
            <w:tcW w:w="437" w:type="pct"/>
          </w:tcPr>
          <w:p w14:paraId="13EAF5BF"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37E25117" w14:textId="26A06093"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Exiting or entering a MEWP is only permitted when it is not elevated or not operating at height, unless the access or egress is covered by a safe system of work and specific risk assessment approved by the </w:t>
            </w:r>
            <w:r w:rsidR="00DC7B3C" w:rsidRPr="00DC7B3C">
              <w:rPr>
                <w:rFonts w:eastAsia="Times New Roman" w:cs="Arial"/>
                <w:lang w:eastAsia="en-US"/>
              </w:rPr>
              <w:t>HSES Advisor and the Site Lead’s Line Manager</w:t>
            </w:r>
            <w:r w:rsidR="00D5682C">
              <w:rPr>
                <w:rFonts w:eastAsia="Times New Roman" w:cs="Arial"/>
                <w:lang w:eastAsia="en-US"/>
              </w:rPr>
              <w:t xml:space="preserve"> in accordance with industry and HSE Guidance</w:t>
            </w:r>
            <w:r w:rsidR="00C50D1E">
              <w:rPr>
                <w:rFonts w:eastAsia="Times New Roman" w:cs="Arial"/>
                <w:lang w:eastAsia="en-US"/>
              </w:rPr>
              <w:t>,</w:t>
            </w:r>
            <w:r w:rsidR="00B41872">
              <w:t xml:space="preserve"> such as </w:t>
            </w:r>
            <w:r w:rsidR="00B41872" w:rsidRPr="00B41872">
              <w:rPr>
                <w:rFonts w:eastAsia="Times New Roman" w:cs="Arial"/>
                <w:lang w:eastAsia="en-US"/>
              </w:rPr>
              <w:t>BS8460:2005 Annex B Guidance on safe systems of work for exiting the work platform at height or IPAF’s Exiting the Platform at Height guidance</w:t>
            </w:r>
            <w:r w:rsidRPr="00572ABA">
              <w:rPr>
                <w:rFonts w:eastAsia="Times New Roman" w:cs="Arial"/>
                <w:lang w:eastAsia="en-US"/>
              </w:rPr>
              <w:t>.</w:t>
            </w:r>
          </w:p>
        </w:tc>
      </w:tr>
      <w:tr w:rsidR="00572ABA" w:rsidRPr="00572ABA" w14:paraId="7CB99EDB" w14:textId="77777777" w:rsidTr="00B53D01">
        <w:trPr>
          <w:cantSplit/>
          <w:trHeight w:val="363"/>
        </w:trPr>
        <w:tc>
          <w:tcPr>
            <w:tcW w:w="437" w:type="pct"/>
          </w:tcPr>
          <w:p w14:paraId="41284070"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403CEF6A" w14:textId="075DDEB2"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Driving </w:t>
            </w:r>
            <w:r w:rsidR="00DC7B3C">
              <w:rPr>
                <w:rFonts w:eastAsia="Times New Roman" w:cs="Arial"/>
                <w:lang w:eastAsia="en-US"/>
              </w:rPr>
              <w:t xml:space="preserve">and operating </w:t>
            </w:r>
            <w:r w:rsidRPr="00572ABA">
              <w:rPr>
                <w:rFonts w:eastAsia="Times New Roman" w:cs="Arial"/>
                <w:lang w:eastAsia="en-US"/>
              </w:rPr>
              <w:t>MEWPs from outside the platform is not permitted</w:t>
            </w:r>
            <w:r w:rsidR="00F531D4">
              <w:rPr>
                <w:rFonts w:eastAsia="Times New Roman" w:cs="Arial"/>
                <w:lang w:eastAsia="en-US"/>
              </w:rPr>
              <w:t xml:space="preserve"> unless in an emergency</w:t>
            </w:r>
            <w:r w:rsidRPr="00572ABA">
              <w:rPr>
                <w:rFonts w:eastAsia="Times New Roman" w:cs="Arial"/>
                <w:lang w:eastAsia="en-US"/>
              </w:rPr>
              <w:t>.</w:t>
            </w:r>
          </w:p>
        </w:tc>
      </w:tr>
      <w:tr w:rsidR="00572ABA" w:rsidRPr="00572ABA" w14:paraId="3ADD4A42" w14:textId="77777777" w:rsidTr="00B53D01">
        <w:trPr>
          <w:cantSplit/>
          <w:trHeight w:val="363"/>
        </w:trPr>
        <w:tc>
          <w:tcPr>
            <w:tcW w:w="437" w:type="pct"/>
          </w:tcPr>
          <w:p w14:paraId="7810203B"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DB16E33" w14:textId="4E6C1B62"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The loading and unloading of MEWPs onto road-going transport must be undertaken in accordance with the Plant Procedure (</w:t>
            </w:r>
            <w:hyperlink r:id="rId41" w:history="1">
              <w:r w:rsidRPr="00566280">
                <w:rPr>
                  <w:rStyle w:val="Hyperlink"/>
                  <w:rFonts w:eastAsia="Times New Roman" w:cs="Arial"/>
                  <w:lang w:eastAsia="en-US"/>
                </w:rPr>
                <w:t>HSF-PR-0046</w:t>
              </w:r>
            </w:hyperlink>
            <w:r w:rsidRPr="00572ABA">
              <w:rPr>
                <w:rFonts w:eastAsia="Times New Roman" w:cs="Arial"/>
                <w:lang w:eastAsia="en-US"/>
              </w:rPr>
              <w:t>).</w:t>
            </w:r>
            <w:r w:rsidR="00932C01">
              <w:rPr>
                <w:rFonts w:eastAsia="Times New Roman" w:cs="Arial"/>
                <w:lang w:eastAsia="en-US"/>
              </w:rPr>
              <w:t xml:space="preserve"> Also see Minimum Controls for Loading and Unloading Areas (</w:t>
            </w:r>
            <w:hyperlink r:id="rId42" w:history="1">
              <w:r w:rsidR="00932C01" w:rsidRPr="00932C01">
                <w:rPr>
                  <w:rStyle w:val="Hyperlink"/>
                  <w:rFonts w:eastAsia="Times New Roman" w:cs="Arial"/>
                  <w:lang w:eastAsia="en-US"/>
                </w:rPr>
                <w:t>HSF-RM-0063e</w:t>
              </w:r>
            </w:hyperlink>
            <w:r w:rsidR="00932C01">
              <w:rPr>
                <w:rFonts w:eastAsia="Times New Roman" w:cs="Arial"/>
                <w:lang w:eastAsia="en-US"/>
              </w:rPr>
              <w:t>)</w:t>
            </w:r>
          </w:p>
        </w:tc>
      </w:tr>
      <w:tr w:rsidR="00572ABA" w:rsidRPr="00572ABA" w14:paraId="135BDF7C" w14:textId="77777777" w:rsidTr="00B53D01">
        <w:trPr>
          <w:cantSplit/>
          <w:trHeight w:val="363"/>
        </w:trPr>
        <w:tc>
          <w:tcPr>
            <w:tcW w:w="437" w:type="pct"/>
          </w:tcPr>
          <w:p w14:paraId="56769480"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E2BDA21"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The Safe Working Load (SWL) of the MEWP must not be exceeded.</w:t>
            </w:r>
          </w:p>
        </w:tc>
      </w:tr>
      <w:tr w:rsidR="00572ABA" w:rsidRPr="00572ABA" w14:paraId="0347EEA0" w14:textId="77777777" w:rsidTr="00B53D01">
        <w:trPr>
          <w:cantSplit/>
          <w:trHeight w:val="363"/>
        </w:trPr>
        <w:tc>
          <w:tcPr>
            <w:tcW w:w="437" w:type="pct"/>
          </w:tcPr>
          <w:p w14:paraId="46995410"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033AD69D" w14:textId="2B3EA551"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The issue and wearing of a full body harness (BS EN 361) and restraint lanyard (BS EN 354), which restricts the limit of travel to the confines of the basket, is only mandatory in Boom Type MEWPs and must be worn at all times.  The only exception to this mandate is when working over or adjacent to water that presents a risk of drowning should the MEWP inadvertently overturn.  In such circumstances an automatically inflating life jacket must be worn.  Refer to Working Near Water procedure (</w:t>
            </w:r>
            <w:hyperlink r:id="rId43" w:history="1">
              <w:r w:rsidRPr="00566280">
                <w:rPr>
                  <w:rStyle w:val="Hyperlink"/>
                  <w:rFonts w:eastAsia="Times New Roman" w:cs="Arial"/>
                  <w:lang w:eastAsia="en-US"/>
                </w:rPr>
                <w:t>HSF-PR-0065</w:t>
              </w:r>
            </w:hyperlink>
            <w:r w:rsidRPr="00572ABA">
              <w:rPr>
                <w:rFonts w:eastAsia="Times New Roman" w:cs="Arial"/>
                <w:lang w:eastAsia="en-US"/>
              </w:rPr>
              <w:t>).</w:t>
            </w:r>
          </w:p>
        </w:tc>
      </w:tr>
      <w:tr w:rsidR="00572ABA" w:rsidRPr="00572ABA" w14:paraId="68CD5DAF" w14:textId="77777777" w:rsidTr="00B53D01">
        <w:trPr>
          <w:cantSplit/>
          <w:trHeight w:val="363"/>
        </w:trPr>
        <w:tc>
          <w:tcPr>
            <w:tcW w:w="437" w:type="pct"/>
          </w:tcPr>
          <w:p w14:paraId="799A1C55"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283DE029"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Lanyards must only be attached to the designed anchorage point within the confines of the basket.</w:t>
            </w:r>
          </w:p>
        </w:tc>
      </w:tr>
      <w:tr w:rsidR="00572ABA" w:rsidRPr="00572ABA" w14:paraId="0AFA9270" w14:textId="77777777" w:rsidTr="00B53D01">
        <w:trPr>
          <w:cantSplit/>
          <w:trHeight w:val="363"/>
        </w:trPr>
        <w:tc>
          <w:tcPr>
            <w:tcW w:w="437" w:type="pct"/>
          </w:tcPr>
          <w:p w14:paraId="298FE5C8"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06EF004"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Scissor lift MEWPs must only be traversed when in lowered position.  If traversing is required at any other height, a safe system of work must be in place and a harness and restraint lanyard must be worn.</w:t>
            </w:r>
          </w:p>
        </w:tc>
      </w:tr>
      <w:tr w:rsidR="00572ABA" w:rsidRPr="00572ABA" w14:paraId="11638672" w14:textId="77777777" w:rsidTr="00B53D01">
        <w:trPr>
          <w:cantSplit/>
          <w:trHeight w:val="363"/>
        </w:trPr>
        <w:tc>
          <w:tcPr>
            <w:tcW w:w="437" w:type="pct"/>
          </w:tcPr>
          <w:p w14:paraId="49D08304"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5F3F105C"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Any defective MEWP or PAV must be taken out of service immediately and ‘tagged’ as unfit for use with relevant safety signs being displayed at the access points.  In addition, the equipment must be quarantined in such a way that it cannot be used in error until it has been approved for re-use e.g. the ignition keys removed and held in a secure location within the site office.</w:t>
            </w:r>
          </w:p>
        </w:tc>
      </w:tr>
      <w:tr w:rsidR="00572ABA" w:rsidRPr="00572ABA" w14:paraId="4FB407D1" w14:textId="77777777" w:rsidTr="00B53D01">
        <w:trPr>
          <w:cantSplit/>
          <w:trHeight w:val="363"/>
        </w:trPr>
        <w:tc>
          <w:tcPr>
            <w:tcW w:w="437" w:type="pct"/>
          </w:tcPr>
          <w:p w14:paraId="322981E8"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D69677C" w14:textId="4F48D671"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Specific control measures must be recorded on a Task Briefing Sheet (</w:t>
            </w:r>
            <w:hyperlink r:id="rId44" w:history="1">
              <w:r w:rsidR="00330388" w:rsidRPr="00330388">
                <w:rPr>
                  <w:rStyle w:val="Hyperlink"/>
                  <w:rFonts w:eastAsia="Times New Roman" w:cs="Arial"/>
                  <w:lang w:eastAsia="en-US"/>
                </w:rPr>
                <w:t>HSES-TF-0011b</w:t>
              </w:r>
            </w:hyperlink>
            <w:r w:rsidRPr="00572ABA">
              <w:rPr>
                <w:rFonts w:eastAsia="Times New Roman" w:cs="Arial"/>
                <w:lang w:eastAsia="en-US"/>
              </w:rPr>
              <w:t>) and the contents communicated to the relevant employees in accordance with the Setting People to Work Safely Procedure (</w:t>
            </w:r>
            <w:hyperlink r:id="rId45" w:history="1">
              <w:r w:rsidRPr="00566280">
                <w:rPr>
                  <w:rStyle w:val="Hyperlink"/>
                  <w:rFonts w:eastAsia="Times New Roman" w:cs="Arial"/>
                  <w:lang w:eastAsia="en-US"/>
                </w:rPr>
                <w:t>HS</w:t>
              </w:r>
              <w:r w:rsidR="00566280" w:rsidRPr="00566280">
                <w:rPr>
                  <w:rStyle w:val="Hyperlink"/>
                  <w:rFonts w:eastAsia="Times New Roman" w:cs="Arial"/>
                  <w:lang w:eastAsia="en-US"/>
                </w:rPr>
                <w:t>ES</w:t>
              </w:r>
              <w:r w:rsidRPr="00566280">
                <w:rPr>
                  <w:rStyle w:val="Hyperlink"/>
                  <w:rFonts w:eastAsia="Times New Roman" w:cs="Arial"/>
                  <w:lang w:eastAsia="en-US"/>
                </w:rPr>
                <w:t>-PR-00</w:t>
              </w:r>
              <w:r w:rsidR="00566280" w:rsidRPr="00566280">
                <w:rPr>
                  <w:rStyle w:val="Hyperlink"/>
                  <w:rFonts w:eastAsia="Times New Roman" w:cs="Arial"/>
                  <w:lang w:eastAsia="en-US"/>
                </w:rPr>
                <w:t>11</w:t>
              </w:r>
            </w:hyperlink>
            <w:r w:rsidRPr="00572ABA">
              <w:rPr>
                <w:rFonts w:eastAsia="Times New Roman" w:cs="Arial"/>
                <w:lang w:eastAsia="en-US"/>
              </w:rPr>
              <w:t>).</w:t>
            </w:r>
          </w:p>
        </w:tc>
      </w:tr>
      <w:tr w:rsidR="00572ABA" w:rsidRPr="00572ABA" w14:paraId="06BEE155" w14:textId="77777777" w:rsidTr="00B53D01">
        <w:trPr>
          <w:cantSplit/>
          <w:trHeight w:val="363"/>
        </w:trPr>
        <w:tc>
          <w:tcPr>
            <w:tcW w:w="437" w:type="pct"/>
          </w:tcPr>
          <w:p w14:paraId="489CBBDC"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3FDFC615" w14:textId="51246984" w:rsidR="00572ABA" w:rsidRPr="00572ABA" w:rsidRDefault="00572ABA" w:rsidP="006A022E">
            <w:pPr>
              <w:spacing w:before="60" w:after="60" w:line="240" w:lineRule="auto"/>
              <w:rPr>
                <w:rFonts w:eastAsia="Times New Roman" w:cs="Arial"/>
                <w:highlight w:val="yellow"/>
                <w:lang w:eastAsia="en-US"/>
              </w:rPr>
            </w:pPr>
            <w:r w:rsidRPr="00572ABA">
              <w:rPr>
                <w:rFonts w:eastAsia="Times New Roman" w:cs="Arial"/>
                <w:lang w:eastAsia="en-US"/>
              </w:rPr>
              <w:t>When an attachment is fitted to a MEWP or PAV and is used to lift equipment or materials (such as a SkyRak) a lift plan must be produced in accordance with the Lifting Procedure (</w:t>
            </w:r>
            <w:hyperlink r:id="rId46" w:history="1">
              <w:r w:rsidRPr="00566280">
                <w:rPr>
                  <w:rStyle w:val="Hyperlink"/>
                  <w:rFonts w:eastAsia="Times New Roman" w:cs="Arial"/>
                  <w:lang w:eastAsia="en-US"/>
                </w:rPr>
                <w:t>HSF-PR-0039</w:t>
              </w:r>
            </w:hyperlink>
            <w:r w:rsidRPr="00572ABA">
              <w:rPr>
                <w:rFonts w:eastAsia="Times New Roman" w:cs="Arial"/>
                <w:lang w:eastAsia="en-US"/>
              </w:rPr>
              <w:t>).</w:t>
            </w:r>
          </w:p>
        </w:tc>
      </w:tr>
      <w:tr w:rsidR="00572ABA" w:rsidRPr="00572ABA" w14:paraId="650ADE18" w14:textId="77777777" w:rsidTr="00B53D01">
        <w:trPr>
          <w:cantSplit/>
          <w:trHeight w:val="363"/>
        </w:trPr>
        <w:tc>
          <w:tcPr>
            <w:tcW w:w="437" w:type="pct"/>
          </w:tcPr>
          <w:p w14:paraId="63D73B37"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530795CE"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The Site Lead, in conjunction with the MEWP Coordinator, must ensure that MEWP operations are suspended during adverse weather conditions, in accordance with the manufacturer’s instructions.  This may include periods of high wind speed, lightning, snow, fog and heavy rain. </w:t>
            </w:r>
          </w:p>
        </w:tc>
      </w:tr>
      <w:tr w:rsidR="00572ABA" w:rsidRPr="00572ABA" w14:paraId="11A01FF2" w14:textId="77777777" w:rsidTr="00B53D01">
        <w:trPr>
          <w:cantSplit/>
          <w:trHeight w:val="363"/>
        </w:trPr>
        <w:tc>
          <w:tcPr>
            <w:tcW w:w="437" w:type="pct"/>
          </w:tcPr>
          <w:p w14:paraId="6CF72BE3" w14:textId="77777777" w:rsidR="00572ABA" w:rsidRPr="00572ABA" w:rsidRDefault="00572ABA" w:rsidP="006A022E">
            <w:pPr>
              <w:keepNext/>
              <w:numPr>
                <w:ilvl w:val="0"/>
                <w:numId w:val="1"/>
              </w:numPr>
              <w:spacing w:before="60" w:after="60" w:line="240" w:lineRule="auto"/>
              <w:rPr>
                <w:rFonts w:eastAsia="Times New Roman" w:cs="Arial"/>
                <w:b/>
                <w:lang w:eastAsia="en-US"/>
              </w:rPr>
            </w:pPr>
          </w:p>
        </w:tc>
        <w:tc>
          <w:tcPr>
            <w:tcW w:w="4563" w:type="pct"/>
            <w:gridSpan w:val="6"/>
          </w:tcPr>
          <w:p w14:paraId="615B9641" w14:textId="77777777" w:rsidR="00572ABA" w:rsidRPr="00572ABA" w:rsidRDefault="00572ABA" w:rsidP="006A022E">
            <w:pPr>
              <w:keepNext/>
              <w:spacing w:before="60" w:after="60" w:line="240" w:lineRule="auto"/>
              <w:rPr>
                <w:rFonts w:eastAsia="Times New Roman" w:cs="Arial"/>
                <w:b/>
                <w:lang w:eastAsia="en-US"/>
              </w:rPr>
            </w:pPr>
            <w:r w:rsidRPr="00572ABA">
              <w:rPr>
                <w:rFonts w:cs="Arial"/>
                <w:b/>
                <w:bCs/>
              </w:rPr>
              <w:t>MEWPs Working on the Rail Infrastructure – Additional Requirements</w:t>
            </w:r>
          </w:p>
        </w:tc>
      </w:tr>
      <w:tr w:rsidR="00572ABA" w:rsidRPr="00572ABA" w14:paraId="2B682341" w14:textId="77777777" w:rsidTr="00B53D01">
        <w:trPr>
          <w:cantSplit/>
          <w:trHeight w:val="363"/>
        </w:trPr>
        <w:tc>
          <w:tcPr>
            <w:tcW w:w="437" w:type="pct"/>
          </w:tcPr>
          <w:p w14:paraId="46F642B5"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069F1A4" w14:textId="77777777" w:rsidR="00572ABA" w:rsidRPr="00572ABA" w:rsidRDefault="00572ABA" w:rsidP="006A022E">
            <w:pPr>
              <w:spacing w:before="60" w:after="60"/>
              <w:rPr>
                <w:rFonts w:cs="Arial"/>
              </w:rPr>
            </w:pPr>
            <w:r w:rsidRPr="00572ABA">
              <w:rPr>
                <w:rFonts w:cs="Arial"/>
              </w:rPr>
              <w:t>When planning to use MEWPs on the rail infrastructure the following documents must be consulted or used:</w:t>
            </w:r>
          </w:p>
        </w:tc>
      </w:tr>
      <w:tr w:rsidR="00572ABA" w:rsidRPr="00572ABA" w14:paraId="5A807632" w14:textId="77777777" w:rsidTr="00B53D01">
        <w:trPr>
          <w:cantSplit/>
          <w:trHeight w:val="363"/>
        </w:trPr>
        <w:tc>
          <w:tcPr>
            <w:tcW w:w="437" w:type="pct"/>
          </w:tcPr>
          <w:p w14:paraId="551D460F"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5F15984C" w14:textId="77777777" w:rsidR="00572ABA" w:rsidRPr="00572ABA" w:rsidRDefault="00572ABA" w:rsidP="006A022E">
            <w:pPr>
              <w:spacing w:before="60" w:after="60"/>
              <w:rPr>
                <w:rFonts w:cs="Arial"/>
              </w:rPr>
            </w:pPr>
            <w:r w:rsidRPr="00572ABA">
              <w:rPr>
                <w:rFonts w:cs="Arial"/>
                <w:b/>
              </w:rPr>
              <w:t>Network Rail</w:t>
            </w:r>
          </w:p>
        </w:tc>
      </w:tr>
      <w:tr w:rsidR="00572ABA" w:rsidRPr="00572ABA" w14:paraId="493580E0" w14:textId="77777777" w:rsidTr="00B53D01">
        <w:trPr>
          <w:cantSplit/>
          <w:trHeight w:val="363"/>
        </w:trPr>
        <w:tc>
          <w:tcPr>
            <w:tcW w:w="437" w:type="pct"/>
          </w:tcPr>
          <w:p w14:paraId="0D434D29"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69F3CE12" w14:textId="3130E332" w:rsidR="00572ABA" w:rsidRPr="00572ABA" w:rsidRDefault="00572ABA" w:rsidP="006A022E">
            <w:pPr>
              <w:numPr>
                <w:ilvl w:val="0"/>
                <w:numId w:val="7"/>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Infrastructu</w:t>
            </w:r>
            <w:r w:rsidR="008669B6">
              <w:rPr>
                <w:rFonts w:eastAsia="Times New Roman" w:cs="Arial"/>
                <w:szCs w:val="20"/>
                <w:lang w:eastAsia="en-US"/>
              </w:rPr>
              <w:t>re Plant Manual – NR/0200/PLANT</w:t>
            </w:r>
          </w:p>
        </w:tc>
      </w:tr>
      <w:tr w:rsidR="00572ABA" w:rsidRPr="00572ABA" w14:paraId="595A7205" w14:textId="77777777" w:rsidTr="00B53D01">
        <w:trPr>
          <w:cantSplit/>
          <w:trHeight w:val="363"/>
        </w:trPr>
        <w:tc>
          <w:tcPr>
            <w:tcW w:w="437" w:type="pct"/>
          </w:tcPr>
          <w:p w14:paraId="249DE047"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57B1C188" w14:textId="11FDAF07" w:rsidR="00572ABA" w:rsidRPr="00572ABA" w:rsidRDefault="00572ABA" w:rsidP="006A022E">
            <w:pPr>
              <w:numPr>
                <w:ilvl w:val="0"/>
                <w:numId w:val="7"/>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NR/0200/Plant – Module P300 Plant a</w:t>
            </w:r>
            <w:r w:rsidR="008669B6">
              <w:rPr>
                <w:rFonts w:eastAsia="Times New Roman" w:cs="Arial"/>
                <w:szCs w:val="20"/>
                <w:lang w:eastAsia="en-US"/>
              </w:rPr>
              <w:t>pproval and design, section 4.2</w:t>
            </w:r>
          </w:p>
        </w:tc>
      </w:tr>
      <w:tr w:rsidR="00572ABA" w:rsidRPr="00572ABA" w14:paraId="485AF2A8" w14:textId="77777777" w:rsidTr="00B53D01">
        <w:trPr>
          <w:cantSplit/>
          <w:trHeight w:val="363"/>
        </w:trPr>
        <w:tc>
          <w:tcPr>
            <w:tcW w:w="437" w:type="pct"/>
          </w:tcPr>
          <w:p w14:paraId="7DD50E11"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7189A3B9" w14:textId="33A9D169" w:rsidR="00572ABA" w:rsidRPr="00572ABA" w:rsidRDefault="00572ABA" w:rsidP="006A022E">
            <w:pPr>
              <w:numPr>
                <w:ilvl w:val="0"/>
                <w:numId w:val="7"/>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NR/0200/Plant – Module P508 Mobile</w:t>
            </w:r>
            <w:r w:rsidR="008669B6">
              <w:rPr>
                <w:rFonts w:eastAsia="Times New Roman" w:cs="Arial"/>
                <w:szCs w:val="20"/>
                <w:lang w:eastAsia="en-US"/>
              </w:rPr>
              <w:t xml:space="preserve"> elevating work platforms MEWPs</w:t>
            </w:r>
          </w:p>
        </w:tc>
      </w:tr>
      <w:tr w:rsidR="00572ABA" w:rsidRPr="00572ABA" w14:paraId="2F88C5A0" w14:textId="77777777" w:rsidTr="00B53D01">
        <w:trPr>
          <w:cantSplit/>
          <w:trHeight w:val="363"/>
        </w:trPr>
        <w:tc>
          <w:tcPr>
            <w:tcW w:w="437" w:type="pct"/>
          </w:tcPr>
          <w:p w14:paraId="641BFA02" w14:textId="77777777" w:rsidR="00572ABA" w:rsidRPr="00572ABA" w:rsidRDefault="00572ABA" w:rsidP="006A022E">
            <w:pPr>
              <w:keepNext/>
              <w:spacing w:before="60" w:after="60" w:line="240" w:lineRule="auto"/>
              <w:rPr>
                <w:rFonts w:eastAsia="Times New Roman" w:cs="Arial"/>
                <w:b/>
                <w:lang w:eastAsia="en-US"/>
              </w:rPr>
            </w:pPr>
          </w:p>
        </w:tc>
        <w:tc>
          <w:tcPr>
            <w:tcW w:w="4563" w:type="pct"/>
            <w:gridSpan w:val="6"/>
          </w:tcPr>
          <w:p w14:paraId="20531CE8" w14:textId="77777777" w:rsidR="00572ABA" w:rsidRPr="00572ABA" w:rsidRDefault="00572ABA" w:rsidP="006A022E">
            <w:pPr>
              <w:keepNext/>
              <w:spacing w:before="60" w:after="60"/>
              <w:rPr>
                <w:rFonts w:cs="Arial"/>
              </w:rPr>
            </w:pPr>
            <w:r w:rsidRPr="00572ABA">
              <w:rPr>
                <w:rFonts w:cs="Arial"/>
                <w:b/>
              </w:rPr>
              <w:t>London Underground</w:t>
            </w:r>
          </w:p>
        </w:tc>
      </w:tr>
      <w:tr w:rsidR="00572ABA" w:rsidRPr="00572ABA" w14:paraId="676B9A0A" w14:textId="77777777" w:rsidTr="00B53D01">
        <w:trPr>
          <w:cantSplit/>
          <w:trHeight w:val="363"/>
        </w:trPr>
        <w:tc>
          <w:tcPr>
            <w:tcW w:w="437" w:type="pct"/>
          </w:tcPr>
          <w:p w14:paraId="2D1260B2"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351450C6" w14:textId="4D080BB3" w:rsidR="00572ABA" w:rsidRPr="00572ABA" w:rsidRDefault="00572ABA" w:rsidP="006A022E">
            <w:pPr>
              <w:numPr>
                <w:ilvl w:val="0"/>
                <w:numId w:val="7"/>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 xml:space="preserve">S1171 - All Plant - </w:t>
            </w:r>
            <w:r w:rsidR="008669B6">
              <w:rPr>
                <w:rFonts w:eastAsia="Times New Roman" w:cs="Arial"/>
                <w:szCs w:val="20"/>
                <w:lang w:eastAsia="en-US"/>
              </w:rPr>
              <w:t>Acceptance, Use and Maintenance</w:t>
            </w:r>
          </w:p>
        </w:tc>
      </w:tr>
      <w:tr w:rsidR="00572ABA" w:rsidRPr="00572ABA" w14:paraId="51A5EC01" w14:textId="77777777" w:rsidTr="00B53D01">
        <w:trPr>
          <w:cantSplit/>
          <w:trHeight w:val="363"/>
        </w:trPr>
        <w:tc>
          <w:tcPr>
            <w:tcW w:w="437" w:type="pct"/>
          </w:tcPr>
          <w:p w14:paraId="260150DE"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1B882952" w14:textId="1D6703D8" w:rsidR="00572ABA" w:rsidRPr="00572ABA" w:rsidRDefault="00572ABA" w:rsidP="006A022E">
            <w:pPr>
              <w:numPr>
                <w:ilvl w:val="0"/>
                <w:numId w:val="7"/>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S1173 - On Trac</w:t>
            </w:r>
            <w:r w:rsidR="008669B6">
              <w:rPr>
                <w:rFonts w:eastAsia="Times New Roman" w:cs="Arial"/>
                <w:szCs w:val="20"/>
                <w:lang w:eastAsia="en-US"/>
              </w:rPr>
              <w:t>k Plant – Design and Acceptance</w:t>
            </w:r>
          </w:p>
        </w:tc>
      </w:tr>
      <w:tr w:rsidR="00572ABA" w:rsidRPr="00572ABA" w14:paraId="61FC8149" w14:textId="77777777" w:rsidTr="00B53D01">
        <w:trPr>
          <w:cantSplit/>
          <w:trHeight w:val="363"/>
        </w:trPr>
        <w:tc>
          <w:tcPr>
            <w:tcW w:w="437" w:type="pct"/>
          </w:tcPr>
          <w:p w14:paraId="655BCB90"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0D9D2E0E" w14:textId="5AE044EA" w:rsidR="00572ABA" w:rsidRPr="00572ABA" w:rsidRDefault="008669B6" w:rsidP="006A022E">
            <w:pPr>
              <w:numPr>
                <w:ilvl w:val="0"/>
                <w:numId w:val="7"/>
              </w:numPr>
              <w:spacing w:before="60" w:after="60" w:line="240" w:lineRule="auto"/>
              <w:contextualSpacing/>
              <w:jc w:val="both"/>
              <w:rPr>
                <w:rFonts w:eastAsia="Times New Roman" w:cs="Arial"/>
                <w:szCs w:val="20"/>
                <w:lang w:eastAsia="en-US"/>
              </w:rPr>
            </w:pPr>
            <w:r>
              <w:rPr>
                <w:rFonts w:eastAsia="Times New Roman" w:cs="Arial"/>
                <w:szCs w:val="20"/>
                <w:lang w:eastAsia="en-US"/>
              </w:rPr>
              <w:t>M&amp;EE Codes of Practice</w:t>
            </w:r>
          </w:p>
        </w:tc>
      </w:tr>
      <w:tr w:rsidR="00572ABA" w:rsidRPr="00572ABA" w14:paraId="2ABAF4F8" w14:textId="77777777" w:rsidTr="00B53D01">
        <w:trPr>
          <w:cantSplit/>
          <w:trHeight w:val="363"/>
        </w:trPr>
        <w:tc>
          <w:tcPr>
            <w:tcW w:w="437" w:type="pct"/>
          </w:tcPr>
          <w:p w14:paraId="2EF8C22F"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183E57CC" w14:textId="031F756B" w:rsidR="00572ABA" w:rsidRPr="00572ABA" w:rsidRDefault="00572ABA" w:rsidP="006A022E">
            <w:pPr>
              <w:numPr>
                <w:ilvl w:val="0"/>
                <w:numId w:val="7"/>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COP0023 - Inspection of Demount</w:t>
            </w:r>
            <w:r w:rsidR="008669B6">
              <w:rPr>
                <w:rFonts w:eastAsia="Times New Roman" w:cs="Arial"/>
                <w:szCs w:val="20"/>
                <w:lang w:eastAsia="en-US"/>
              </w:rPr>
              <w:t>able MEWP and Lifting Equipment</w:t>
            </w:r>
          </w:p>
        </w:tc>
      </w:tr>
      <w:tr w:rsidR="00572ABA" w:rsidRPr="00572ABA" w14:paraId="500005AF" w14:textId="77777777" w:rsidTr="00B53D01">
        <w:trPr>
          <w:cantSplit/>
          <w:trHeight w:val="363"/>
        </w:trPr>
        <w:tc>
          <w:tcPr>
            <w:tcW w:w="437" w:type="pct"/>
          </w:tcPr>
          <w:p w14:paraId="615488FC"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031822E9" w14:textId="1452165D" w:rsidR="00572ABA" w:rsidRPr="00572ABA" w:rsidRDefault="00572ABA" w:rsidP="006A022E">
            <w:pPr>
              <w:numPr>
                <w:ilvl w:val="0"/>
                <w:numId w:val="7"/>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COP</w:t>
            </w:r>
            <w:r w:rsidR="008669B6">
              <w:rPr>
                <w:rFonts w:eastAsia="Times New Roman" w:cs="Arial"/>
                <w:szCs w:val="20"/>
                <w:lang w:eastAsia="en-US"/>
              </w:rPr>
              <w:t>0024 - Use and Loading of MEWPs</w:t>
            </w:r>
          </w:p>
        </w:tc>
      </w:tr>
      <w:tr w:rsidR="00572ABA" w:rsidRPr="00572ABA" w14:paraId="2DF97934" w14:textId="77777777" w:rsidTr="00B53D01">
        <w:trPr>
          <w:cantSplit/>
          <w:trHeight w:val="363"/>
        </w:trPr>
        <w:tc>
          <w:tcPr>
            <w:tcW w:w="437" w:type="pct"/>
          </w:tcPr>
          <w:p w14:paraId="2BE6D788"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51E7356D" w14:textId="77777777" w:rsidR="00572ABA" w:rsidRPr="00572ABA" w:rsidRDefault="00572ABA" w:rsidP="006A022E">
            <w:pPr>
              <w:spacing w:before="60" w:after="60" w:line="240" w:lineRule="auto"/>
              <w:rPr>
                <w:rFonts w:eastAsia="Times New Roman" w:cs="Arial"/>
                <w:lang w:eastAsia="en-US"/>
              </w:rPr>
            </w:pPr>
            <w:r w:rsidRPr="00572ABA">
              <w:rPr>
                <w:rFonts w:cs="Arial"/>
              </w:rPr>
              <w:t>Some examples of equipment covered by the above standards are:</w:t>
            </w:r>
          </w:p>
        </w:tc>
      </w:tr>
      <w:tr w:rsidR="00572ABA" w:rsidRPr="00572ABA" w14:paraId="0A149584" w14:textId="77777777" w:rsidTr="00B53D01">
        <w:trPr>
          <w:cantSplit/>
          <w:trHeight w:val="363"/>
        </w:trPr>
        <w:tc>
          <w:tcPr>
            <w:tcW w:w="437" w:type="pct"/>
          </w:tcPr>
          <w:p w14:paraId="56AB9B3A"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106EEA06" w14:textId="2E37F0FD" w:rsidR="00572ABA" w:rsidRPr="00572ABA" w:rsidRDefault="00572ABA" w:rsidP="006A022E">
            <w:pPr>
              <w:numPr>
                <w:ilvl w:val="0"/>
                <w:numId w:val="7"/>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Baskets</w:t>
            </w:r>
            <w:r w:rsidR="008669B6">
              <w:rPr>
                <w:rFonts w:eastAsia="Times New Roman" w:cs="Arial"/>
                <w:szCs w:val="20"/>
                <w:lang w:eastAsia="en-US"/>
              </w:rPr>
              <w:t xml:space="preserve"> fitted to excavators or cranes</w:t>
            </w:r>
          </w:p>
        </w:tc>
      </w:tr>
      <w:tr w:rsidR="00572ABA" w:rsidRPr="00572ABA" w14:paraId="3F35D541" w14:textId="77777777" w:rsidTr="00B53D01">
        <w:trPr>
          <w:cantSplit/>
          <w:trHeight w:val="363"/>
        </w:trPr>
        <w:tc>
          <w:tcPr>
            <w:tcW w:w="437" w:type="pct"/>
          </w:tcPr>
          <w:p w14:paraId="52B8984F"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0EB7E0C0" w14:textId="717F5C48" w:rsidR="00572ABA" w:rsidRPr="00572ABA" w:rsidRDefault="008669B6" w:rsidP="006A022E">
            <w:pPr>
              <w:numPr>
                <w:ilvl w:val="0"/>
                <w:numId w:val="7"/>
              </w:numPr>
              <w:spacing w:before="60" w:after="60" w:line="240" w:lineRule="auto"/>
              <w:contextualSpacing/>
              <w:jc w:val="both"/>
              <w:rPr>
                <w:rFonts w:eastAsia="Times New Roman" w:cs="Arial"/>
                <w:szCs w:val="20"/>
                <w:lang w:eastAsia="en-US"/>
              </w:rPr>
            </w:pPr>
            <w:r>
              <w:rPr>
                <w:rFonts w:eastAsia="Times New Roman" w:cs="Arial"/>
                <w:szCs w:val="20"/>
                <w:lang w:eastAsia="en-US"/>
              </w:rPr>
              <w:t>MEWPs on modular systems</w:t>
            </w:r>
          </w:p>
        </w:tc>
      </w:tr>
      <w:tr w:rsidR="00572ABA" w:rsidRPr="00572ABA" w14:paraId="37F12EFD" w14:textId="77777777" w:rsidTr="00B53D01">
        <w:trPr>
          <w:cantSplit/>
          <w:trHeight w:val="363"/>
        </w:trPr>
        <w:tc>
          <w:tcPr>
            <w:tcW w:w="437" w:type="pct"/>
          </w:tcPr>
          <w:p w14:paraId="0F42FE9A"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182E0136" w14:textId="3F2D5AF7" w:rsidR="00572ABA" w:rsidRPr="00572ABA" w:rsidRDefault="00572ABA" w:rsidP="006A022E">
            <w:pPr>
              <w:numPr>
                <w:ilvl w:val="0"/>
                <w:numId w:val="7"/>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Knuckle</w:t>
            </w:r>
            <w:r w:rsidR="008669B6">
              <w:rPr>
                <w:rFonts w:eastAsia="Times New Roman" w:cs="Arial"/>
                <w:szCs w:val="20"/>
                <w:lang w:eastAsia="en-US"/>
              </w:rPr>
              <w:t xml:space="preserve"> boom cranes on modular systems</w:t>
            </w:r>
          </w:p>
        </w:tc>
      </w:tr>
      <w:tr w:rsidR="00572ABA" w:rsidRPr="00572ABA" w14:paraId="306A96BA" w14:textId="77777777" w:rsidTr="00B53D01">
        <w:trPr>
          <w:cantSplit/>
          <w:trHeight w:val="363"/>
        </w:trPr>
        <w:tc>
          <w:tcPr>
            <w:tcW w:w="437" w:type="pct"/>
          </w:tcPr>
          <w:p w14:paraId="3AA4667E" w14:textId="77777777" w:rsidR="00572ABA" w:rsidRPr="00572ABA" w:rsidRDefault="00572ABA" w:rsidP="006A022E">
            <w:pPr>
              <w:keepNext/>
              <w:numPr>
                <w:ilvl w:val="1"/>
                <w:numId w:val="1"/>
              </w:numPr>
              <w:spacing w:before="60" w:after="60" w:line="240" w:lineRule="auto"/>
              <w:rPr>
                <w:rFonts w:eastAsia="Times New Roman" w:cs="Arial"/>
                <w:b/>
                <w:lang w:eastAsia="en-US"/>
              </w:rPr>
            </w:pPr>
          </w:p>
        </w:tc>
        <w:tc>
          <w:tcPr>
            <w:tcW w:w="4563" w:type="pct"/>
            <w:gridSpan w:val="6"/>
          </w:tcPr>
          <w:p w14:paraId="4FFCCDA8" w14:textId="77777777" w:rsidR="00572ABA" w:rsidRPr="00572ABA" w:rsidRDefault="00572ABA" w:rsidP="006A022E">
            <w:pPr>
              <w:keepNext/>
              <w:spacing w:before="60" w:after="60" w:line="240" w:lineRule="auto"/>
              <w:rPr>
                <w:rFonts w:eastAsia="Times New Roman" w:cs="Arial"/>
                <w:lang w:eastAsia="en-US"/>
              </w:rPr>
            </w:pPr>
            <w:r w:rsidRPr="00572ABA">
              <w:rPr>
                <w:rFonts w:cs="Arial"/>
              </w:rPr>
              <w:t>Site Lead must ensure that:</w:t>
            </w:r>
          </w:p>
        </w:tc>
      </w:tr>
      <w:tr w:rsidR="00572ABA" w:rsidRPr="00572ABA" w14:paraId="42E080CD" w14:textId="77777777" w:rsidTr="00B53D01">
        <w:trPr>
          <w:cantSplit/>
          <w:trHeight w:val="363"/>
        </w:trPr>
        <w:tc>
          <w:tcPr>
            <w:tcW w:w="437" w:type="pct"/>
          </w:tcPr>
          <w:p w14:paraId="0425183E"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1E1FBE9E" w14:textId="77777777" w:rsidR="00572ABA" w:rsidRPr="00572ABA" w:rsidRDefault="00572ABA" w:rsidP="006A022E">
            <w:pPr>
              <w:numPr>
                <w:ilvl w:val="0"/>
                <w:numId w:val="7"/>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The combinations of base vehicle and module or attachment type permitted shall be specified on the Rail Infrastructure Manager’s Plant Approval Certificate e.g. Network Rail - EAC (Engineering Acceptance Certificate), ECC (Engineering Conformance Certificate) or London Underground - Certificate of Acceptance as appropriate.</w:t>
            </w:r>
          </w:p>
        </w:tc>
      </w:tr>
      <w:tr w:rsidR="00572ABA" w:rsidRPr="00572ABA" w14:paraId="34B2A422" w14:textId="77777777" w:rsidTr="00B53D01">
        <w:trPr>
          <w:cantSplit/>
          <w:trHeight w:val="363"/>
        </w:trPr>
        <w:tc>
          <w:tcPr>
            <w:tcW w:w="437" w:type="pct"/>
          </w:tcPr>
          <w:p w14:paraId="39BA044D"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3043D0EB" w14:textId="07FB1F67" w:rsidR="00572ABA" w:rsidRPr="00572ABA" w:rsidRDefault="00572ABA" w:rsidP="006A022E">
            <w:pPr>
              <w:numPr>
                <w:ilvl w:val="0"/>
                <w:numId w:val="7"/>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 xml:space="preserve">The Thorough Examination certificate, issued in accordance with The Lifting Operations and Lifting Equipment Regulations 1998 </w:t>
            </w:r>
            <w:r w:rsidRPr="008479FC">
              <w:rPr>
                <w:rFonts w:eastAsia="Times New Roman" w:cs="Arial"/>
                <w:szCs w:val="20"/>
                <w:lang w:eastAsia="en-US"/>
              </w:rPr>
              <w:t>(</w:t>
            </w:r>
            <w:hyperlink r:id="rId47" w:history="1">
              <w:r w:rsidRPr="00EF73B3">
                <w:t>LOLER</w:t>
              </w:r>
            </w:hyperlink>
            <w:r w:rsidRPr="00572ABA">
              <w:rPr>
                <w:rFonts w:eastAsia="Times New Roman" w:cs="Arial"/>
                <w:szCs w:val="20"/>
                <w:lang w:eastAsia="en-US"/>
              </w:rPr>
              <w:t>), shall include reference to the base vehicle and module or attachment by unique identifier or serial number.</w:t>
            </w:r>
          </w:p>
        </w:tc>
      </w:tr>
      <w:tr w:rsidR="00572ABA" w:rsidRPr="00572ABA" w14:paraId="53BEC990" w14:textId="77777777" w:rsidTr="00B53D01">
        <w:trPr>
          <w:cantSplit/>
          <w:trHeight w:val="363"/>
        </w:trPr>
        <w:tc>
          <w:tcPr>
            <w:tcW w:w="437" w:type="pct"/>
          </w:tcPr>
          <w:p w14:paraId="444F813F"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391E2002" w14:textId="77777777" w:rsidR="00572ABA" w:rsidRPr="00572ABA" w:rsidRDefault="00572ABA" w:rsidP="006A022E">
            <w:pPr>
              <w:numPr>
                <w:ilvl w:val="0"/>
                <w:numId w:val="7"/>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Where the base vehicle is capable of using more than one module or attachment a Thorough Examination certificate is required for each individual module or attachment.</w:t>
            </w:r>
          </w:p>
        </w:tc>
      </w:tr>
      <w:tr w:rsidR="00572ABA" w:rsidRPr="00572ABA" w14:paraId="7D77EC8A" w14:textId="77777777" w:rsidTr="00B53D01">
        <w:trPr>
          <w:cantSplit/>
          <w:trHeight w:val="363"/>
        </w:trPr>
        <w:tc>
          <w:tcPr>
            <w:tcW w:w="437" w:type="pct"/>
          </w:tcPr>
          <w:p w14:paraId="5947752C"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25670D5A" w14:textId="77777777" w:rsidR="00572ABA" w:rsidRPr="00572ABA" w:rsidRDefault="00572ABA" w:rsidP="006A022E">
            <w:pPr>
              <w:spacing w:before="60" w:after="60" w:line="240" w:lineRule="auto"/>
              <w:rPr>
                <w:rFonts w:eastAsia="Times New Roman" w:cs="Arial"/>
                <w:lang w:eastAsia="en-US"/>
              </w:rPr>
            </w:pPr>
            <w:r w:rsidRPr="00572ABA">
              <w:rPr>
                <w:rFonts w:cs="Arial"/>
              </w:rPr>
              <w:t xml:space="preserve">The fitting of a module or attachment to the base vehicle must be undertaken in accordance with the manufacturer’s instructions. </w:t>
            </w:r>
          </w:p>
        </w:tc>
      </w:tr>
      <w:tr w:rsidR="00572ABA" w:rsidRPr="00572ABA" w14:paraId="4B602287" w14:textId="77777777" w:rsidTr="00B53D01">
        <w:trPr>
          <w:cantSplit/>
          <w:trHeight w:val="363"/>
        </w:trPr>
        <w:tc>
          <w:tcPr>
            <w:tcW w:w="437" w:type="pct"/>
          </w:tcPr>
          <w:p w14:paraId="7CBA68D5"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654B994" w14:textId="77777777" w:rsidR="00572ABA" w:rsidRPr="00572ABA" w:rsidRDefault="00572ABA" w:rsidP="006A022E">
            <w:pPr>
              <w:spacing w:before="60" w:after="60" w:line="240" w:lineRule="auto"/>
              <w:rPr>
                <w:rFonts w:eastAsia="Times New Roman" w:cs="Arial"/>
                <w:lang w:eastAsia="en-US"/>
              </w:rPr>
            </w:pPr>
            <w:r w:rsidRPr="00572ABA">
              <w:rPr>
                <w:rFonts w:cs="Arial"/>
              </w:rPr>
              <w:t>A function check of the base vehicle and module or attachment must be carried out to confirm correct functionality.</w:t>
            </w:r>
          </w:p>
        </w:tc>
      </w:tr>
      <w:tr w:rsidR="00572ABA" w:rsidRPr="00572ABA" w14:paraId="3A6B7C11" w14:textId="77777777" w:rsidTr="00B53D01">
        <w:trPr>
          <w:cantSplit/>
          <w:trHeight w:val="363"/>
        </w:trPr>
        <w:tc>
          <w:tcPr>
            <w:tcW w:w="437" w:type="pct"/>
          </w:tcPr>
          <w:p w14:paraId="421984FC"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680F9F9F" w14:textId="77777777" w:rsidR="00572ABA" w:rsidRPr="00572ABA" w:rsidRDefault="00572ABA" w:rsidP="006A022E">
            <w:pPr>
              <w:spacing w:before="60" w:after="60" w:line="240" w:lineRule="auto"/>
              <w:rPr>
                <w:rFonts w:eastAsia="Times New Roman" w:cs="Arial"/>
                <w:lang w:eastAsia="en-US"/>
              </w:rPr>
            </w:pPr>
            <w:r w:rsidRPr="00572ABA">
              <w:rPr>
                <w:rFonts w:cs="Arial"/>
              </w:rPr>
              <w:t>The module or attachment must only be fitted to the base vehicle by a person trained and competent to do so.</w:t>
            </w:r>
          </w:p>
        </w:tc>
      </w:tr>
      <w:tr w:rsidR="00572ABA" w:rsidRPr="00572ABA" w14:paraId="69C8ADA1" w14:textId="77777777" w:rsidTr="00B53D01">
        <w:trPr>
          <w:cantSplit/>
          <w:trHeight w:val="363"/>
        </w:trPr>
        <w:tc>
          <w:tcPr>
            <w:tcW w:w="437" w:type="pct"/>
          </w:tcPr>
          <w:p w14:paraId="488361D5" w14:textId="77777777" w:rsidR="00572ABA" w:rsidRPr="00572ABA" w:rsidRDefault="00572ABA" w:rsidP="006A022E">
            <w:pPr>
              <w:numPr>
                <w:ilvl w:val="0"/>
                <w:numId w:val="1"/>
              </w:numPr>
              <w:spacing w:before="60" w:after="60" w:line="240" w:lineRule="auto"/>
              <w:rPr>
                <w:rFonts w:eastAsia="Times New Roman" w:cs="Arial"/>
                <w:b/>
                <w:lang w:eastAsia="en-US"/>
              </w:rPr>
            </w:pPr>
          </w:p>
        </w:tc>
        <w:tc>
          <w:tcPr>
            <w:tcW w:w="4563" w:type="pct"/>
            <w:gridSpan w:val="6"/>
          </w:tcPr>
          <w:p w14:paraId="734CF10E" w14:textId="77777777" w:rsidR="00572ABA" w:rsidRPr="00572ABA" w:rsidRDefault="00572ABA" w:rsidP="006A022E">
            <w:pPr>
              <w:spacing w:before="60" w:after="60" w:line="240" w:lineRule="auto"/>
              <w:jc w:val="both"/>
              <w:rPr>
                <w:rFonts w:eastAsia="Times New Roman" w:cs="Arial"/>
                <w:b/>
                <w:lang w:eastAsia="en-US"/>
              </w:rPr>
            </w:pPr>
            <w:r w:rsidRPr="00572ABA">
              <w:rPr>
                <w:rFonts w:eastAsia="Times New Roman" w:cs="Arial"/>
                <w:b/>
                <w:lang w:eastAsia="en-US"/>
              </w:rPr>
              <w:t>MAST CLIMBING WORK PLATFORMS (MCWP)</w:t>
            </w:r>
          </w:p>
        </w:tc>
      </w:tr>
      <w:tr w:rsidR="00572ABA" w:rsidRPr="00572ABA" w14:paraId="617D68CE" w14:textId="77777777" w:rsidTr="00B53D01">
        <w:trPr>
          <w:cantSplit/>
          <w:trHeight w:val="363"/>
        </w:trPr>
        <w:tc>
          <w:tcPr>
            <w:tcW w:w="437" w:type="pct"/>
          </w:tcPr>
          <w:p w14:paraId="52B9E9F4"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41512822"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All MCWP supplied must comply fully with </w:t>
            </w:r>
            <w:r w:rsidRPr="008479FC">
              <w:rPr>
                <w:rFonts w:eastAsia="Times New Roman" w:cs="Arial"/>
                <w:lang w:eastAsia="en-US"/>
              </w:rPr>
              <w:t>BSEN1495:1997+A2:2009.</w:t>
            </w:r>
          </w:p>
        </w:tc>
      </w:tr>
      <w:tr w:rsidR="00572ABA" w:rsidRPr="00572ABA" w14:paraId="4A513784" w14:textId="77777777" w:rsidTr="00B53D01">
        <w:trPr>
          <w:cantSplit/>
          <w:trHeight w:val="363"/>
        </w:trPr>
        <w:tc>
          <w:tcPr>
            <w:tcW w:w="437" w:type="pct"/>
          </w:tcPr>
          <w:p w14:paraId="232A997A"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344EB3B7" w14:textId="43F9C7EC" w:rsidR="00572ABA" w:rsidRPr="00572ABA" w:rsidRDefault="00F55C44" w:rsidP="00F531D4">
            <w:pPr>
              <w:spacing w:before="60" w:after="60" w:line="240" w:lineRule="auto"/>
              <w:rPr>
                <w:rFonts w:eastAsia="Times New Roman" w:cs="Arial"/>
                <w:lang w:eastAsia="en-US"/>
              </w:rPr>
            </w:pPr>
            <w:r w:rsidRPr="00F55C44">
              <w:rPr>
                <w:rFonts w:eastAsia="Times New Roman" w:cs="Arial"/>
                <w:lang w:eastAsia="en-US"/>
              </w:rPr>
              <w:t xml:space="preserve">The Site Lead must ensure that </w:t>
            </w:r>
            <w:r w:rsidR="003303FC">
              <w:rPr>
                <w:rFonts w:eastAsia="Times New Roman" w:cs="Arial"/>
                <w:lang w:eastAsia="en-US"/>
              </w:rPr>
              <w:t xml:space="preserve">a </w:t>
            </w:r>
            <w:r w:rsidR="00F531D4">
              <w:rPr>
                <w:rFonts w:eastAsia="Times New Roman" w:cs="Arial"/>
                <w:lang w:eastAsia="en-US"/>
              </w:rPr>
              <w:t xml:space="preserve">Lead </w:t>
            </w:r>
            <w:r w:rsidRPr="00F55C44">
              <w:rPr>
                <w:rFonts w:eastAsia="Times New Roman" w:cs="Arial"/>
                <w:lang w:eastAsia="en-US"/>
              </w:rPr>
              <w:t xml:space="preserve">MCWP Co-ordinator </w:t>
            </w:r>
            <w:r w:rsidR="00F531D4">
              <w:rPr>
                <w:rFonts w:eastAsia="Times New Roman" w:cs="Arial"/>
                <w:lang w:eastAsia="en-US"/>
              </w:rPr>
              <w:t>is</w:t>
            </w:r>
            <w:r w:rsidR="00F531D4" w:rsidRPr="00F55C44">
              <w:rPr>
                <w:rFonts w:eastAsia="Times New Roman" w:cs="Arial"/>
                <w:lang w:eastAsia="en-US"/>
              </w:rPr>
              <w:t xml:space="preserve"> </w:t>
            </w:r>
            <w:r w:rsidRPr="00F55C44">
              <w:rPr>
                <w:rFonts w:eastAsia="Times New Roman" w:cs="Arial"/>
                <w:lang w:eastAsia="en-US"/>
              </w:rPr>
              <w:t xml:space="preserve">appointed </w:t>
            </w:r>
            <w:r w:rsidR="00F531D4">
              <w:rPr>
                <w:rFonts w:eastAsia="Times New Roman" w:cs="Arial"/>
                <w:lang w:eastAsia="en-US"/>
              </w:rPr>
              <w:t xml:space="preserve">and deputies where required </w:t>
            </w:r>
            <w:r w:rsidRPr="00F55C44">
              <w:rPr>
                <w:rFonts w:eastAsia="Times New Roman" w:cs="Arial"/>
                <w:lang w:eastAsia="en-US"/>
              </w:rPr>
              <w:t>who has overall control of each specific MCWP operation</w:t>
            </w:r>
            <w:r w:rsidR="00572ABA" w:rsidRPr="00572ABA">
              <w:rPr>
                <w:rFonts w:eastAsia="Times New Roman" w:cs="Arial"/>
                <w:lang w:eastAsia="en-US"/>
              </w:rPr>
              <w:t>.</w:t>
            </w:r>
          </w:p>
        </w:tc>
      </w:tr>
      <w:tr w:rsidR="00572ABA" w:rsidRPr="00572ABA" w14:paraId="2102A333" w14:textId="77777777" w:rsidTr="00B53D01">
        <w:trPr>
          <w:cantSplit/>
          <w:trHeight w:val="363"/>
        </w:trPr>
        <w:tc>
          <w:tcPr>
            <w:tcW w:w="437" w:type="pct"/>
          </w:tcPr>
          <w:p w14:paraId="28CB9A19"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25E36E13" w14:textId="71A5BEEA" w:rsidR="00572ABA" w:rsidRPr="00572ABA" w:rsidRDefault="00572ABA" w:rsidP="009438CC">
            <w:pPr>
              <w:spacing w:before="60" w:after="60" w:line="240" w:lineRule="auto"/>
              <w:rPr>
                <w:rFonts w:eastAsia="Times New Roman" w:cs="Arial"/>
                <w:lang w:eastAsia="en-US"/>
              </w:rPr>
            </w:pPr>
            <w:r w:rsidRPr="00572ABA">
              <w:rPr>
                <w:rFonts w:eastAsia="Times New Roman" w:cs="Arial"/>
                <w:lang w:eastAsia="en-US"/>
              </w:rPr>
              <w:t>The duties of a MCWP Coordinator include the following:</w:t>
            </w:r>
          </w:p>
        </w:tc>
      </w:tr>
      <w:tr w:rsidR="00572ABA" w:rsidRPr="00572ABA" w14:paraId="1799C862" w14:textId="77777777" w:rsidTr="00B53D01">
        <w:trPr>
          <w:cantSplit/>
          <w:trHeight w:val="363"/>
        </w:trPr>
        <w:tc>
          <w:tcPr>
            <w:tcW w:w="437" w:type="pct"/>
          </w:tcPr>
          <w:p w14:paraId="7D3B9C43"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72E6B424" w14:textId="11D1A295" w:rsidR="00572ABA" w:rsidRPr="00572ABA" w:rsidRDefault="00572ABA" w:rsidP="006A022E">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All risk assessments and safe systems of work are suitably reviewed and communicated to all relevant</w:t>
            </w:r>
            <w:r w:rsidR="008669B6">
              <w:rPr>
                <w:rFonts w:eastAsia="Times New Roman" w:cs="Arial"/>
                <w:szCs w:val="20"/>
                <w:lang w:eastAsia="en-US"/>
              </w:rPr>
              <w:t xml:space="preserve"> parties</w:t>
            </w:r>
          </w:p>
        </w:tc>
      </w:tr>
      <w:tr w:rsidR="00572ABA" w:rsidRPr="00572ABA" w14:paraId="7E791176" w14:textId="77777777" w:rsidTr="00B53D01">
        <w:trPr>
          <w:cantSplit/>
          <w:trHeight w:val="363"/>
        </w:trPr>
        <w:tc>
          <w:tcPr>
            <w:tcW w:w="437" w:type="pct"/>
          </w:tcPr>
          <w:p w14:paraId="01A92276"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509BA796" w14:textId="22FEEF77" w:rsidR="00572ABA" w:rsidRPr="00572ABA" w:rsidRDefault="00572ABA" w:rsidP="006A022E">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Records of familiarisation training and operato</w:t>
            </w:r>
            <w:r w:rsidR="008669B6">
              <w:rPr>
                <w:rFonts w:eastAsia="Times New Roman" w:cs="Arial"/>
                <w:szCs w:val="20"/>
                <w:lang w:eastAsia="en-US"/>
              </w:rPr>
              <w:t>r qualifications are maintained</w:t>
            </w:r>
          </w:p>
        </w:tc>
      </w:tr>
      <w:tr w:rsidR="00572ABA" w:rsidRPr="00572ABA" w14:paraId="4B4F9A79" w14:textId="77777777" w:rsidTr="00B53D01">
        <w:trPr>
          <w:cantSplit/>
          <w:trHeight w:val="363"/>
        </w:trPr>
        <w:tc>
          <w:tcPr>
            <w:tcW w:w="437" w:type="pct"/>
          </w:tcPr>
          <w:p w14:paraId="059FDDB9"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6109AD70" w14:textId="11F3F92C" w:rsidR="00572ABA" w:rsidRPr="00572ABA" w:rsidRDefault="00572ABA" w:rsidP="006A022E">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MCWP movements from one work area or exclusion zone to another are coordinated with the Plant and Vehicle Marsha</w:t>
            </w:r>
            <w:r w:rsidR="008669B6">
              <w:rPr>
                <w:rFonts w:eastAsia="Times New Roman" w:cs="Arial"/>
                <w:szCs w:val="20"/>
                <w:lang w:eastAsia="en-US"/>
              </w:rPr>
              <w:t>l and other planned activities.</w:t>
            </w:r>
          </w:p>
        </w:tc>
      </w:tr>
      <w:tr w:rsidR="00572ABA" w:rsidRPr="00572ABA" w14:paraId="5D9E80FA" w14:textId="77777777" w:rsidTr="00B53D01">
        <w:trPr>
          <w:cantSplit/>
          <w:trHeight w:val="363"/>
        </w:trPr>
        <w:tc>
          <w:tcPr>
            <w:tcW w:w="437" w:type="pct"/>
          </w:tcPr>
          <w:p w14:paraId="47E5E64E"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59C109B6" w14:textId="705C2591" w:rsidR="00572ABA" w:rsidRPr="00572ABA" w:rsidRDefault="00572ABA" w:rsidP="006A022E">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 xml:space="preserve">Plant Specification Checklist – Mast Climber </w:t>
            </w:r>
            <w:r w:rsidRPr="00955EB1">
              <w:rPr>
                <w:rFonts w:eastAsia="Times New Roman" w:cs="Arial"/>
                <w:szCs w:val="20"/>
                <w:lang w:eastAsia="en-US"/>
              </w:rPr>
              <w:t>(</w:t>
            </w:r>
            <w:hyperlink r:id="rId48" w:history="1">
              <w:r w:rsidRPr="00955EB1">
                <w:t>HSF-CL-0046cq</w:t>
              </w:r>
            </w:hyperlink>
            <w:r w:rsidRPr="00572ABA">
              <w:rPr>
                <w:rFonts w:eastAsia="Times New Roman" w:cs="Arial"/>
                <w:szCs w:val="20"/>
                <w:lang w:eastAsia="en-US"/>
              </w:rPr>
              <w:t xml:space="preserve">), pre-use, daily and </w:t>
            </w:r>
            <w:r w:rsidR="008669B6">
              <w:rPr>
                <w:rFonts w:eastAsia="Times New Roman" w:cs="Arial"/>
                <w:szCs w:val="20"/>
                <w:lang w:eastAsia="en-US"/>
              </w:rPr>
              <w:t>weekly checklists are completed</w:t>
            </w:r>
          </w:p>
        </w:tc>
      </w:tr>
      <w:tr w:rsidR="00572ABA" w:rsidRPr="00572ABA" w14:paraId="6C90C838" w14:textId="77777777" w:rsidTr="00B53D01">
        <w:trPr>
          <w:cantSplit/>
          <w:trHeight w:val="363"/>
        </w:trPr>
        <w:tc>
          <w:tcPr>
            <w:tcW w:w="437" w:type="pct"/>
          </w:tcPr>
          <w:p w14:paraId="24C6EC4F"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7E646557" w14:textId="6077912F" w:rsidR="00572ABA" w:rsidRPr="00572ABA" w:rsidRDefault="00572ABA" w:rsidP="006A022E">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 xml:space="preserve">There are appropriate numbers of nominated persons on site within </w:t>
            </w:r>
            <w:r w:rsidR="00F55C44">
              <w:rPr>
                <w:rFonts w:eastAsia="Times New Roman" w:cs="Arial"/>
                <w:szCs w:val="20"/>
                <w:lang w:eastAsia="en-US"/>
              </w:rPr>
              <w:t xml:space="preserve">close </w:t>
            </w:r>
            <w:r w:rsidRPr="00572ABA">
              <w:rPr>
                <w:rFonts w:eastAsia="Times New Roman" w:cs="Arial"/>
                <w:szCs w:val="20"/>
                <w:lang w:eastAsia="en-US"/>
              </w:rPr>
              <w:t>proximity to MCWP in operation who have demonstrated they can implement t</w:t>
            </w:r>
            <w:r w:rsidR="008669B6">
              <w:rPr>
                <w:rFonts w:eastAsia="Times New Roman" w:cs="Arial"/>
                <w:szCs w:val="20"/>
                <w:lang w:eastAsia="en-US"/>
              </w:rPr>
              <w:t>he emergency lowering procedure</w:t>
            </w:r>
          </w:p>
        </w:tc>
      </w:tr>
      <w:tr w:rsidR="00572ABA" w:rsidRPr="00572ABA" w14:paraId="01EE8DD0" w14:textId="77777777" w:rsidTr="00B53D01">
        <w:trPr>
          <w:cantSplit/>
          <w:trHeight w:val="363"/>
        </w:trPr>
        <w:tc>
          <w:tcPr>
            <w:tcW w:w="437" w:type="pct"/>
          </w:tcPr>
          <w:p w14:paraId="095DF1BA"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740F16E7" w14:textId="7EFB44E4" w:rsidR="00572ABA" w:rsidRPr="00572ABA" w:rsidRDefault="00572ABA" w:rsidP="006A022E">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 xml:space="preserve">Any reported defects are rectified before a </w:t>
            </w:r>
            <w:r w:rsidR="008669B6">
              <w:rPr>
                <w:rFonts w:eastAsia="Times New Roman" w:cs="Arial"/>
                <w:szCs w:val="20"/>
                <w:lang w:eastAsia="en-US"/>
              </w:rPr>
              <w:t>MCWP is put back into operation</w:t>
            </w:r>
          </w:p>
        </w:tc>
      </w:tr>
      <w:tr w:rsidR="00572ABA" w:rsidRPr="00572ABA" w14:paraId="756BC07A" w14:textId="77777777" w:rsidTr="00B53D01">
        <w:trPr>
          <w:cantSplit/>
          <w:trHeight w:val="363"/>
        </w:trPr>
        <w:tc>
          <w:tcPr>
            <w:tcW w:w="437" w:type="pct"/>
          </w:tcPr>
          <w:p w14:paraId="37C31BA3"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53080319" w14:textId="453C52F3" w:rsidR="00572ABA" w:rsidRPr="00572ABA" w:rsidRDefault="00572ABA" w:rsidP="006A022E">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 xml:space="preserve">Ensuring that a safe loading and unloading area has been provided for the delivery or </w:t>
            </w:r>
            <w:r w:rsidR="008669B6">
              <w:rPr>
                <w:rFonts w:eastAsia="Times New Roman" w:cs="Arial"/>
                <w:szCs w:val="20"/>
                <w:lang w:eastAsia="en-US"/>
              </w:rPr>
              <w:t>later collection of the MCWP(s)</w:t>
            </w:r>
            <w:r w:rsidR="00932C01">
              <w:rPr>
                <w:rFonts w:eastAsia="Times New Roman" w:cs="Arial"/>
                <w:szCs w:val="20"/>
                <w:lang w:eastAsia="en-US"/>
              </w:rPr>
              <w:t>. See Minimum Controls for Loading and Unloading Areas (</w:t>
            </w:r>
            <w:hyperlink r:id="rId49" w:history="1">
              <w:r w:rsidR="00932C01" w:rsidRPr="00932C01">
                <w:rPr>
                  <w:rStyle w:val="Hyperlink"/>
                  <w:rFonts w:eastAsia="Times New Roman" w:cs="Arial"/>
                  <w:szCs w:val="20"/>
                  <w:lang w:eastAsia="en-US"/>
                </w:rPr>
                <w:t>HSF-RM-0063e</w:t>
              </w:r>
            </w:hyperlink>
            <w:r w:rsidR="00932C01">
              <w:rPr>
                <w:rFonts w:eastAsia="Times New Roman" w:cs="Arial"/>
                <w:szCs w:val="20"/>
                <w:lang w:eastAsia="en-US"/>
              </w:rPr>
              <w:t>)</w:t>
            </w:r>
          </w:p>
        </w:tc>
      </w:tr>
      <w:tr w:rsidR="00572ABA" w:rsidRPr="00572ABA" w14:paraId="2B2027E5" w14:textId="77777777" w:rsidTr="00B53D01">
        <w:trPr>
          <w:cantSplit/>
          <w:trHeight w:val="363"/>
        </w:trPr>
        <w:tc>
          <w:tcPr>
            <w:tcW w:w="437" w:type="pct"/>
          </w:tcPr>
          <w:p w14:paraId="41C405D3"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8205316"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The MCWP supplier must undertake a site survey for each MCWP location which will include:</w:t>
            </w:r>
          </w:p>
        </w:tc>
      </w:tr>
      <w:tr w:rsidR="00572ABA" w:rsidRPr="00572ABA" w14:paraId="5F6DAFCB" w14:textId="77777777" w:rsidTr="00B53D01">
        <w:trPr>
          <w:cantSplit/>
          <w:trHeight w:val="363"/>
        </w:trPr>
        <w:tc>
          <w:tcPr>
            <w:tcW w:w="437" w:type="pct"/>
          </w:tcPr>
          <w:p w14:paraId="0BA738D0"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293B3504" w14:textId="2716D46C" w:rsidR="00572ABA" w:rsidRPr="00572ABA" w:rsidRDefault="00572ABA" w:rsidP="006A022E">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Establishing the primary purpose that MCWPs will be used for, together with any other additional requirements there might be for the unit, e.</w:t>
            </w:r>
            <w:r w:rsidR="008669B6">
              <w:rPr>
                <w:rFonts w:eastAsia="Times New Roman" w:cs="Arial"/>
                <w:szCs w:val="20"/>
                <w:lang w:eastAsia="en-US"/>
              </w:rPr>
              <w:t>g. prevention of falling debris</w:t>
            </w:r>
          </w:p>
        </w:tc>
      </w:tr>
      <w:tr w:rsidR="00572ABA" w:rsidRPr="00572ABA" w14:paraId="401A8CE6" w14:textId="77777777" w:rsidTr="00B53D01">
        <w:trPr>
          <w:cantSplit/>
          <w:trHeight w:val="363"/>
        </w:trPr>
        <w:tc>
          <w:tcPr>
            <w:tcW w:w="437" w:type="pct"/>
          </w:tcPr>
          <w:p w14:paraId="0DFDFAAE"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6386A952" w14:textId="5B24237A" w:rsidR="00572ABA" w:rsidRPr="00572ABA" w:rsidRDefault="00572ABA" w:rsidP="006A022E">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Length of the work platform required and the work platform configuration, including any edge extensions, for the full durat</w:t>
            </w:r>
            <w:r w:rsidR="008669B6">
              <w:rPr>
                <w:rFonts w:eastAsia="Times New Roman" w:cs="Arial"/>
                <w:szCs w:val="20"/>
                <w:lang w:eastAsia="en-US"/>
              </w:rPr>
              <w:t>ion of the installation</w:t>
            </w:r>
          </w:p>
        </w:tc>
      </w:tr>
      <w:tr w:rsidR="00572ABA" w:rsidRPr="00572ABA" w14:paraId="36208A4E" w14:textId="77777777" w:rsidTr="00B53D01">
        <w:trPr>
          <w:cantSplit/>
          <w:trHeight w:val="363"/>
        </w:trPr>
        <w:tc>
          <w:tcPr>
            <w:tcW w:w="437" w:type="pct"/>
          </w:tcPr>
          <w:p w14:paraId="559C32CA"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6455440D" w14:textId="7512EECD" w:rsidR="00572ABA" w:rsidRPr="00572ABA" w:rsidRDefault="008669B6" w:rsidP="006A022E">
            <w:pPr>
              <w:numPr>
                <w:ilvl w:val="0"/>
                <w:numId w:val="31"/>
              </w:numPr>
              <w:spacing w:before="60" w:after="60" w:line="240" w:lineRule="auto"/>
              <w:contextualSpacing/>
              <w:rPr>
                <w:rFonts w:eastAsia="Times New Roman" w:cs="Arial"/>
                <w:szCs w:val="20"/>
                <w:lang w:eastAsia="en-US"/>
              </w:rPr>
            </w:pPr>
            <w:r>
              <w:rPr>
                <w:rFonts w:eastAsia="Times New Roman" w:cs="Arial"/>
                <w:szCs w:val="20"/>
                <w:lang w:eastAsia="en-US"/>
              </w:rPr>
              <w:t>Mast positions</w:t>
            </w:r>
          </w:p>
        </w:tc>
      </w:tr>
      <w:tr w:rsidR="00572ABA" w:rsidRPr="00572ABA" w14:paraId="2CB0F8C6" w14:textId="77777777" w:rsidTr="00B53D01">
        <w:trPr>
          <w:cantSplit/>
          <w:trHeight w:val="363"/>
        </w:trPr>
        <w:tc>
          <w:tcPr>
            <w:tcW w:w="437" w:type="pct"/>
          </w:tcPr>
          <w:p w14:paraId="1966952D"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0F7593BA" w14:textId="52AE7690" w:rsidR="00572ABA" w:rsidRPr="00572ABA" w:rsidRDefault="008669B6" w:rsidP="006A022E">
            <w:pPr>
              <w:numPr>
                <w:ilvl w:val="0"/>
                <w:numId w:val="31"/>
              </w:numPr>
              <w:spacing w:before="60" w:after="60" w:line="240" w:lineRule="auto"/>
              <w:contextualSpacing/>
              <w:rPr>
                <w:rFonts w:eastAsia="Times New Roman" w:cs="Arial"/>
                <w:szCs w:val="20"/>
                <w:lang w:eastAsia="en-US"/>
              </w:rPr>
            </w:pPr>
            <w:r>
              <w:rPr>
                <w:rFonts w:eastAsia="Times New Roman" w:cs="Arial"/>
                <w:szCs w:val="20"/>
                <w:lang w:eastAsia="en-US"/>
              </w:rPr>
              <w:t>Maximum height of travel</w:t>
            </w:r>
          </w:p>
        </w:tc>
      </w:tr>
      <w:tr w:rsidR="00572ABA" w:rsidRPr="00572ABA" w14:paraId="68CE2A63" w14:textId="77777777" w:rsidTr="00B53D01">
        <w:trPr>
          <w:cantSplit/>
          <w:trHeight w:val="363"/>
        </w:trPr>
        <w:tc>
          <w:tcPr>
            <w:tcW w:w="437" w:type="pct"/>
          </w:tcPr>
          <w:p w14:paraId="1C44923B"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0DAAB428" w14:textId="06831A8F" w:rsidR="00572ABA" w:rsidRPr="00572ABA" w:rsidRDefault="00572ABA" w:rsidP="006A022E">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The work platform loading</w:t>
            </w:r>
            <w:r w:rsidR="008669B6">
              <w:rPr>
                <w:rFonts w:eastAsia="Times New Roman" w:cs="Arial"/>
                <w:szCs w:val="20"/>
                <w:lang w:eastAsia="en-US"/>
              </w:rPr>
              <w:t xml:space="preserve"> capacity and method of loading</w:t>
            </w:r>
          </w:p>
        </w:tc>
      </w:tr>
      <w:tr w:rsidR="00572ABA" w:rsidRPr="00572ABA" w14:paraId="202070CB" w14:textId="77777777" w:rsidTr="00B53D01">
        <w:trPr>
          <w:cantSplit/>
          <w:trHeight w:val="363"/>
        </w:trPr>
        <w:tc>
          <w:tcPr>
            <w:tcW w:w="437" w:type="pct"/>
          </w:tcPr>
          <w:p w14:paraId="483CF939"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6631D0B4" w14:textId="661F3268" w:rsidR="00572ABA" w:rsidRPr="00572ABA" w:rsidRDefault="00572ABA" w:rsidP="006A022E">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Access and egr</w:t>
            </w:r>
            <w:r w:rsidR="008669B6">
              <w:rPr>
                <w:rFonts w:eastAsia="Times New Roman" w:cs="Arial"/>
                <w:szCs w:val="20"/>
                <w:lang w:eastAsia="en-US"/>
              </w:rPr>
              <w:t>ess for personnel and materials</w:t>
            </w:r>
          </w:p>
        </w:tc>
      </w:tr>
      <w:tr w:rsidR="00572ABA" w:rsidRPr="00572ABA" w14:paraId="26EAF874" w14:textId="77777777" w:rsidTr="00B53D01">
        <w:trPr>
          <w:cantSplit/>
          <w:trHeight w:val="363"/>
        </w:trPr>
        <w:tc>
          <w:tcPr>
            <w:tcW w:w="437" w:type="pct"/>
          </w:tcPr>
          <w:p w14:paraId="1793E8B3"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2052E369" w14:textId="6A5776F3" w:rsidR="00572ABA" w:rsidRPr="00572ABA" w:rsidRDefault="00572ABA" w:rsidP="006A022E">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Ground and supporting base conditions (le</w:t>
            </w:r>
            <w:r w:rsidR="008669B6">
              <w:rPr>
                <w:rFonts w:eastAsia="Times New Roman" w:cs="Arial"/>
                <w:szCs w:val="20"/>
                <w:lang w:eastAsia="en-US"/>
              </w:rPr>
              <w:t>vels and load bearing capacity)</w:t>
            </w:r>
          </w:p>
        </w:tc>
      </w:tr>
      <w:tr w:rsidR="00572ABA" w:rsidRPr="00572ABA" w14:paraId="36EF84F7" w14:textId="77777777" w:rsidTr="00B53D01">
        <w:trPr>
          <w:cantSplit/>
          <w:trHeight w:val="363"/>
        </w:trPr>
        <w:tc>
          <w:tcPr>
            <w:tcW w:w="437" w:type="pct"/>
          </w:tcPr>
          <w:p w14:paraId="1F4A54A8"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019E74B2" w14:textId="660999DB" w:rsidR="00572ABA" w:rsidRPr="00572ABA" w:rsidRDefault="00572ABA" w:rsidP="006A022E">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 xml:space="preserve">Area conditions around base with particular relevance if an MCWP is </w:t>
            </w:r>
            <w:r w:rsidR="00F55C44" w:rsidRPr="00572ABA">
              <w:rPr>
                <w:rFonts w:eastAsia="Times New Roman" w:cs="Arial"/>
                <w:szCs w:val="20"/>
                <w:lang w:eastAsia="en-US"/>
              </w:rPr>
              <w:t>mo</w:t>
            </w:r>
            <w:r w:rsidR="00F55C44">
              <w:rPr>
                <w:rFonts w:eastAsia="Times New Roman" w:cs="Arial"/>
                <w:szCs w:val="20"/>
                <w:lang w:eastAsia="en-US"/>
              </w:rPr>
              <w:t>vable</w:t>
            </w:r>
            <w:r w:rsidR="00F55C44" w:rsidRPr="00572ABA">
              <w:rPr>
                <w:rFonts w:eastAsia="Times New Roman" w:cs="Arial"/>
                <w:szCs w:val="20"/>
                <w:lang w:eastAsia="en-US"/>
              </w:rPr>
              <w:t xml:space="preserve"> </w:t>
            </w:r>
            <w:r w:rsidRPr="00572ABA">
              <w:rPr>
                <w:rFonts w:eastAsia="Times New Roman" w:cs="Arial"/>
                <w:szCs w:val="20"/>
                <w:lang w:eastAsia="en-US"/>
              </w:rPr>
              <w:t>a</w:t>
            </w:r>
            <w:r w:rsidR="008669B6">
              <w:rPr>
                <w:rFonts w:eastAsia="Times New Roman" w:cs="Arial"/>
                <w:szCs w:val="20"/>
                <w:lang w:eastAsia="en-US"/>
              </w:rPr>
              <w:t>nd is to be moved while on site</w:t>
            </w:r>
          </w:p>
        </w:tc>
      </w:tr>
      <w:tr w:rsidR="00572ABA" w:rsidRPr="00572ABA" w14:paraId="47C22EBF" w14:textId="77777777" w:rsidTr="00B53D01">
        <w:trPr>
          <w:cantSplit/>
          <w:trHeight w:val="363"/>
        </w:trPr>
        <w:tc>
          <w:tcPr>
            <w:tcW w:w="437" w:type="pct"/>
          </w:tcPr>
          <w:p w14:paraId="1DCCC955"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54547966" w14:textId="79B5F967" w:rsidR="00572ABA" w:rsidRPr="00572ABA" w:rsidRDefault="00572ABA" w:rsidP="006A022E">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Tie fixing point strengths and fixing point details on the structure, including suitable means of access to such points for installation and di</w:t>
            </w:r>
            <w:r w:rsidR="008669B6">
              <w:rPr>
                <w:rFonts w:eastAsia="Times New Roman" w:cs="Arial"/>
                <w:szCs w:val="20"/>
                <w:lang w:eastAsia="en-US"/>
              </w:rPr>
              <w:t>smantling</w:t>
            </w:r>
          </w:p>
        </w:tc>
      </w:tr>
      <w:tr w:rsidR="00572ABA" w:rsidRPr="00572ABA" w14:paraId="3B4D28EB" w14:textId="77777777" w:rsidTr="00B53D01">
        <w:trPr>
          <w:cantSplit/>
          <w:trHeight w:val="363"/>
        </w:trPr>
        <w:tc>
          <w:tcPr>
            <w:tcW w:w="437" w:type="pct"/>
          </w:tcPr>
          <w:p w14:paraId="7F88366A"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279C8954" w14:textId="7E9A1D33" w:rsidR="00572ABA" w:rsidRPr="00572ABA" w:rsidRDefault="00572ABA" w:rsidP="002B4AE5">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The results of the assessment of the strength of the structure  to support MCWPs</w:t>
            </w:r>
            <w:r w:rsidR="008669B6">
              <w:rPr>
                <w:rFonts w:eastAsia="Times New Roman" w:cs="Arial"/>
                <w:szCs w:val="20"/>
                <w:lang w:eastAsia="en-US"/>
              </w:rPr>
              <w:t xml:space="preserve"> carried out by Temporary Works</w:t>
            </w:r>
            <w:r w:rsidR="002B4AE5">
              <w:rPr>
                <w:rFonts w:eastAsia="Times New Roman" w:cs="Arial"/>
                <w:szCs w:val="20"/>
                <w:lang w:eastAsia="en-US"/>
              </w:rPr>
              <w:t xml:space="preserve"> Designer</w:t>
            </w:r>
          </w:p>
        </w:tc>
      </w:tr>
      <w:tr w:rsidR="00572ABA" w:rsidRPr="00572ABA" w14:paraId="6AE35CB7" w14:textId="77777777" w:rsidTr="00B53D01">
        <w:trPr>
          <w:cantSplit/>
          <w:trHeight w:val="363"/>
        </w:trPr>
        <w:tc>
          <w:tcPr>
            <w:tcW w:w="437" w:type="pct"/>
          </w:tcPr>
          <w:p w14:paraId="1A278B33"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7A13F678" w14:textId="02AF6FD0" w:rsidR="00572ABA" w:rsidRPr="00572ABA" w:rsidRDefault="00572ABA" w:rsidP="006A022E">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Identification of uninsulated electrical conductors in the vicinity of MCWPs.  These exposed conductors must be adequately s</w:t>
            </w:r>
            <w:r w:rsidR="008669B6">
              <w:rPr>
                <w:rFonts w:eastAsia="Times New Roman" w:cs="Arial"/>
                <w:szCs w:val="20"/>
                <w:lang w:eastAsia="en-US"/>
              </w:rPr>
              <w:t>hielded or moved as appropriate</w:t>
            </w:r>
          </w:p>
        </w:tc>
      </w:tr>
      <w:tr w:rsidR="00572ABA" w:rsidRPr="00572ABA" w14:paraId="1E8C745E" w14:textId="77777777" w:rsidTr="00B53D01">
        <w:trPr>
          <w:cantSplit/>
          <w:trHeight w:val="363"/>
        </w:trPr>
        <w:tc>
          <w:tcPr>
            <w:tcW w:w="437" w:type="pct"/>
          </w:tcPr>
          <w:p w14:paraId="2F68D3BD"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638FCBDB" w14:textId="3612C70D" w:rsidR="00572ABA" w:rsidRPr="00572ABA" w:rsidRDefault="00572ABA" w:rsidP="006A022E">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 xml:space="preserve">Windows or doors that open </w:t>
            </w:r>
            <w:r w:rsidR="008669B6">
              <w:rPr>
                <w:rFonts w:eastAsia="Times New Roman" w:cs="Arial"/>
                <w:szCs w:val="20"/>
                <w:lang w:eastAsia="en-US"/>
              </w:rPr>
              <w:t>into path of the work platform.</w:t>
            </w:r>
          </w:p>
        </w:tc>
      </w:tr>
      <w:tr w:rsidR="00572ABA" w:rsidRPr="00572ABA" w14:paraId="52C2AA8F" w14:textId="77777777" w:rsidTr="00B53D01">
        <w:trPr>
          <w:cantSplit/>
          <w:trHeight w:val="363"/>
        </w:trPr>
        <w:tc>
          <w:tcPr>
            <w:tcW w:w="437" w:type="pct"/>
          </w:tcPr>
          <w:p w14:paraId="0D58EB88"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2750686B" w14:textId="175B0CF9" w:rsidR="00572ABA" w:rsidRPr="00572ABA" w:rsidRDefault="00572ABA" w:rsidP="006A022E">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Identification of fire escape route</w:t>
            </w:r>
            <w:r w:rsidR="008669B6">
              <w:rPr>
                <w:rFonts w:eastAsia="Times New Roman" w:cs="Arial"/>
                <w:szCs w:val="20"/>
                <w:lang w:eastAsia="en-US"/>
              </w:rPr>
              <w:t>s and location of fire hydrants</w:t>
            </w:r>
          </w:p>
        </w:tc>
      </w:tr>
      <w:tr w:rsidR="00572ABA" w:rsidRPr="00572ABA" w14:paraId="3EC220C0" w14:textId="77777777" w:rsidTr="00B53D01">
        <w:trPr>
          <w:cantSplit/>
          <w:trHeight w:val="363"/>
        </w:trPr>
        <w:tc>
          <w:tcPr>
            <w:tcW w:w="437" w:type="pct"/>
          </w:tcPr>
          <w:p w14:paraId="11161A0D"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17F21FFE" w14:textId="3A7C0CD6" w:rsidR="00572ABA" w:rsidRPr="00572ABA" w:rsidRDefault="00572ABA" w:rsidP="006A022E">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 xml:space="preserve">Balconies or voids that necessitate special guarding methods or </w:t>
            </w:r>
            <w:r w:rsidR="008669B6">
              <w:rPr>
                <w:rFonts w:eastAsia="Times New Roman" w:cs="Arial"/>
                <w:szCs w:val="20"/>
                <w:lang w:eastAsia="en-US"/>
              </w:rPr>
              <w:t>create special trapping hazards</w:t>
            </w:r>
          </w:p>
        </w:tc>
      </w:tr>
      <w:tr w:rsidR="00572ABA" w:rsidRPr="00572ABA" w14:paraId="2DEE13B6" w14:textId="77777777" w:rsidTr="00B53D01">
        <w:trPr>
          <w:cantSplit/>
          <w:trHeight w:val="363"/>
        </w:trPr>
        <w:tc>
          <w:tcPr>
            <w:tcW w:w="437" w:type="pct"/>
          </w:tcPr>
          <w:p w14:paraId="386F388C"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1DD921B0" w14:textId="0FFD9674" w:rsidR="00572ABA" w:rsidRPr="00572ABA" w:rsidRDefault="00572ABA" w:rsidP="006A022E">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Power supply and connection arrangements (if applicable) in suitable locations with adequate earth prote</w:t>
            </w:r>
            <w:r w:rsidR="008669B6">
              <w:rPr>
                <w:rFonts w:eastAsia="Times New Roman" w:cs="Arial"/>
                <w:szCs w:val="20"/>
                <w:lang w:eastAsia="en-US"/>
              </w:rPr>
              <w:t>ction and power supply capacity</w:t>
            </w:r>
          </w:p>
        </w:tc>
      </w:tr>
      <w:tr w:rsidR="00572ABA" w:rsidRPr="00572ABA" w14:paraId="49222698" w14:textId="77777777" w:rsidTr="00B53D01">
        <w:trPr>
          <w:cantSplit/>
          <w:trHeight w:val="363"/>
        </w:trPr>
        <w:tc>
          <w:tcPr>
            <w:tcW w:w="437" w:type="pct"/>
          </w:tcPr>
          <w:p w14:paraId="2176FE7E"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6D0DE54A" w14:textId="273488DC" w:rsidR="00572ABA" w:rsidRPr="00572ABA" w:rsidRDefault="00572ABA" w:rsidP="006A022E">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Extent of ground level fencing of MCWP requirements, when required by risk asse</w:t>
            </w:r>
            <w:r w:rsidR="008669B6">
              <w:rPr>
                <w:rFonts w:eastAsia="Times New Roman" w:cs="Arial"/>
                <w:szCs w:val="20"/>
                <w:lang w:eastAsia="en-US"/>
              </w:rPr>
              <w:t>ssment</w:t>
            </w:r>
          </w:p>
        </w:tc>
      </w:tr>
      <w:tr w:rsidR="00572ABA" w:rsidRPr="00572ABA" w14:paraId="3C0BC965" w14:textId="77777777" w:rsidTr="00B53D01">
        <w:trPr>
          <w:cantSplit/>
          <w:trHeight w:val="363"/>
        </w:trPr>
        <w:tc>
          <w:tcPr>
            <w:tcW w:w="437" w:type="pct"/>
          </w:tcPr>
          <w:p w14:paraId="3E2F5F79"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3A6E7F06" w14:textId="6E538F0F" w:rsidR="00572ABA" w:rsidRPr="00572ABA" w:rsidRDefault="00572ABA" w:rsidP="006A022E">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Access provision to and from site for MCWPs,</w:t>
            </w:r>
            <w:r w:rsidR="008669B6">
              <w:rPr>
                <w:rFonts w:eastAsia="Times New Roman" w:cs="Arial"/>
                <w:szCs w:val="20"/>
                <w:lang w:eastAsia="en-US"/>
              </w:rPr>
              <w:t xml:space="preserve"> with details of obstacles etc.</w:t>
            </w:r>
          </w:p>
        </w:tc>
      </w:tr>
      <w:tr w:rsidR="00572ABA" w:rsidRPr="00572ABA" w14:paraId="3CF06D5A" w14:textId="77777777" w:rsidTr="00B53D01">
        <w:trPr>
          <w:cantSplit/>
          <w:trHeight w:val="363"/>
        </w:trPr>
        <w:tc>
          <w:tcPr>
            <w:tcW w:w="437" w:type="pct"/>
          </w:tcPr>
          <w:p w14:paraId="2B39F4B8"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696E0631" w14:textId="3F0C7D97" w:rsidR="00572ABA" w:rsidRPr="00572ABA" w:rsidRDefault="00572ABA" w:rsidP="006A022E">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Transfer clea</w:t>
            </w:r>
            <w:r w:rsidR="008669B6">
              <w:rPr>
                <w:rFonts w:eastAsia="Times New Roman" w:cs="Arial"/>
                <w:szCs w:val="20"/>
                <w:lang w:eastAsia="en-US"/>
              </w:rPr>
              <w:t>rances for mobile MCWP movement</w:t>
            </w:r>
          </w:p>
        </w:tc>
      </w:tr>
      <w:tr w:rsidR="00572ABA" w:rsidRPr="00572ABA" w14:paraId="31508EE9" w14:textId="77777777" w:rsidTr="00B53D01">
        <w:trPr>
          <w:cantSplit/>
          <w:trHeight w:val="363"/>
        </w:trPr>
        <w:tc>
          <w:tcPr>
            <w:tcW w:w="437" w:type="pct"/>
          </w:tcPr>
          <w:p w14:paraId="6E9FF095"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08DD6AA2" w14:textId="0CC66364" w:rsidR="00572ABA" w:rsidRPr="00572ABA" w:rsidRDefault="00572ABA" w:rsidP="006A022E">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Positio</w:t>
            </w:r>
            <w:r w:rsidR="008669B6">
              <w:rPr>
                <w:rFonts w:eastAsia="Times New Roman" w:cs="Arial"/>
                <w:szCs w:val="20"/>
                <w:lang w:eastAsia="en-US"/>
              </w:rPr>
              <w:t>n of any cable snagging hazards</w:t>
            </w:r>
          </w:p>
        </w:tc>
      </w:tr>
      <w:tr w:rsidR="00572ABA" w:rsidRPr="00572ABA" w14:paraId="490AFB9A" w14:textId="77777777" w:rsidTr="00B53D01">
        <w:trPr>
          <w:cantSplit/>
          <w:trHeight w:val="363"/>
        </w:trPr>
        <w:tc>
          <w:tcPr>
            <w:tcW w:w="437" w:type="pct"/>
          </w:tcPr>
          <w:p w14:paraId="7A87541D"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34B2C3B6" w14:textId="7A4D12DB" w:rsidR="00572ABA" w:rsidRPr="00572ABA" w:rsidRDefault="00572ABA" w:rsidP="006A022E">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Access provisi</w:t>
            </w:r>
            <w:r w:rsidR="008669B6">
              <w:rPr>
                <w:rFonts w:eastAsia="Times New Roman" w:cs="Arial"/>
                <w:szCs w:val="20"/>
                <w:lang w:eastAsia="en-US"/>
              </w:rPr>
              <w:t>on for maintenance of machinery</w:t>
            </w:r>
          </w:p>
        </w:tc>
      </w:tr>
      <w:tr w:rsidR="00572ABA" w:rsidRPr="00572ABA" w14:paraId="28BDE2F5" w14:textId="77777777" w:rsidTr="00B53D01">
        <w:trPr>
          <w:cantSplit/>
          <w:trHeight w:val="363"/>
        </w:trPr>
        <w:tc>
          <w:tcPr>
            <w:tcW w:w="437" w:type="pct"/>
          </w:tcPr>
          <w:p w14:paraId="45631EA8"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069BF976"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The results of the site survey will be used by the MCWP supplier to compile a safe system of work for the erection and dismantling of the machine.</w:t>
            </w:r>
          </w:p>
        </w:tc>
      </w:tr>
      <w:tr w:rsidR="00572ABA" w:rsidRPr="00572ABA" w14:paraId="0EDBBFC0" w14:textId="77777777" w:rsidTr="00B53D01">
        <w:trPr>
          <w:cantSplit/>
          <w:trHeight w:val="363"/>
        </w:trPr>
        <w:tc>
          <w:tcPr>
            <w:tcW w:w="437" w:type="pct"/>
          </w:tcPr>
          <w:p w14:paraId="17B8A899"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2228B606" w14:textId="127D5A20" w:rsidR="00572ABA" w:rsidRPr="00572ABA" w:rsidRDefault="00572ABA" w:rsidP="002B4AE5">
            <w:pPr>
              <w:spacing w:before="60" w:after="60" w:line="240" w:lineRule="auto"/>
              <w:rPr>
                <w:rFonts w:eastAsia="Times New Roman" w:cs="Arial"/>
                <w:lang w:eastAsia="en-US"/>
              </w:rPr>
            </w:pPr>
            <w:r w:rsidRPr="00572ABA">
              <w:rPr>
                <w:rFonts w:eastAsia="Times New Roman" w:cs="Arial"/>
                <w:lang w:eastAsia="en-US"/>
              </w:rPr>
              <w:t>MCWPs must only be erected, dismantled or altered by persons who are trained, competent and authorised to do so.  For static MCWPs this will be a representative from the supplier</w:t>
            </w:r>
            <w:r w:rsidR="002B4AE5">
              <w:rPr>
                <w:rFonts w:eastAsia="Times New Roman" w:cs="Arial"/>
                <w:lang w:eastAsia="en-US"/>
              </w:rPr>
              <w:t>. F</w:t>
            </w:r>
            <w:r w:rsidRPr="00572ABA">
              <w:rPr>
                <w:rFonts w:eastAsia="Times New Roman" w:cs="Arial"/>
                <w:lang w:eastAsia="en-US"/>
              </w:rPr>
              <w:t>or mobile MCWPs this will be an individual with the relevant training as detailed in the competencies section of this procedure.</w:t>
            </w:r>
          </w:p>
        </w:tc>
      </w:tr>
      <w:tr w:rsidR="00572ABA" w:rsidRPr="00572ABA" w14:paraId="6B9CE7C7" w14:textId="77777777" w:rsidTr="00B53D01">
        <w:trPr>
          <w:cantSplit/>
          <w:trHeight w:val="363"/>
        </w:trPr>
        <w:tc>
          <w:tcPr>
            <w:tcW w:w="437" w:type="pct"/>
          </w:tcPr>
          <w:p w14:paraId="1F57EBBD"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0AFB73FA" w14:textId="3B3A28FD" w:rsidR="00572ABA" w:rsidRPr="00572ABA" w:rsidRDefault="00572ABA" w:rsidP="00590EB8">
            <w:pPr>
              <w:spacing w:before="60" w:after="60" w:line="240" w:lineRule="auto"/>
              <w:rPr>
                <w:rFonts w:eastAsia="Times New Roman" w:cs="Arial"/>
                <w:lang w:eastAsia="en-US"/>
              </w:rPr>
            </w:pPr>
            <w:r w:rsidRPr="00572ABA">
              <w:rPr>
                <w:rFonts w:eastAsia="Times New Roman" w:cs="Arial"/>
                <w:lang w:eastAsia="en-US"/>
              </w:rPr>
              <w:t xml:space="preserve">MCWPs must only be used on suitable surfaces that are level, firm and within the tolerances specified by the manufacturer.  All MCWP locations must be reviewed and approved in accordance with </w:t>
            </w:r>
            <w:hyperlink r:id="rId50" w:history="1">
              <w:r w:rsidR="00590EB8" w:rsidRPr="00590EB8">
                <w:rPr>
                  <w:rStyle w:val="Hyperlink"/>
                  <w:rFonts w:eastAsia="Times New Roman" w:cs="Arial"/>
                  <w:lang w:eastAsia="en-US"/>
                </w:rPr>
                <w:t>ENG-PR-0101</w:t>
              </w:r>
            </w:hyperlink>
            <w:r w:rsidR="00590EB8">
              <w:rPr>
                <w:rFonts w:eastAsia="Times New Roman" w:cs="Arial"/>
                <w:lang w:eastAsia="en-US"/>
              </w:rPr>
              <w:t xml:space="preserve"> Management of Temporary Works.</w:t>
            </w:r>
          </w:p>
        </w:tc>
      </w:tr>
      <w:tr w:rsidR="00572ABA" w:rsidRPr="00572ABA" w14:paraId="5B8C6847" w14:textId="77777777" w:rsidTr="00B53D01">
        <w:trPr>
          <w:cantSplit/>
          <w:trHeight w:val="363"/>
        </w:trPr>
        <w:tc>
          <w:tcPr>
            <w:tcW w:w="437" w:type="pct"/>
          </w:tcPr>
          <w:p w14:paraId="7D74B2B4"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00F89583" w14:textId="51CBA490" w:rsidR="00572ABA" w:rsidRPr="00572ABA" w:rsidRDefault="00572ABA" w:rsidP="00590EB8">
            <w:pPr>
              <w:spacing w:before="60" w:after="60" w:line="240" w:lineRule="auto"/>
              <w:rPr>
                <w:rFonts w:eastAsia="Times New Roman" w:cs="Arial"/>
                <w:lang w:eastAsia="en-US"/>
              </w:rPr>
            </w:pPr>
            <w:r w:rsidRPr="00572ABA">
              <w:rPr>
                <w:rFonts w:eastAsia="Times New Roman" w:cs="Arial"/>
                <w:lang w:eastAsia="en-US"/>
              </w:rPr>
              <w:t xml:space="preserve">Platform weather enclosures, tarpaulins, signs or any other construction which could affect the wind load on the platform, which are outside of the pre-determined manufacturer’s specification, must also be reviewed and approved in accordance </w:t>
            </w:r>
            <w:hyperlink r:id="rId51" w:history="1">
              <w:r w:rsidR="00590EB8" w:rsidRPr="00590EB8">
                <w:rPr>
                  <w:rStyle w:val="Hyperlink"/>
                  <w:rFonts w:eastAsia="Times New Roman" w:cs="Arial"/>
                  <w:lang w:eastAsia="en-US"/>
                </w:rPr>
                <w:t>ENG-PR-0101</w:t>
              </w:r>
            </w:hyperlink>
            <w:r w:rsidRPr="00572ABA">
              <w:rPr>
                <w:rFonts w:eastAsia="Times New Roman" w:cs="Arial"/>
                <w:lang w:eastAsia="en-US"/>
              </w:rPr>
              <w:t>.</w:t>
            </w:r>
          </w:p>
        </w:tc>
      </w:tr>
      <w:tr w:rsidR="00572ABA" w:rsidRPr="00572ABA" w14:paraId="1B09F8D7" w14:textId="77777777" w:rsidTr="00B53D01">
        <w:trPr>
          <w:cantSplit/>
          <w:trHeight w:val="363"/>
        </w:trPr>
        <w:tc>
          <w:tcPr>
            <w:tcW w:w="437" w:type="pct"/>
          </w:tcPr>
          <w:p w14:paraId="348953A5"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35ABCCE" w14:textId="41775AB1" w:rsidR="00572ABA" w:rsidRPr="00572ABA" w:rsidRDefault="00572ABA" w:rsidP="00590EB8">
            <w:pPr>
              <w:spacing w:before="60" w:after="60" w:line="240" w:lineRule="auto"/>
              <w:rPr>
                <w:rFonts w:eastAsia="Times New Roman" w:cs="Arial"/>
                <w:lang w:eastAsia="en-US"/>
              </w:rPr>
            </w:pPr>
            <w:r w:rsidRPr="00572ABA">
              <w:rPr>
                <w:rFonts w:eastAsia="Times New Roman" w:cs="Arial"/>
                <w:lang w:eastAsia="en-US"/>
              </w:rPr>
              <w:t xml:space="preserve">The MCWP must be tied to structural members of the building, unless adequate strength of alternative tie locations can be assured.  The building or structure must be assessed in accordance with </w:t>
            </w:r>
            <w:hyperlink r:id="rId52" w:history="1">
              <w:r w:rsidR="00590EB8" w:rsidRPr="00590EB8">
                <w:rPr>
                  <w:rStyle w:val="Hyperlink"/>
                  <w:rFonts w:eastAsia="Times New Roman" w:cs="Arial"/>
                  <w:lang w:eastAsia="en-US"/>
                </w:rPr>
                <w:t>ENG-PR-0101</w:t>
              </w:r>
            </w:hyperlink>
            <w:r w:rsidRPr="00572ABA">
              <w:rPr>
                <w:rFonts w:eastAsia="Times New Roman" w:cs="Arial"/>
                <w:lang w:eastAsia="en-US"/>
              </w:rPr>
              <w:t xml:space="preserve"> to ensure it will withstand the loads imposed.  The load parameters must be obtained from the MCWP supplier.</w:t>
            </w:r>
          </w:p>
        </w:tc>
      </w:tr>
      <w:tr w:rsidR="00572ABA" w:rsidRPr="00572ABA" w14:paraId="1E83FAF2" w14:textId="77777777" w:rsidTr="00B53D01">
        <w:trPr>
          <w:cantSplit/>
          <w:trHeight w:val="363"/>
        </w:trPr>
        <w:tc>
          <w:tcPr>
            <w:tcW w:w="437" w:type="pct"/>
          </w:tcPr>
          <w:p w14:paraId="689C06F3"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44C396FB"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The access point for the MCWP must be at one level only.  Access points at levels higher than ground level must be installed to ensure that tripping hazards are eliminated.  </w:t>
            </w:r>
            <w:r w:rsidRPr="00572ABA">
              <w:t>If the access point is at height the access must provide suitable protection against falling regardless of the position of the MCWP on the mast.</w:t>
            </w:r>
          </w:p>
        </w:tc>
      </w:tr>
      <w:tr w:rsidR="00572ABA" w:rsidRPr="00572ABA" w14:paraId="46AC74BC" w14:textId="77777777" w:rsidTr="00B53D01">
        <w:trPr>
          <w:cantSplit/>
          <w:trHeight w:val="363"/>
        </w:trPr>
        <w:tc>
          <w:tcPr>
            <w:tcW w:w="437" w:type="pct"/>
          </w:tcPr>
          <w:p w14:paraId="483ECEA2"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2C8A09F3"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An exclusion zone must be implemented with physical barriers around the base location of the MCWP to ensure that the risk of injury from being trapped and / or crushed by the descending platform or being struck by falling debris is eliminated.  Suitable, clear and durable notices warning of the danger and instructing persons to keep clear must be conspicuously displayed.</w:t>
            </w:r>
          </w:p>
        </w:tc>
      </w:tr>
      <w:tr w:rsidR="00572ABA" w:rsidRPr="00572ABA" w14:paraId="6D502208" w14:textId="77777777" w:rsidTr="00B53D01">
        <w:trPr>
          <w:cantSplit/>
          <w:trHeight w:val="363"/>
        </w:trPr>
        <w:tc>
          <w:tcPr>
            <w:tcW w:w="437" w:type="pct"/>
          </w:tcPr>
          <w:p w14:paraId="610738BF"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6D18D92A"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If the base of an MCWP is erected in an area accessible by vehicles a specific safe system of work must be implemented and arrangements made to divert the traffic and secure the area against vehicle incursion. </w:t>
            </w:r>
          </w:p>
        </w:tc>
      </w:tr>
      <w:tr w:rsidR="00572ABA" w:rsidRPr="00572ABA" w14:paraId="20A18209" w14:textId="77777777" w:rsidTr="00B53D01">
        <w:trPr>
          <w:cantSplit/>
          <w:trHeight w:val="363"/>
        </w:trPr>
        <w:tc>
          <w:tcPr>
            <w:tcW w:w="437" w:type="pct"/>
          </w:tcPr>
          <w:p w14:paraId="36367DD3"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6385D74D"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When a MCWP is handed over to the site/project, the installer must ensure the following:</w:t>
            </w:r>
          </w:p>
        </w:tc>
      </w:tr>
      <w:tr w:rsidR="00572ABA" w:rsidRPr="00572ABA" w14:paraId="77A8AE61" w14:textId="77777777" w:rsidTr="00B53D01">
        <w:trPr>
          <w:cantSplit/>
          <w:trHeight w:val="363"/>
        </w:trPr>
        <w:tc>
          <w:tcPr>
            <w:tcW w:w="437" w:type="pct"/>
          </w:tcPr>
          <w:p w14:paraId="6F065DAC" w14:textId="77777777" w:rsidR="00572ABA" w:rsidRPr="00572ABA" w:rsidRDefault="00572ABA" w:rsidP="006A022E">
            <w:pPr>
              <w:spacing w:before="60" w:after="60" w:line="240" w:lineRule="auto"/>
              <w:rPr>
                <w:rFonts w:eastAsia="Times New Roman" w:cs="Arial"/>
                <w:lang w:eastAsia="en-US"/>
              </w:rPr>
            </w:pPr>
          </w:p>
        </w:tc>
        <w:tc>
          <w:tcPr>
            <w:tcW w:w="4563" w:type="pct"/>
            <w:gridSpan w:val="6"/>
          </w:tcPr>
          <w:p w14:paraId="6244777C" w14:textId="034ED015" w:rsidR="00572ABA" w:rsidRPr="008669B6" w:rsidRDefault="008669B6" w:rsidP="006A022E">
            <w:pPr>
              <w:numPr>
                <w:ilvl w:val="0"/>
                <w:numId w:val="31"/>
              </w:numPr>
              <w:spacing w:before="60" w:after="60" w:line="240" w:lineRule="auto"/>
              <w:contextualSpacing/>
              <w:rPr>
                <w:rFonts w:eastAsia="Times New Roman" w:cs="Arial"/>
                <w:szCs w:val="20"/>
                <w:lang w:eastAsia="en-US"/>
              </w:rPr>
            </w:pPr>
            <w:r>
              <w:rPr>
                <w:rFonts w:eastAsia="Times New Roman" w:cs="Arial"/>
                <w:szCs w:val="20"/>
                <w:lang w:eastAsia="en-US"/>
              </w:rPr>
              <w:t>The installation is complete</w:t>
            </w:r>
          </w:p>
        </w:tc>
      </w:tr>
      <w:tr w:rsidR="00572ABA" w:rsidRPr="00572ABA" w14:paraId="612DB133" w14:textId="77777777" w:rsidTr="00B53D01">
        <w:trPr>
          <w:cantSplit/>
          <w:trHeight w:val="363"/>
        </w:trPr>
        <w:tc>
          <w:tcPr>
            <w:tcW w:w="437" w:type="pct"/>
          </w:tcPr>
          <w:p w14:paraId="1D36B361" w14:textId="77777777" w:rsidR="00572ABA" w:rsidRPr="00572ABA" w:rsidRDefault="00572ABA" w:rsidP="006A022E">
            <w:pPr>
              <w:spacing w:before="60" w:after="60" w:line="240" w:lineRule="auto"/>
              <w:rPr>
                <w:rFonts w:eastAsia="Times New Roman" w:cs="Arial"/>
                <w:lang w:eastAsia="en-US"/>
              </w:rPr>
            </w:pPr>
          </w:p>
        </w:tc>
        <w:tc>
          <w:tcPr>
            <w:tcW w:w="4563" w:type="pct"/>
            <w:gridSpan w:val="6"/>
          </w:tcPr>
          <w:p w14:paraId="568C588B" w14:textId="63557F96" w:rsidR="00572ABA" w:rsidRPr="00572ABA" w:rsidRDefault="00572ABA" w:rsidP="006A022E">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The MCWP is not fouling the s</w:t>
            </w:r>
            <w:r w:rsidR="008669B6">
              <w:rPr>
                <w:rFonts w:eastAsia="Times New Roman" w:cs="Arial"/>
                <w:szCs w:val="20"/>
                <w:lang w:eastAsia="en-US"/>
              </w:rPr>
              <w:t>tructure anywhere in its travel</w:t>
            </w:r>
          </w:p>
        </w:tc>
      </w:tr>
      <w:tr w:rsidR="00572ABA" w:rsidRPr="00572ABA" w14:paraId="652018AE" w14:textId="77777777" w:rsidTr="00B53D01">
        <w:trPr>
          <w:cantSplit/>
          <w:trHeight w:val="363"/>
        </w:trPr>
        <w:tc>
          <w:tcPr>
            <w:tcW w:w="437" w:type="pct"/>
          </w:tcPr>
          <w:p w14:paraId="30F3D02A" w14:textId="77777777" w:rsidR="00572ABA" w:rsidRPr="00572ABA" w:rsidRDefault="00572ABA" w:rsidP="006A022E">
            <w:pPr>
              <w:spacing w:before="60" w:after="60" w:line="240" w:lineRule="auto"/>
              <w:rPr>
                <w:rFonts w:eastAsia="Times New Roman" w:cs="Arial"/>
                <w:lang w:eastAsia="en-US"/>
              </w:rPr>
            </w:pPr>
          </w:p>
        </w:tc>
        <w:tc>
          <w:tcPr>
            <w:tcW w:w="4563" w:type="pct"/>
            <w:gridSpan w:val="6"/>
          </w:tcPr>
          <w:p w14:paraId="14859E8C" w14:textId="6F1779E1" w:rsidR="00572ABA" w:rsidRPr="00572ABA" w:rsidRDefault="00572ABA" w:rsidP="006A022E">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All mast se</w:t>
            </w:r>
            <w:r w:rsidR="008669B6">
              <w:rPr>
                <w:rFonts w:eastAsia="Times New Roman" w:cs="Arial"/>
                <w:szCs w:val="20"/>
                <w:lang w:eastAsia="en-US"/>
              </w:rPr>
              <w:t>ctions and mast ties are secure</w:t>
            </w:r>
          </w:p>
        </w:tc>
      </w:tr>
      <w:tr w:rsidR="00572ABA" w:rsidRPr="00572ABA" w14:paraId="69DCFD0A" w14:textId="77777777" w:rsidTr="00B53D01">
        <w:trPr>
          <w:cantSplit/>
          <w:trHeight w:val="363"/>
        </w:trPr>
        <w:tc>
          <w:tcPr>
            <w:tcW w:w="437" w:type="pct"/>
          </w:tcPr>
          <w:p w14:paraId="1B5FB16A" w14:textId="77777777" w:rsidR="00572ABA" w:rsidRPr="00572ABA" w:rsidRDefault="00572ABA" w:rsidP="006A022E">
            <w:pPr>
              <w:spacing w:before="60" w:after="60" w:line="240" w:lineRule="auto"/>
              <w:rPr>
                <w:rFonts w:eastAsia="Times New Roman" w:cs="Arial"/>
                <w:lang w:eastAsia="en-US"/>
              </w:rPr>
            </w:pPr>
          </w:p>
        </w:tc>
        <w:tc>
          <w:tcPr>
            <w:tcW w:w="4563" w:type="pct"/>
            <w:gridSpan w:val="6"/>
          </w:tcPr>
          <w:p w14:paraId="4126000E" w14:textId="4C0FE386" w:rsidR="00572ABA" w:rsidRPr="00572ABA" w:rsidRDefault="00572ABA" w:rsidP="006A022E">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 xml:space="preserve">All safety interlocks, including limit </w:t>
            </w:r>
            <w:r w:rsidR="008669B6">
              <w:rPr>
                <w:rFonts w:eastAsia="Times New Roman" w:cs="Arial"/>
                <w:szCs w:val="20"/>
                <w:lang w:eastAsia="en-US"/>
              </w:rPr>
              <w:t>switches, are working correctly</w:t>
            </w:r>
          </w:p>
        </w:tc>
      </w:tr>
      <w:tr w:rsidR="00572ABA" w:rsidRPr="00572ABA" w14:paraId="17DC6D9B" w14:textId="77777777" w:rsidTr="00B53D01">
        <w:trPr>
          <w:cantSplit/>
          <w:trHeight w:val="363"/>
        </w:trPr>
        <w:tc>
          <w:tcPr>
            <w:tcW w:w="437" w:type="pct"/>
          </w:tcPr>
          <w:p w14:paraId="5DE44E4F" w14:textId="77777777" w:rsidR="00572ABA" w:rsidRPr="00572ABA" w:rsidRDefault="00572ABA" w:rsidP="006A022E">
            <w:pPr>
              <w:spacing w:before="60" w:after="60" w:line="240" w:lineRule="auto"/>
              <w:rPr>
                <w:rFonts w:eastAsia="Times New Roman" w:cs="Arial"/>
                <w:lang w:eastAsia="en-US"/>
              </w:rPr>
            </w:pPr>
          </w:p>
        </w:tc>
        <w:tc>
          <w:tcPr>
            <w:tcW w:w="4563" w:type="pct"/>
            <w:gridSpan w:val="6"/>
          </w:tcPr>
          <w:p w14:paraId="1A9D1933" w14:textId="522F9F3C" w:rsidR="00572ABA" w:rsidRPr="00572ABA" w:rsidRDefault="00572ABA" w:rsidP="006A022E">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 xml:space="preserve">All electricity supply cable is </w:t>
            </w:r>
            <w:r w:rsidR="008669B6">
              <w:rPr>
                <w:rFonts w:eastAsia="Times New Roman" w:cs="Arial"/>
                <w:szCs w:val="20"/>
                <w:lang w:eastAsia="en-US"/>
              </w:rPr>
              <w:t>coiling or reeling correctly</w:t>
            </w:r>
          </w:p>
        </w:tc>
      </w:tr>
      <w:tr w:rsidR="00572ABA" w:rsidRPr="00572ABA" w14:paraId="00D9A652" w14:textId="77777777" w:rsidTr="00B53D01">
        <w:trPr>
          <w:cantSplit/>
          <w:trHeight w:val="363"/>
        </w:trPr>
        <w:tc>
          <w:tcPr>
            <w:tcW w:w="437" w:type="pct"/>
          </w:tcPr>
          <w:p w14:paraId="7E658FFF" w14:textId="77777777" w:rsidR="00572ABA" w:rsidRPr="00572ABA" w:rsidRDefault="00572ABA" w:rsidP="006A022E">
            <w:pPr>
              <w:spacing w:before="60" w:after="60" w:line="240" w:lineRule="auto"/>
              <w:rPr>
                <w:rFonts w:eastAsia="Times New Roman" w:cs="Arial"/>
                <w:lang w:eastAsia="en-US"/>
              </w:rPr>
            </w:pPr>
          </w:p>
        </w:tc>
        <w:tc>
          <w:tcPr>
            <w:tcW w:w="4563" w:type="pct"/>
            <w:gridSpan w:val="6"/>
          </w:tcPr>
          <w:p w14:paraId="19522EC9" w14:textId="48F1462B" w:rsidR="00572ABA" w:rsidRPr="00572ABA" w:rsidRDefault="00572ABA" w:rsidP="006A022E">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The MCWP is respo</w:t>
            </w:r>
            <w:r w:rsidR="008669B6">
              <w:rPr>
                <w:rFonts w:eastAsia="Times New Roman" w:cs="Arial"/>
                <w:szCs w:val="20"/>
                <w:lang w:eastAsia="en-US"/>
              </w:rPr>
              <w:t>nding correctly to the controls</w:t>
            </w:r>
          </w:p>
        </w:tc>
      </w:tr>
      <w:tr w:rsidR="00572ABA" w:rsidRPr="00572ABA" w14:paraId="6261DA3E" w14:textId="77777777" w:rsidTr="00B53D01">
        <w:trPr>
          <w:cantSplit/>
          <w:trHeight w:val="363"/>
        </w:trPr>
        <w:tc>
          <w:tcPr>
            <w:tcW w:w="437" w:type="pct"/>
          </w:tcPr>
          <w:p w14:paraId="38CE4E56" w14:textId="77777777" w:rsidR="00572ABA" w:rsidRPr="00572ABA" w:rsidRDefault="00572ABA" w:rsidP="006A022E">
            <w:pPr>
              <w:spacing w:before="60" w:after="60" w:line="240" w:lineRule="auto"/>
              <w:rPr>
                <w:rFonts w:eastAsia="Times New Roman" w:cs="Arial"/>
                <w:lang w:eastAsia="en-US"/>
              </w:rPr>
            </w:pPr>
          </w:p>
        </w:tc>
        <w:tc>
          <w:tcPr>
            <w:tcW w:w="4563" w:type="pct"/>
            <w:gridSpan w:val="6"/>
          </w:tcPr>
          <w:p w14:paraId="5DA01C13" w14:textId="2D510AD9" w:rsidR="00572ABA" w:rsidRPr="00572ABA" w:rsidRDefault="00572ABA" w:rsidP="006A022E">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The MCWP has been thoroughly examined and teste</w:t>
            </w:r>
            <w:r w:rsidR="008669B6">
              <w:rPr>
                <w:rFonts w:eastAsia="Times New Roman" w:cs="Arial"/>
                <w:szCs w:val="20"/>
                <w:lang w:eastAsia="en-US"/>
              </w:rPr>
              <w:t>d in accordance with section 12</w:t>
            </w:r>
          </w:p>
        </w:tc>
      </w:tr>
      <w:tr w:rsidR="00572ABA" w:rsidRPr="00572ABA" w14:paraId="70D23924" w14:textId="77777777" w:rsidTr="00B53D01">
        <w:trPr>
          <w:cantSplit/>
          <w:trHeight w:val="363"/>
        </w:trPr>
        <w:tc>
          <w:tcPr>
            <w:tcW w:w="437" w:type="pct"/>
          </w:tcPr>
          <w:p w14:paraId="5EFE7874" w14:textId="77777777" w:rsidR="00572ABA" w:rsidRPr="00572ABA" w:rsidRDefault="00572ABA" w:rsidP="006A022E">
            <w:pPr>
              <w:spacing w:before="60" w:after="60" w:line="240" w:lineRule="auto"/>
              <w:rPr>
                <w:rFonts w:eastAsia="Times New Roman" w:cs="Arial"/>
                <w:lang w:eastAsia="en-US"/>
              </w:rPr>
            </w:pPr>
          </w:p>
        </w:tc>
        <w:tc>
          <w:tcPr>
            <w:tcW w:w="4563" w:type="pct"/>
            <w:gridSpan w:val="6"/>
          </w:tcPr>
          <w:p w14:paraId="635FE49D" w14:textId="77777777" w:rsidR="00572ABA" w:rsidRPr="00572ABA" w:rsidRDefault="00572ABA" w:rsidP="006A022E">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The correct rated load for the configuration is clearly and durably marked on the work platform</w:t>
            </w:r>
          </w:p>
        </w:tc>
      </w:tr>
      <w:tr w:rsidR="00572ABA" w:rsidRPr="00572ABA" w14:paraId="1437FF68" w14:textId="77777777" w:rsidTr="00B53D01">
        <w:trPr>
          <w:cantSplit/>
          <w:trHeight w:val="363"/>
        </w:trPr>
        <w:tc>
          <w:tcPr>
            <w:tcW w:w="437" w:type="pct"/>
          </w:tcPr>
          <w:p w14:paraId="4BE71FAD" w14:textId="77777777" w:rsidR="00572ABA" w:rsidRPr="00572ABA" w:rsidRDefault="00572ABA" w:rsidP="006A022E">
            <w:pPr>
              <w:spacing w:before="60" w:after="60" w:line="240" w:lineRule="auto"/>
              <w:rPr>
                <w:rFonts w:eastAsia="Times New Roman" w:cs="Arial"/>
                <w:lang w:eastAsia="en-US"/>
              </w:rPr>
            </w:pPr>
          </w:p>
        </w:tc>
        <w:tc>
          <w:tcPr>
            <w:tcW w:w="4563" w:type="pct"/>
            <w:gridSpan w:val="6"/>
          </w:tcPr>
          <w:p w14:paraId="7CB70497" w14:textId="0B53F3FF" w:rsidR="00572ABA" w:rsidRPr="00572ABA" w:rsidRDefault="00572ABA" w:rsidP="006A022E">
            <w:pPr>
              <w:numPr>
                <w:ilvl w:val="0"/>
                <w:numId w:val="31"/>
              </w:numPr>
              <w:spacing w:before="60" w:after="60" w:line="240" w:lineRule="auto"/>
              <w:contextualSpacing/>
              <w:rPr>
                <w:rFonts w:eastAsia="Times New Roman" w:cs="Arial"/>
                <w:szCs w:val="20"/>
                <w:lang w:eastAsia="en-US"/>
              </w:rPr>
            </w:pPr>
            <w:r w:rsidRPr="00572ABA">
              <w:rPr>
                <w:rFonts w:eastAsia="Times New Roman" w:cs="Arial"/>
                <w:szCs w:val="20"/>
                <w:lang w:eastAsia="en-US"/>
              </w:rPr>
              <w:t>All gu</w:t>
            </w:r>
            <w:r w:rsidR="008669B6">
              <w:rPr>
                <w:rFonts w:eastAsia="Times New Roman" w:cs="Arial"/>
                <w:szCs w:val="20"/>
                <w:lang w:eastAsia="en-US"/>
              </w:rPr>
              <w:t>ards are re-installed correctly</w:t>
            </w:r>
          </w:p>
        </w:tc>
      </w:tr>
      <w:tr w:rsidR="00572ABA" w:rsidRPr="00572ABA" w14:paraId="61EFD24B" w14:textId="77777777" w:rsidTr="00B53D01">
        <w:trPr>
          <w:cantSplit/>
          <w:trHeight w:val="363"/>
        </w:trPr>
        <w:tc>
          <w:tcPr>
            <w:tcW w:w="437" w:type="pct"/>
          </w:tcPr>
          <w:p w14:paraId="434DF77F" w14:textId="77777777" w:rsidR="00572ABA" w:rsidRPr="00572ABA" w:rsidRDefault="00572ABA" w:rsidP="006A022E">
            <w:pPr>
              <w:spacing w:before="60" w:after="60" w:line="240" w:lineRule="auto"/>
              <w:rPr>
                <w:rFonts w:eastAsia="Times New Roman" w:cs="Arial"/>
                <w:lang w:eastAsia="en-US"/>
              </w:rPr>
            </w:pPr>
          </w:p>
        </w:tc>
        <w:tc>
          <w:tcPr>
            <w:tcW w:w="4563" w:type="pct"/>
            <w:gridSpan w:val="6"/>
          </w:tcPr>
          <w:p w14:paraId="211C9E40" w14:textId="018F5C57" w:rsidR="00572ABA" w:rsidRPr="008669B6" w:rsidRDefault="00572ABA" w:rsidP="006A022E">
            <w:pPr>
              <w:pStyle w:val="ListParagraph"/>
              <w:numPr>
                <w:ilvl w:val="0"/>
                <w:numId w:val="31"/>
              </w:numPr>
              <w:rPr>
                <w:rFonts w:cs="Times New Roman"/>
              </w:rPr>
            </w:pPr>
            <w:r w:rsidRPr="008669B6">
              <w:rPr>
                <w:rFonts w:cs="Times New Roman"/>
              </w:rPr>
              <w:t>Finally, the f</w:t>
            </w:r>
            <w:r w:rsidR="008669B6">
              <w:rPr>
                <w:rFonts w:cs="Times New Roman"/>
              </w:rPr>
              <w:t>ormal handover must be recorded</w:t>
            </w:r>
          </w:p>
        </w:tc>
      </w:tr>
      <w:tr w:rsidR="00572ABA" w:rsidRPr="00572ABA" w14:paraId="28C75A13" w14:textId="77777777" w:rsidTr="00B53D01">
        <w:trPr>
          <w:cantSplit/>
          <w:trHeight w:val="363"/>
        </w:trPr>
        <w:tc>
          <w:tcPr>
            <w:tcW w:w="437" w:type="pct"/>
          </w:tcPr>
          <w:p w14:paraId="4863674E"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287EEFEF"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Inspection and testing by the MCWP supplier must be carried out after erection and before being taken back into their service, after the occurrence of a dangerous incident (prior to being put back into service) and at least quarterly thereafter.  A Thorough Examination must be carried out every 6 months.</w:t>
            </w:r>
          </w:p>
        </w:tc>
      </w:tr>
      <w:tr w:rsidR="00572ABA" w:rsidRPr="00572ABA" w14:paraId="68C4AF9B" w14:textId="77777777" w:rsidTr="00B53D01">
        <w:trPr>
          <w:cantSplit/>
          <w:trHeight w:val="363"/>
        </w:trPr>
        <w:tc>
          <w:tcPr>
            <w:tcW w:w="437" w:type="pct"/>
          </w:tcPr>
          <w:p w14:paraId="02D751DD"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96C3F4A" w14:textId="3F7F25E1" w:rsidR="00572ABA" w:rsidRPr="00572ABA" w:rsidRDefault="00572ABA" w:rsidP="00F1134B">
            <w:pPr>
              <w:spacing w:before="60" w:after="60" w:line="240" w:lineRule="auto"/>
              <w:rPr>
                <w:rFonts w:eastAsia="Times New Roman" w:cs="Arial"/>
                <w:lang w:eastAsia="en-US"/>
              </w:rPr>
            </w:pPr>
            <w:r w:rsidRPr="00572ABA">
              <w:rPr>
                <w:rFonts w:eastAsia="Times New Roman" w:cs="Arial"/>
                <w:lang w:eastAsia="en-US"/>
              </w:rPr>
              <w:t xml:space="preserve">At the beginning of each shift or working day, the MCWP operator must undertake an inspection to ensure that the MCWP are in a fit condition to start work using the MCWP Pre-Use/Daily </w:t>
            </w:r>
            <w:r w:rsidR="00F1134B">
              <w:rPr>
                <w:rFonts w:eastAsia="Times New Roman" w:cs="Arial"/>
                <w:lang w:eastAsia="en-US"/>
              </w:rPr>
              <w:t xml:space="preserve">Weekly </w:t>
            </w:r>
            <w:r w:rsidRPr="00572ABA">
              <w:rPr>
                <w:rFonts w:eastAsia="Times New Roman" w:cs="Arial"/>
                <w:lang w:eastAsia="en-US"/>
              </w:rPr>
              <w:t>Check (</w:t>
            </w:r>
            <w:hyperlink r:id="rId53" w:history="1">
              <w:r w:rsidR="000E5584" w:rsidRPr="00EA75AF">
                <w:rPr>
                  <w:rStyle w:val="Hyperlink"/>
                  <w:rFonts w:eastAsia="Times New Roman" w:cs="Arial"/>
                  <w:lang w:eastAsia="en-US"/>
                </w:rPr>
                <w:t>HSF-SF-00</w:t>
              </w:r>
              <w:r w:rsidR="000E5584">
                <w:rPr>
                  <w:rStyle w:val="Hyperlink"/>
                  <w:rFonts w:eastAsia="Times New Roman" w:cs="Arial"/>
                  <w:lang w:eastAsia="en-US"/>
                </w:rPr>
                <w:t>46</w:t>
              </w:r>
              <w:r w:rsidR="00F1134B">
                <w:rPr>
                  <w:rStyle w:val="Hyperlink"/>
                  <w:rFonts w:eastAsia="Times New Roman" w:cs="Arial"/>
                  <w:lang w:eastAsia="en-US"/>
                </w:rPr>
                <w:t>CQ</w:t>
              </w:r>
            </w:hyperlink>
            <w:r w:rsidRPr="00572ABA">
              <w:rPr>
                <w:rFonts w:eastAsia="Times New Roman" w:cs="Arial"/>
                <w:lang w:eastAsia="en-US"/>
              </w:rPr>
              <w:t>).</w:t>
            </w:r>
          </w:p>
        </w:tc>
      </w:tr>
      <w:tr w:rsidR="00572ABA" w:rsidRPr="00572ABA" w14:paraId="5DAAE0E9" w14:textId="77777777" w:rsidTr="00B53D01">
        <w:trPr>
          <w:cantSplit/>
          <w:trHeight w:val="363"/>
        </w:trPr>
        <w:tc>
          <w:tcPr>
            <w:tcW w:w="437" w:type="pct"/>
          </w:tcPr>
          <w:p w14:paraId="5C91C737"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5F947720" w14:textId="4CAF08B4" w:rsidR="00572ABA" w:rsidRPr="00572ABA" w:rsidRDefault="00572ABA" w:rsidP="00F1134B">
            <w:pPr>
              <w:spacing w:before="60" w:after="60" w:line="240" w:lineRule="auto"/>
              <w:rPr>
                <w:rFonts w:eastAsia="Times New Roman" w:cs="Arial"/>
                <w:lang w:eastAsia="en-US"/>
              </w:rPr>
            </w:pPr>
            <w:r w:rsidRPr="00572ABA">
              <w:rPr>
                <w:rFonts w:eastAsia="Times New Roman" w:cs="Arial"/>
                <w:lang w:eastAsia="en-US"/>
              </w:rPr>
              <w:t xml:space="preserve">On a weekly basis the MCWP Coordinator must inspect the MCWP, using the MCWP </w:t>
            </w:r>
            <w:r w:rsidR="00F1134B">
              <w:rPr>
                <w:rFonts w:eastAsia="Times New Roman" w:cs="Arial"/>
                <w:lang w:eastAsia="en-US"/>
              </w:rPr>
              <w:t>Pre-Use-Daily-Weekly Check</w:t>
            </w:r>
            <w:r w:rsidRPr="00572ABA">
              <w:rPr>
                <w:rFonts w:eastAsia="Times New Roman" w:cs="Arial"/>
                <w:lang w:eastAsia="en-US"/>
              </w:rPr>
              <w:t xml:space="preserve"> (</w:t>
            </w:r>
            <w:hyperlink r:id="rId54" w:history="1">
              <w:r w:rsidR="00F1134B" w:rsidRPr="008479FC">
                <w:rPr>
                  <w:rStyle w:val="Hyperlink"/>
                  <w:rFonts w:eastAsia="Times New Roman" w:cs="Arial"/>
                  <w:lang w:eastAsia="en-US"/>
                </w:rPr>
                <w:t>HSF-SF-00</w:t>
              </w:r>
              <w:r w:rsidR="00F1134B">
                <w:rPr>
                  <w:rStyle w:val="Hyperlink"/>
                  <w:rFonts w:eastAsia="Times New Roman" w:cs="Arial"/>
                  <w:lang w:eastAsia="en-US"/>
                </w:rPr>
                <w:t>46CQ</w:t>
              </w:r>
            </w:hyperlink>
            <w:r w:rsidRPr="00572ABA">
              <w:rPr>
                <w:rFonts w:eastAsia="Times New Roman" w:cs="Arial"/>
                <w:lang w:eastAsia="en-US"/>
              </w:rPr>
              <w:t>) to ensure that no damage or wear has occurred and that all safety systems are functioning correctly.  The MCWP Coordinator must also consult the MCWP operator’s manual for any specific items not covered in the MCWP Weekly Checklist.</w:t>
            </w:r>
          </w:p>
        </w:tc>
      </w:tr>
      <w:tr w:rsidR="00572ABA" w:rsidRPr="00572ABA" w14:paraId="53BF7737" w14:textId="77777777" w:rsidTr="00B53D01">
        <w:trPr>
          <w:cantSplit/>
          <w:trHeight w:val="363"/>
        </w:trPr>
        <w:tc>
          <w:tcPr>
            <w:tcW w:w="437" w:type="pct"/>
          </w:tcPr>
          <w:p w14:paraId="7F83461F"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6A2620A6" w14:textId="39997DEB"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The work platform of an MCWP is provided with guardrails and toe boards to protect the occupants from falling. Consequently, the use of a safety harness is not required during use of MCWPs unless any part of the guardrail system has been removed by a competent person e.g. to enhance access to the façade of a building, in which case a risk assessment must be carried out to ascertain the need for, and specification of, fall arrest or work restraint equipment</w:t>
            </w:r>
            <w:r w:rsidR="006C7483">
              <w:rPr>
                <w:rFonts w:eastAsia="Times New Roman" w:cs="Arial"/>
                <w:lang w:eastAsia="en-US"/>
              </w:rPr>
              <w:t xml:space="preserve"> (</w:t>
            </w:r>
            <w:hyperlink r:id="rId55" w:history="1">
              <w:r w:rsidR="006C7483" w:rsidRPr="006C7483">
                <w:rPr>
                  <w:rStyle w:val="Hyperlink"/>
                  <w:rFonts w:eastAsia="Times New Roman" w:cs="Arial"/>
                  <w:lang w:eastAsia="en-US"/>
                </w:rPr>
                <w:t>HSF-RM-0063f</w:t>
              </w:r>
            </w:hyperlink>
            <w:r w:rsidR="006C7483">
              <w:rPr>
                <w:rFonts w:eastAsia="Times New Roman" w:cs="Arial"/>
                <w:lang w:eastAsia="en-US"/>
              </w:rPr>
              <w:t>)</w:t>
            </w:r>
            <w:r w:rsidRPr="00572ABA">
              <w:rPr>
                <w:rFonts w:eastAsia="Times New Roman" w:cs="Arial"/>
                <w:lang w:eastAsia="en-US"/>
              </w:rPr>
              <w:t>. Similarly, the risk of installers falling during erection and dismantling operations must also be assessed.</w:t>
            </w:r>
          </w:p>
        </w:tc>
      </w:tr>
      <w:tr w:rsidR="00572ABA" w:rsidRPr="00572ABA" w14:paraId="7F7F7511" w14:textId="77777777" w:rsidTr="00B53D01">
        <w:trPr>
          <w:cantSplit/>
          <w:trHeight w:val="363"/>
        </w:trPr>
        <w:tc>
          <w:tcPr>
            <w:tcW w:w="437" w:type="pct"/>
          </w:tcPr>
          <w:p w14:paraId="734D5CEF"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9F32280"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Where MCWP are to operate near to other construction equipment, such as cranes and especially where any part of the construction equipment or load can occupy the same space that is traversed by the work platform for a MCWP, a specific safe system of work must be implemented.  In particular each operator must have an adequate field of vision and be able to communicate reliably with other operators.</w:t>
            </w:r>
          </w:p>
        </w:tc>
      </w:tr>
      <w:tr w:rsidR="00572ABA" w:rsidRPr="00572ABA" w14:paraId="2102BBC1" w14:textId="77777777" w:rsidTr="00B53D01">
        <w:trPr>
          <w:cantSplit/>
          <w:trHeight w:val="363"/>
        </w:trPr>
        <w:tc>
          <w:tcPr>
            <w:tcW w:w="437" w:type="pct"/>
          </w:tcPr>
          <w:p w14:paraId="57BB1505"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3F2246CB"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Guardrails adjacent to the structure may only be removed if the building will effectively prevent anyone from falling through the gap.  All other guardrails and toe boards must remain in place at all times when the MCWP is in use.</w:t>
            </w:r>
          </w:p>
        </w:tc>
      </w:tr>
      <w:tr w:rsidR="00572ABA" w:rsidRPr="00572ABA" w14:paraId="0BA813A3" w14:textId="77777777" w:rsidTr="00B53D01">
        <w:trPr>
          <w:cantSplit/>
          <w:trHeight w:val="363"/>
        </w:trPr>
        <w:tc>
          <w:tcPr>
            <w:tcW w:w="437" w:type="pct"/>
          </w:tcPr>
          <w:p w14:paraId="00E9A512"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E6E61BB"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MCWP must not be used as shores or jacks.</w:t>
            </w:r>
          </w:p>
        </w:tc>
      </w:tr>
      <w:tr w:rsidR="00572ABA" w:rsidRPr="00572ABA" w14:paraId="72FCC0FB" w14:textId="77777777" w:rsidTr="00B53D01">
        <w:trPr>
          <w:cantSplit/>
          <w:trHeight w:val="363"/>
        </w:trPr>
        <w:tc>
          <w:tcPr>
            <w:tcW w:w="437" w:type="pct"/>
          </w:tcPr>
          <w:p w14:paraId="4A0604E1"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63F617D2"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The rated load for the MCWP must be separately calculated by the supplier, with reference to the manufacturer’s instruction.  It must be clearly and durably displayed on the MCWP.  The rated load for the MCWP must not be exceeded at any time when the MCWP is in use.</w:t>
            </w:r>
          </w:p>
        </w:tc>
      </w:tr>
      <w:tr w:rsidR="00572ABA" w:rsidRPr="00572ABA" w14:paraId="24934ADA" w14:textId="77777777" w:rsidTr="00B53D01">
        <w:trPr>
          <w:cantSplit/>
          <w:trHeight w:val="363"/>
        </w:trPr>
        <w:tc>
          <w:tcPr>
            <w:tcW w:w="437" w:type="pct"/>
          </w:tcPr>
          <w:p w14:paraId="65845A63"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218C75E3"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MCWPs must only be used within the scope of the manufacturer’s intended use.  Where a usage is identified outside of the scope of the manufacturer’s intended use the supplier must be contacted, who will consult the MCWP manufacturer.  Only with the written agreement of the MCWP manufacturer and the supplier, and when specific safe system of work has been approved, can operation outside of the intended use be undertaken.  The manufacturer must confirm if additional maintenance or inspection is required.</w:t>
            </w:r>
          </w:p>
        </w:tc>
      </w:tr>
      <w:tr w:rsidR="00572ABA" w:rsidRPr="00572ABA" w14:paraId="606B80C4" w14:textId="77777777" w:rsidTr="00B53D01">
        <w:trPr>
          <w:cantSplit/>
          <w:trHeight w:val="363"/>
        </w:trPr>
        <w:tc>
          <w:tcPr>
            <w:tcW w:w="437" w:type="pct"/>
          </w:tcPr>
          <w:p w14:paraId="41AB4850"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63020AF7" w14:textId="088359EC"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Specific emergency arrangements must be put in place prior to works commencing on a MCWP.  Emergency arrangements must be tested on a 3 monthly basis and the </w:t>
            </w:r>
            <w:r w:rsidRPr="00572ABA">
              <w:rPr>
                <w:rFonts w:cs="Arial"/>
              </w:rPr>
              <w:t>recorded on the Emergency Evacuation and Drill Response Record (</w:t>
            </w:r>
            <w:hyperlink r:id="rId56" w:history="1">
              <w:r w:rsidRPr="001B4696">
                <w:rPr>
                  <w:rStyle w:val="Hyperlink"/>
                  <w:rFonts w:cs="Arial"/>
                </w:rPr>
                <w:t>HSF-SF-0009</w:t>
              </w:r>
              <w:r w:rsidR="001B4696" w:rsidRPr="001B4696">
                <w:rPr>
                  <w:rStyle w:val="Hyperlink"/>
                  <w:rFonts w:cs="Arial"/>
                </w:rPr>
                <w:t>b</w:t>
              </w:r>
            </w:hyperlink>
            <w:r w:rsidRPr="00572ABA">
              <w:rPr>
                <w:rFonts w:cs="Arial"/>
              </w:rPr>
              <w:t>).</w:t>
            </w:r>
          </w:p>
        </w:tc>
      </w:tr>
      <w:tr w:rsidR="00572ABA" w:rsidRPr="00572ABA" w14:paraId="660BCCB2" w14:textId="77777777" w:rsidTr="00B53D01">
        <w:trPr>
          <w:cantSplit/>
          <w:trHeight w:val="363"/>
        </w:trPr>
        <w:tc>
          <w:tcPr>
            <w:tcW w:w="437" w:type="pct"/>
          </w:tcPr>
          <w:p w14:paraId="1737D3A5" w14:textId="77777777" w:rsidR="00572ABA" w:rsidRPr="00572ABA" w:rsidRDefault="00572ABA" w:rsidP="006A022E">
            <w:pPr>
              <w:numPr>
                <w:ilvl w:val="0"/>
                <w:numId w:val="1"/>
              </w:numPr>
              <w:spacing w:before="60" w:after="60" w:line="240" w:lineRule="auto"/>
              <w:rPr>
                <w:rFonts w:eastAsia="Times New Roman" w:cs="Arial"/>
                <w:b/>
                <w:lang w:eastAsia="en-US"/>
              </w:rPr>
            </w:pPr>
          </w:p>
        </w:tc>
        <w:tc>
          <w:tcPr>
            <w:tcW w:w="4563" w:type="pct"/>
            <w:gridSpan w:val="6"/>
          </w:tcPr>
          <w:p w14:paraId="53BF1EC2" w14:textId="77777777" w:rsidR="00572ABA" w:rsidRPr="00572ABA" w:rsidRDefault="00572ABA" w:rsidP="006A022E">
            <w:pPr>
              <w:spacing w:before="60" w:after="60" w:line="240" w:lineRule="auto"/>
              <w:jc w:val="both"/>
              <w:rPr>
                <w:rFonts w:eastAsia="Times New Roman" w:cs="Arial"/>
                <w:b/>
                <w:lang w:eastAsia="en-US"/>
              </w:rPr>
            </w:pPr>
            <w:r w:rsidRPr="00572ABA">
              <w:rPr>
                <w:rFonts w:eastAsia="Times New Roman" w:cs="Arial"/>
                <w:b/>
                <w:lang w:eastAsia="en-US"/>
              </w:rPr>
              <w:t>TEMPORARY SUSPENDED ACCESS EQUIPMENT (CRADLES)</w:t>
            </w:r>
          </w:p>
        </w:tc>
      </w:tr>
      <w:tr w:rsidR="00572ABA" w:rsidRPr="00572ABA" w14:paraId="3E1F1FFA" w14:textId="77777777" w:rsidTr="00B53D01">
        <w:trPr>
          <w:cantSplit/>
          <w:trHeight w:val="363"/>
        </w:trPr>
        <w:tc>
          <w:tcPr>
            <w:tcW w:w="437" w:type="pct"/>
          </w:tcPr>
          <w:p w14:paraId="6DB8A8CB"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603075AC" w14:textId="196041F9" w:rsidR="00572ABA" w:rsidRPr="00572ABA" w:rsidRDefault="00F55C44" w:rsidP="003303FC">
            <w:pPr>
              <w:spacing w:before="60" w:after="60" w:line="240" w:lineRule="auto"/>
              <w:rPr>
                <w:rFonts w:eastAsia="Times New Roman" w:cs="Arial"/>
                <w:lang w:eastAsia="en-US"/>
              </w:rPr>
            </w:pPr>
            <w:r w:rsidRPr="00F55C44">
              <w:rPr>
                <w:rFonts w:eastAsia="Times New Roman" w:cs="Arial"/>
                <w:lang w:eastAsia="en-US"/>
              </w:rPr>
              <w:t xml:space="preserve">The Site Lead must ensure that </w:t>
            </w:r>
            <w:r w:rsidR="003303FC">
              <w:rPr>
                <w:rFonts w:eastAsia="Times New Roman" w:cs="Arial"/>
                <w:lang w:eastAsia="en-US"/>
              </w:rPr>
              <w:t xml:space="preserve">a Lead </w:t>
            </w:r>
            <w:r w:rsidRPr="00F55C44">
              <w:rPr>
                <w:rFonts w:eastAsia="Times New Roman" w:cs="Arial"/>
                <w:lang w:eastAsia="en-US"/>
              </w:rPr>
              <w:t>Cradle Coordinator</w:t>
            </w:r>
            <w:r w:rsidR="003303FC">
              <w:rPr>
                <w:rFonts w:eastAsia="Times New Roman" w:cs="Arial"/>
                <w:lang w:eastAsia="en-US"/>
              </w:rPr>
              <w:t xml:space="preserve"> is </w:t>
            </w:r>
            <w:r w:rsidRPr="00F55C44">
              <w:rPr>
                <w:rFonts w:eastAsia="Times New Roman" w:cs="Arial"/>
                <w:lang w:eastAsia="en-US"/>
              </w:rPr>
              <w:t xml:space="preserve">appointed </w:t>
            </w:r>
            <w:r w:rsidR="003303FC">
              <w:rPr>
                <w:rFonts w:eastAsia="Times New Roman" w:cs="Arial"/>
                <w:lang w:eastAsia="en-US"/>
              </w:rPr>
              <w:t xml:space="preserve">and deputies where required </w:t>
            </w:r>
            <w:r w:rsidRPr="00F55C44">
              <w:rPr>
                <w:rFonts w:eastAsia="Times New Roman" w:cs="Arial"/>
                <w:lang w:eastAsia="en-US"/>
              </w:rPr>
              <w:t>who have overall control of each specific cradle operation</w:t>
            </w:r>
            <w:r w:rsidR="00572ABA" w:rsidRPr="00572ABA">
              <w:rPr>
                <w:rFonts w:eastAsia="Times New Roman" w:cs="Arial"/>
                <w:lang w:eastAsia="en-US"/>
              </w:rPr>
              <w:t>.</w:t>
            </w:r>
          </w:p>
        </w:tc>
      </w:tr>
      <w:tr w:rsidR="00572ABA" w:rsidRPr="00572ABA" w14:paraId="7EDD1691" w14:textId="77777777" w:rsidTr="00B53D01">
        <w:trPr>
          <w:cantSplit/>
          <w:trHeight w:val="363"/>
        </w:trPr>
        <w:tc>
          <w:tcPr>
            <w:tcW w:w="437" w:type="pct"/>
          </w:tcPr>
          <w:p w14:paraId="4B1A8127"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52D98C02" w14:textId="77777777" w:rsidR="00572ABA" w:rsidRPr="00572ABA" w:rsidRDefault="00572ABA" w:rsidP="006A022E">
            <w:pPr>
              <w:spacing w:before="60" w:after="60" w:line="240" w:lineRule="auto"/>
            </w:pPr>
            <w:r w:rsidRPr="00572ABA">
              <w:t>The duties of a Cradle Coordinator include the following:</w:t>
            </w:r>
          </w:p>
        </w:tc>
      </w:tr>
      <w:tr w:rsidR="00572ABA" w:rsidRPr="00572ABA" w14:paraId="549D1671" w14:textId="77777777" w:rsidTr="00B53D01">
        <w:trPr>
          <w:cantSplit/>
          <w:trHeight w:val="363"/>
        </w:trPr>
        <w:tc>
          <w:tcPr>
            <w:tcW w:w="437" w:type="pct"/>
          </w:tcPr>
          <w:p w14:paraId="02B7C3D2"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5EE00E9A" w14:textId="77DC61A7" w:rsidR="00572ABA" w:rsidRPr="00B53D01" w:rsidRDefault="00572ABA" w:rsidP="006A022E">
            <w:pPr>
              <w:numPr>
                <w:ilvl w:val="0"/>
                <w:numId w:val="31"/>
              </w:numPr>
              <w:spacing w:before="60" w:after="60" w:line="240" w:lineRule="auto"/>
              <w:contextualSpacing/>
              <w:rPr>
                <w:rFonts w:eastAsia="Times New Roman" w:cs="Arial"/>
                <w:szCs w:val="20"/>
                <w:lang w:eastAsia="en-US"/>
              </w:rPr>
            </w:pPr>
            <w:r w:rsidRPr="00B53D01">
              <w:rPr>
                <w:rFonts w:eastAsia="Times New Roman" w:cs="Arial"/>
                <w:szCs w:val="20"/>
                <w:lang w:eastAsia="en-US"/>
              </w:rPr>
              <w:t xml:space="preserve">Reviewing and communicating all risk assessments and safe systems </w:t>
            </w:r>
            <w:r w:rsidR="00B53D01" w:rsidRPr="00B53D01">
              <w:rPr>
                <w:rFonts w:eastAsia="Times New Roman" w:cs="Arial"/>
                <w:szCs w:val="20"/>
                <w:lang w:eastAsia="en-US"/>
              </w:rPr>
              <w:t>of work to all relevant parties</w:t>
            </w:r>
          </w:p>
        </w:tc>
      </w:tr>
      <w:tr w:rsidR="00572ABA" w:rsidRPr="00572ABA" w14:paraId="26895573" w14:textId="77777777" w:rsidTr="00B53D01">
        <w:trPr>
          <w:cantSplit/>
          <w:trHeight w:val="363"/>
        </w:trPr>
        <w:tc>
          <w:tcPr>
            <w:tcW w:w="437" w:type="pct"/>
          </w:tcPr>
          <w:p w14:paraId="2972DE7E"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36CE61C3" w14:textId="4EBF2236" w:rsidR="00572ABA" w:rsidRPr="00B53D01" w:rsidRDefault="00572ABA" w:rsidP="006A022E">
            <w:pPr>
              <w:numPr>
                <w:ilvl w:val="0"/>
                <w:numId w:val="31"/>
              </w:numPr>
              <w:spacing w:before="60" w:after="60" w:line="240" w:lineRule="auto"/>
              <w:contextualSpacing/>
              <w:rPr>
                <w:rFonts w:eastAsia="Times New Roman" w:cs="Arial"/>
                <w:szCs w:val="20"/>
                <w:lang w:eastAsia="en-US"/>
              </w:rPr>
            </w:pPr>
            <w:r w:rsidRPr="00B53D01">
              <w:rPr>
                <w:rFonts w:eastAsia="Times New Roman" w:cs="Arial"/>
                <w:szCs w:val="20"/>
                <w:lang w:eastAsia="en-US"/>
              </w:rPr>
              <w:t>Maintaining records of familiarisation train</w:t>
            </w:r>
            <w:r w:rsidR="00B53D01" w:rsidRPr="00B53D01">
              <w:rPr>
                <w:rFonts w:eastAsia="Times New Roman" w:cs="Arial"/>
                <w:szCs w:val="20"/>
                <w:lang w:eastAsia="en-US"/>
              </w:rPr>
              <w:t>ing and operator qualifications</w:t>
            </w:r>
          </w:p>
        </w:tc>
      </w:tr>
      <w:tr w:rsidR="00572ABA" w:rsidRPr="00572ABA" w14:paraId="2F79D99D" w14:textId="77777777" w:rsidTr="00B53D01">
        <w:trPr>
          <w:cantSplit/>
          <w:trHeight w:val="363"/>
        </w:trPr>
        <w:tc>
          <w:tcPr>
            <w:tcW w:w="437" w:type="pct"/>
          </w:tcPr>
          <w:p w14:paraId="7D9FEDEC"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7B776C12" w14:textId="0E1DF38B" w:rsidR="00572ABA" w:rsidRPr="00B53D01" w:rsidRDefault="00572ABA" w:rsidP="006A022E">
            <w:pPr>
              <w:numPr>
                <w:ilvl w:val="0"/>
                <w:numId w:val="31"/>
              </w:numPr>
              <w:spacing w:before="60" w:after="60" w:line="240" w:lineRule="auto"/>
              <w:contextualSpacing/>
              <w:rPr>
                <w:rFonts w:eastAsia="Times New Roman" w:cs="Arial"/>
                <w:szCs w:val="20"/>
                <w:lang w:eastAsia="en-US"/>
              </w:rPr>
            </w:pPr>
            <w:r w:rsidRPr="00B53D01">
              <w:rPr>
                <w:rFonts w:eastAsia="Times New Roman" w:cs="Arial"/>
                <w:szCs w:val="20"/>
                <w:lang w:eastAsia="en-US"/>
              </w:rPr>
              <w:t xml:space="preserve">Ensuring pre-use/daily and </w:t>
            </w:r>
            <w:r w:rsidR="00B53D01" w:rsidRPr="00B53D01">
              <w:rPr>
                <w:rFonts w:eastAsia="Times New Roman" w:cs="Arial"/>
                <w:szCs w:val="20"/>
                <w:lang w:eastAsia="en-US"/>
              </w:rPr>
              <w:t>weekly checklists are completed</w:t>
            </w:r>
          </w:p>
        </w:tc>
      </w:tr>
      <w:tr w:rsidR="00572ABA" w:rsidRPr="00572ABA" w14:paraId="00E36607" w14:textId="77777777" w:rsidTr="00B53D01">
        <w:trPr>
          <w:cantSplit/>
          <w:trHeight w:val="363"/>
        </w:trPr>
        <w:tc>
          <w:tcPr>
            <w:tcW w:w="437" w:type="pct"/>
          </w:tcPr>
          <w:p w14:paraId="709E253D"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7E0780C1" w14:textId="76E8099D" w:rsidR="00572ABA" w:rsidRPr="00B53D01" w:rsidRDefault="00572ABA" w:rsidP="006A022E">
            <w:pPr>
              <w:numPr>
                <w:ilvl w:val="0"/>
                <w:numId w:val="31"/>
              </w:numPr>
              <w:spacing w:before="60" w:after="60" w:line="240" w:lineRule="auto"/>
              <w:contextualSpacing/>
              <w:rPr>
                <w:rFonts w:eastAsia="Times New Roman" w:cs="Arial"/>
                <w:szCs w:val="20"/>
                <w:lang w:eastAsia="en-US"/>
              </w:rPr>
            </w:pPr>
            <w:r w:rsidRPr="00B53D01">
              <w:rPr>
                <w:rFonts w:eastAsia="Times New Roman" w:cs="Arial"/>
                <w:szCs w:val="20"/>
                <w:lang w:eastAsia="en-US"/>
              </w:rPr>
              <w:t>Requiring that there are appropriate numbers of nominated persons on site within verbal or visual proximity to cradle(s) in operation, who have demonstrated they can implement t</w:t>
            </w:r>
            <w:r w:rsidR="00B53D01" w:rsidRPr="00B53D01">
              <w:rPr>
                <w:rFonts w:eastAsia="Times New Roman" w:cs="Arial"/>
                <w:szCs w:val="20"/>
                <w:lang w:eastAsia="en-US"/>
              </w:rPr>
              <w:t>he emergency lowering procedure</w:t>
            </w:r>
          </w:p>
        </w:tc>
      </w:tr>
      <w:tr w:rsidR="00572ABA" w:rsidRPr="00572ABA" w14:paraId="733CC58A" w14:textId="77777777" w:rsidTr="00B53D01">
        <w:trPr>
          <w:cantSplit/>
          <w:trHeight w:val="363"/>
        </w:trPr>
        <w:tc>
          <w:tcPr>
            <w:tcW w:w="437" w:type="pct"/>
          </w:tcPr>
          <w:p w14:paraId="2ECDBC0A"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25B38688" w14:textId="78D7D70E" w:rsidR="00572ABA" w:rsidRPr="00B53D01" w:rsidRDefault="00572ABA" w:rsidP="006A022E">
            <w:pPr>
              <w:numPr>
                <w:ilvl w:val="0"/>
                <w:numId w:val="31"/>
              </w:numPr>
              <w:spacing w:before="60" w:after="60" w:line="240" w:lineRule="auto"/>
              <w:contextualSpacing/>
              <w:rPr>
                <w:rFonts w:eastAsia="Times New Roman" w:cs="Arial"/>
                <w:szCs w:val="20"/>
                <w:lang w:eastAsia="en-US"/>
              </w:rPr>
            </w:pPr>
            <w:r w:rsidRPr="00B53D01">
              <w:rPr>
                <w:rFonts w:eastAsia="Times New Roman" w:cs="Arial"/>
                <w:szCs w:val="20"/>
                <w:lang w:eastAsia="en-US"/>
              </w:rPr>
              <w:t>Reporting and rectifying defects before a cradle is put back into operation</w:t>
            </w:r>
          </w:p>
        </w:tc>
      </w:tr>
      <w:tr w:rsidR="00572ABA" w:rsidRPr="00572ABA" w14:paraId="7BFA2938" w14:textId="77777777" w:rsidTr="00B53D01">
        <w:trPr>
          <w:cantSplit/>
          <w:trHeight w:val="363"/>
        </w:trPr>
        <w:tc>
          <w:tcPr>
            <w:tcW w:w="437" w:type="pct"/>
          </w:tcPr>
          <w:p w14:paraId="7D73352E"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47CC197A" w14:textId="5196826C" w:rsidR="00572ABA" w:rsidRPr="00B53D01" w:rsidRDefault="00572ABA" w:rsidP="006A022E">
            <w:pPr>
              <w:numPr>
                <w:ilvl w:val="0"/>
                <w:numId w:val="31"/>
              </w:numPr>
              <w:spacing w:before="60" w:after="60" w:line="240" w:lineRule="auto"/>
              <w:contextualSpacing/>
              <w:rPr>
                <w:rFonts w:eastAsia="Times New Roman" w:cs="Arial"/>
                <w:szCs w:val="20"/>
                <w:lang w:eastAsia="en-US"/>
              </w:rPr>
            </w:pPr>
            <w:r w:rsidRPr="00B53D01">
              <w:rPr>
                <w:rFonts w:eastAsia="Times New Roman" w:cs="Arial"/>
                <w:szCs w:val="20"/>
                <w:lang w:eastAsia="en-US"/>
              </w:rPr>
              <w:t>Ensuring that a safe loading and unloading area has been provided for the delivery and subsequ</w:t>
            </w:r>
            <w:r w:rsidR="00B53D01" w:rsidRPr="00B53D01">
              <w:rPr>
                <w:rFonts w:eastAsia="Times New Roman" w:cs="Arial"/>
                <w:szCs w:val="20"/>
                <w:lang w:eastAsia="en-US"/>
              </w:rPr>
              <w:t>ent collection of the cradle(s)</w:t>
            </w:r>
            <w:r w:rsidR="00932C01">
              <w:rPr>
                <w:rFonts w:eastAsia="Times New Roman" w:cs="Arial"/>
                <w:szCs w:val="20"/>
                <w:lang w:eastAsia="en-US"/>
              </w:rPr>
              <w:t>. See Minimum Controls for Loading and Unloading Areas (</w:t>
            </w:r>
            <w:hyperlink r:id="rId57" w:history="1">
              <w:r w:rsidR="00932C01" w:rsidRPr="00932C01">
                <w:rPr>
                  <w:rStyle w:val="Hyperlink"/>
                  <w:rFonts w:eastAsia="Times New Roman" w:cs="Arial"/>
                  <w:szCs w:val="20"/>
                  <w:lang w:eastAsia="en-US"/>
                </w:rPr>
                <w:t>HSF-RM-0063e</w:t>
              </w:r>
            </w:hyperlink>
            <w:r w:rsidR="00932C01">
              <w:rPr>
                <w:rFonts w:eastAsia="Times New Roman" w:cs="Arial"/>
                <w:szCs w:val="20"/>
                <w:lang w:eastAsia="en-US"/>
              </w:rPr>
              <w:t>)</w:t>
            </w:r>
          </w:p>
        </w:tc>
      </w:tr>
      <w:tr w:rsidR="00572ABA" w:rsidRPr="00572ABA" w14:paraId="3A8111B0" w14:textId="77777777" w:rsidTr="00B53D01">
        <w:trPr>
          <w:cantSplit/>
          <w:trHeight w:val="363"/>
        </w:trPr>
        <w:tc>
          <w:tcPr>
            <w:tcW w:w="437" w:type="pct"/>
          </w:tcPr>
          <w:p w14:paraId="470C499F"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3D713167" w14:textId="193888A7" w:rsidR="00572ABA" w:rsidRPr="00B53D01" w:rsidRDefault="00572ABA" w:rsidP="006A022E">
            <w:pPr>
              <w:numPr>
                <w:ilvl w:val="0"/>
                <w:numId w:val="31"/>
              </w:numPr>
              <w:spacing w:before="60" w:after="60" w:line="240" w:lineRule="auto"/>
              <w:contextualSpacing/>
              <w:rPr>
                <w:rFonts w:eastAsia="Times New Roman" w:cs="Arial"/>
                <w:szCs w:val="20"/>
                <w:lang w:eastAsia="en-US"/>
              </w:rPr>
            </w:pPr>
            <w:r w:rsidRPr="00B53D01">
              <w:rPr>
                <w:rFonts w:eastAsia="Times New Roman" w:cs="Arial"/>
                <w:szCs w:val="20"/>
                <w:lang w:eastAsia="en-US"/>
              </w:rPr>
              <w:t>P</w:t>
            </w:r>
            <w:r w:rsidR="00822AC9" w:rsidRPr="00B53D01">
              <w:rPr>
                <w:rFonts w:eastAsia="Times New Roman" w:cs="Arial"/>
                <w:szCs w:val="20"/>
                <w:lang w:eastAsia="en-US"/>
              </w:rPr>
              <w:t>roviding safety harnesses with</w:t>
            </w:r>
            <w:r w:rsidRPr="00B53D01">
              <w:rPr>
                <w:rFonts w:eastAsia="Times New Roman" w:cs="Arial"/>
                <w:szCs w:val="20"/>
                <w:lang w:eastAsia="en-US"/>
              </w:rPr>
              <w:t xml:space="preserve"> suitable restraint lanyards as identified in Risk A</w:t>
            </w:r>
            <w:r w:rsidR="00822AC9" w:rsidRPr="00B53D01">
              <w:rPr>
                <w:rFonts w:eastAsia="Times New Roman" w:cs="Arial"/>
                <w:szCs w:val="20"/>
                <w:lang w:eastAsia="en-US"/>
              </w:rPr>
              <w:t>ssessment and Method Statement/Work Package Plan</w:t>
            </w:r>
            <w:r w:rsidRPr="00B53D01">
              <w:rPr>
                <w:rFonts w:eastAsia="Times New Roman" w:cs="Arial"/>
                <w:szCs w:val="20"/>
                <w:lang w:eastAsia="en-US"/>
              </w:rPr>
              <w:t xml:space="preserve"> and relevant personnel are specifically trai</w:t>
            </w:r>
            <w:r w:rsidR="00B53D01" w:rsidRPr="00B53D01">
              <w:rPr>
                <w:rFonts w:eastAsia="Times New Roman" w:cs="Arial"/>
                <w:szCs w:val="20"/>
                <w:lang w:eastAsia="en-US"/>
              </w:rPr>
              <w:t>ned in their use and inspection</w:t>
            </w:r>
          </w:p>
        </w:tc>
      </w:tr>
      <w:tr w:rsidR="00572ABA" w:rsidRPr="00572ABA" w14:paraId="7B4D1E84" w14:textId="77777777" w:rsidTr="00B53D01">
        <w:trPr>
          <w:cantSplit/>
          <w:trHeight w:val="363"/>
        </w:trPr>
        <w:tc>
          <w:tcPr>
            <w:tcW w:w="437" w:type="pct"/>
          </w:tcPr>
          <w:p w14:paraId="04905B8B"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3114855D" w14:textId="7F547124" w:rsidR="00572ABA" w:rsidRPr="00B53D01" w:rsidRDefault="00572ABA" w:rsidP="006A022E">
            <w:pPr>
              <w:numPr>
                <w:ilvl w:val="0"/>
                <w:numId w:val="31"/>
              </w:numPr>
              <w:spacing w:before="60" w:after="60" w:line="240" w:lineRule="auto"/>
              <w:contextualSpacing/>
              <w:rPr>
                <w:rFonts w:eastAsia="Times New Roman" w:cs="Arial"/>
                <w:szCs w:val="20"/>
                <w:lang w:eastAsia="en-US"/>
              </w:rPr>
            </w:pPr>
            <w:r w:rsidRPr="00B53D01">
              <w:rPr>
                <w:rFonts w:eastAsia="Times New Roman" w:cs="Arial"/>
                <w:szCs w:val="20"/>
                <w:lang w:eastAsia="en-US"/>
              </w:rPr>
              <w:t>Ensuring that a safety harness and lanyard inspection register is maintained and that safety harnesses and lanyards have</w:t>
            </w:r>
            <w:r w:rsidR="00B53D01" w:rsidRPr="00B53D01">
              <w:rPr>
                <w:rFonts w:eastAsia="Times New Roman" w:cs="Arial"/>
                <w:szCs w:val="20"/>
                <w:lang w:eastAsia="en-US"/>
              </w:rPr>
              <w:t xml:space="preserve"> been examined and certificated</w:t>
            </w:r>
          </w:p>
        </w:tc>
      </w:tr>
      <w:tr w:rsidR="00572ABA" w:rsidRPr="00572ABA" w14:paraId="18DC0B46" w14:textId="77777777" w:rsidTr="00B53D01">
        <w:trPr>
          <w:cantSplit/>
          <w:trHeight w:val="363"/>
        </w:trPr>
        <w:tc>
          <w:tcPr>
            <w:tcW w:w="437" w:type="pct"/>
          </w:tcPr>
          <w:p w14:paraId="5898B712"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5B416CF"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The Cradle supplier must undertake a site survey for each cradle location.  The results of the site survey will be used by the cradle supplier to compile a safe system of work for the erection and dismantling of the machine.</w:t>
            </w:r>
          </w:p>
        </w:tc>
      </w:tr>
      <w:tr w:rsidR="00572ABA" w:rsidRPr="00572ABA" w14:paraId="1C7E308A" w14:textId="77777777" w:rsidTr="00B53D01">
        <w:trPr>
          <w:cantSplit/>
          <w:trHeight w:val="363"/>
        </w:trPr>
        <w:tc>
          <w:tcPr>
            <w:tcW w:w="437" w:type="pct"/>
          </w:tcPr>
          <w:p w14:paraId="4CA92A83"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0D0B245"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The configuration of the suspended access equipment will be based on advice and guidance prepared by the supplier’s representative who has knowledge of the various types of system available.</w:t>
            </w:r>
          </w:p>
          <w:p w14:paraId="3153A9E7"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The dimensions and characteristics of suspended access equipment will be appropriate for the nature of the task(s) to be performed.</w:t>
            </w:r>
          </w:p>
          <w:p w14:paraId="71A9DC88"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The general details will be settled by the detailed site survey and agreed between the Site Lead and the supplier.</w:t>
            </w:r>
          </w:p>
        </w:tc>
      </w:tr>
      <w:tr w:rsidR="00572ABA" w:rsidRPr="00572ABA" w14:paraId="47777ADD" w14:textId="77777777" w:rsidTr="00B53D01">
        <w:trPr>
          <w:cantSplit/>
          <w:trHeight w:val="363"/>
        </w:trPr>
        <w:tc>
          <w:tcPr>
            <w:tcW w:w="437" w:type="pct"/>
          </w:tcPr>
          <w:p w14:paraId="3018DD99"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44FA0AA7"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Cradles must only be erected, dismantled or altered by persons who are trained, competent and authorised to do so.  </w:t>
            </w:r>
          </w:p>
        </w:tc>
      </w:tr>
      <w:tr w:rsidR="00572ABA" w:rsidRPr="00572ABA" w14:paraId="72366374" w14:textId="77777777" w:rsidTr="00B53D01">
        <w:trPr>
          <w:cantSplit/>
          <w:trHeight w:val="363"/>
        </w:trPr>
        <w:tc>
          <w:tcPr>
            <w:tcW w:w="437" w:type="pct"/>
          </w:tcPr>
          <w:p w14:paraId="4DB15417"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26F3CE19" w14:textId="77777777" w:rsidR="00572ABA" w:rsidRPr="00572ABA" w:rsidRDefault="00572ABA" w:rsidP="006A022E">
            <w:pPr>
              <w:spacing w:before="60" w:after="60" w:line="240" w:lineRule="auto"/>
              <w:rPr>
                <w:rFonts w:eastAsia="Times New Roman" w:cs="Arial"/>
                <w:lang w:eastAsia="en-US"/>
              </w:rPr>
            </w:pPr>
            <w:r w:rsidRPr="00572ABA">
              <w:t>After the installation has been completed and before a cradle is taken into use, the supplier will ensure the following:</w:t>
            </w:r>
          </w:p>
        </w:tc>
      </w:tr>
      <w:tr w:rsidR="00572ABA" w:rsidRPr="00572ABA" w14:paraId="1BD0B70F" w14:textId="77777777" w:rsidTr="00B53D01">
        <w:trPr>
          <w:cantSplit/>
          <w:trHeight w:val="363"/>
        </w:trPr>
        <w:tc>
          <w:tcPr>
            <w:tcW w:w="437" w:type="pct"/>
          </w:tcPr>
          <w:p w14:paraId="2B925932"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287496FA" w14:textId="004C7D72" w:rsidR="00572ABA" w:rsidRPr="00EF73B3" w:rsidRDefault="00B53D01" w:rsidP="006A022E">
            <w:pPr>
              <w:numPr>
                <w:ilvl w:val="0"/>
                <w:numId w:val="31"/>
              </w:numPr>
              <w:spacing w:before="60" w:after="60" w:line="240" w:lineRule="auto"/>
              <w:contextualSpacing/>
              <w:rPr>
                <w:rFonts w:eastAsia="Times New Roman" w:cs="Arial"/>
                <w:szCs w:val="20"/>
                <w:lang w:eastAsia="en-US"/>
              </w:rPr>
            </w:pPr>
            <w:r w:rsidRPr="00EF73B3">
              <w:rPr>
                <w:rFonts w:eastAsia="Times New Roman" w:cs="Arial"/>
                <w:szCs w:val="20"/>
                <w:lang w:eastAsia="en-US"/>
              </w:rPr>
              <w:t>The installation is complete</w:t>
            </w:r>
          </w:p>
        </w:tc>
      </w:tr>
      <w:tr w:rsidR="00572ABA" w:rsidRPr="00572ABA" w14:paraId="35199D08" w14:textId="77777777" w:rsidTr="00B53D01">
        <w:trPr>
          <w:cantSplit/>
          <w:trHeight w:val="363"/>
        </w:trPr>
        <w:tc>
          <w:tcPr>
            <w:tcW w:w="437" w:type="pct"/>
          </w:tcPr>
          <w:p w14:paraId="310B83CE"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21CC4902" w14:textId="720CCB7F" w:rsidR="00572ABA" w:rsidRPr="00EF73B3" w:rsidRDefault="00572ABA" w:rsidP="006A022E">
            <w:pPr>
              <w:numPr>
                <w:ilvl w:val="0"/>
                <w:numId w:val="31"/>
              </w:numPr>
              <w:spacing w:before="60" w:after="60" w:line="240" w:lineRule="auto"/>
              <w:contextualSpacing/>
              <w:rPr>
                <w:rFonts w:eastAsia="Times New Roman" w:cs="Arial"/>
                <w:szCs w:val="20"/>
                <w:lang w:eastAsia="en-US"/>
              </w:rPr>
            </w:pPr>
            <w:r w:rsidRPr="00EF73B3">
              <w:rPr>
                <w:rFonts w:eastAsia="Times New Roman" w:cs="Arial"/>
                <w:szCs w:val="20"/>
                <w:lang w:eastAsia="en-US"/>
              </w:rPr>
              <w:t>The cradle is not fouling the s</w:t>
            </w:r>
            <w:r w:rsidR="00B53D01" w:rsidRPr="00EF73B3">
              <w:rPr>
                <w:rFonts w:eastAsia="Times New Roman" w:cs="Arial"/>
                <w:szCs w:val="20"/>
                <w:lang w:eastAsia="en-US"/>
              </w:rPr>
              <w:t>tructure anywhere in its travel</w:t>
            </w:r>
          </w:p>
        </w:tc>
      </w:tr>
      <w:tr w:rsidR="00572ABA" w:rsidRPr="00572ABA" w14:paraId="22651619" w14:textId="77777777" w:rsidTr="00B53D01">
        <w:trPr>
          <w:cantSplit/>
          <w:trHeight w:val="363"/>
        </w:trPr>
        <w:tc>
          <w:tcPr>
            <w:tcW w:w="437" w:type="pct"/>
          </w:tcPr>
          <w:p w14:paraId="32AA0470"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3F790FEF" w14:textId="0C1131AB" w:rsidR="00572ABA" w:rsidRPr="00EF73B3" w:rsidRDefault="00572ABA" w:rsidP="006A022E">
            <w:pPr>
              <w:numPr>
                <w:ilvl w:val="0"/>
                <w:numId w:val="31"/>
              </w:numPr>
              <w:spacing w:before="60" w:after="60" w:line="240" w:lineRule="auto"/>
              <w:contextualSpacing/>
              <w:rPr>
                <w:rFonts w:eastAsia="Times New Roman" w:cs="Arial"/>
                <w:szCs w:val="20"/>
                <w:lang w:eastAsia="en-US"/>
              </w:rPr>
            </w:pPr>
            <w:r w:rsidRPr="00EF73B3">
              <w:rPr>
                <w:rFonts w:eastAsia="Times New Roman" w:cs="Arial"/>
                <w:szCs w:val="20"/>
                <w:lang w:eastAsia="en-US"/>
              </w:rPr>
              <w:t>All safety devices are working</w:t>
            </w:r>
            <w:r w:rsidR="00B53D01" w:rsidRPr="00EF73B3">
              <w:rPr>
                <w:rFonts w:eastAsia="Times New Roman" w:cs="Arial"/>
                <w:szCs w:val="20"/>
                <w:lang w:eastAsia="en-US"/>
              </w:rPr>
              <w:t xml:space="preserve"> correctly</w:t>
            </w:r>
          </w:p>
        </w:tc>
      </w:tr>
      <w:tr w:rsidR="00572ABA" w:rsidRPr="00572ABA" w14:paraId="1F55FB72" w14:textId="77777777" w:rsidTr="00B53D01">
        <w:trPr>
          <w:cantSplit/>
          <w:trHeight w:val="363"/>
        </w:trPr>
        <w:tc>
          <w:tcPr>
            <w:tcW w:w="437" w:type="pct"/>
          </w:tcPr>
          <w:p w14:paraId="1B0D817F"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702D9264" w14:textId="6591A8FC" w:rsidR="00572ABA" w:rsidRPr="00EF73B3" w:rsidRDefault="00572ABA" w:rsidP="006A022E">
            <w:pPr>
              <w:numPr>
                <w:ilvl w:val="0"/>
                <w:numId w:val="31"/>
              </w:numPr>
              <w:spacing w:before="60" w:after="60" w:line="240" w:lineRule="auto"/>
              <w:contextualSpacing/>
              <w:rPr>
                <w:rFonts w:eastAsia="Times New Roman" w:cs="Arial"/>
                <w:szCs w:val="20"/>
                <w:lang w:eastAsia="en-US"/>
              </w:rPr>
            </w:pPr>
            <w:r w:rsidRPr="00EF73B3">
              <w:rPr>
                <w:rFonts w:eastAsia="Times New Roman" w:cs="Arial"/>
                <w:szCs w:val="20"/>
                <w:lang w:eastAsia="en-US"/>
              </w:rPr>
              <w:t>Electricity supply cables are coiling or re</w:t>
            </w:r>
            <w:r w:rsidR="00B53D01" w:rsidRPr="00EF73B3">
              <w:rPr>
                <w:rFonts w:eastAsia="Times New Roman" w:cs="Arial"/>
                <w:szCs w:val="20"/>
                <w:lang w:eastAsia="en-US"/>
              </w:rPr>
              <w:t>eling correctly (if applicable)</w:t>
            </w:r>
          </w:p>
        </w:tc>
      </w:tr>
      <w:tr w:rsidR="00572ABA" w:rsidRPr="00572ABA" w14:paraId="7035A823" w14:textId="77777777" w:rsidTr="00B53D01">
        <w:trPr>
          <w:cantSplit/>
          <w:trHeight w:val="363"/>
        </w:trPr>
        <w:tc>
          <w:tcPr>
            <w:tcW w:w="437" w:type="pct"/>
          </w:tcPr>
          <w:p w14:paraId="409BF44B"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39F7BDB5" w14:textId="07987230" w:rsidR="00572ABA" w:rsidRPr="00EF73B3" w:rsidRDefault="00572ABA" w:rsidP="006A022E">
            <w:pPr>
              <w:numPr>
                <w:ilvl w:val="0"/>
                <w:numId w:val="31"/>
              </w:numPr>
              <w:spacing w:before="60" w:after="60" w:line="240" w:lineRule="auto"/>
              <w:contextualSpacing/>
              <w:rPr>
                <w:rFonts w:eastAsia="Times New Roman" w:cs="Arial"/>
                <w:szCs w:val="20"/>
                <w:lang w:eastAsia="en-US"/>
              </w:rPr>
            </w:pPr>
            <w:r w:rsidRPr="00EF73B3">
              <w:rPr>
                <w:rFonts w:eastAsia="Times New Roman" w:cs="Arial"/>
                <w:szCs w:val="20"/>
                <w:lang w:eastAsia="en-US"/>
              </w:rPr>
              <w:t>The cradle is respo</w:t>
            </w:r>
            <w:r w:rsidR="00B53D01" w:rsidRPr="00EF73B3">
              <w:rPr>
                <w:rFonts w:eastAsia="Times New Roman" w:cs="Arial"/>
                <w:szCs w:val="20"/>
                <w:lang w:eastAsia="en-US"/>
              </w:rPr>
              <w:t>nding correctly to the controls</w:t>
            </w:r>
          </w:p>
        </w:tc>
      </w:tr>
      <w:tr w:rsidR="00572ABA" w:rsidRPr="00572ABA" w14:paraId="05975794" w14:textId="77777777" w:rsidTr="00B53D01">
        <w:trPr>
          <w:cantSplit/>
          <w:trHeight w:val="363"/>
        </w:trPr>
        <w:tc>
          <w:tcPr>
            <w:tcW w:w="437" w:type="pct"/>
          </w:tcPr>
          <w:p w14:paraId="55802952"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30BE0A21" w14:textId="359D7438" w:rsidR="00572ABA" w:rsidRPr="00EF73B3" w:rsidRDefault="00572ABA" w:rsidP="006A022E">
            <w:pPr>
              <w:numPr>
                <w:ilvl w:val="0"/>
                <w:numId w:val="31"/>
              </w:numPr>
              <w:spacing w:before="60" w:after="60" w:line="240" w:lineRule="auto"/>
              <w:contextualSpacing/>
              <w:rPr>
                <w:rFonts w:eastAsia="Times New Roman" w:cs="Arial"/>
                <w:szCs w:val="20"/>
                <w:lang w:eastAsia="en-US"/>
              </w:rPr>
            </w:pPr>
            <w:r w:rsidRPr="00EF73B3">
              <w:rPr>
                <w:rFonts w:eastAsia="Times New Roman" w:cs="Arial"/>
                <w:szCs w:val="20"/>
                <w:lang w:eastAsia="en-US"/>
              </w:rPr>
              <w:t xml:space="preserve">The cradle has been thoroughly examined and tested in accordance with </w:t>
            </w:r>
            <w:hyperlink r:id="rId58" w:history="1">
              <w:r w:rsidRPr="00EF73B3">
                <w:rPr>
                  <w:rFonts w:eastAsia="Times New Roman" w:cs="Arial"/>
                  <w:szCs w:val="20"/>
                  <w:lang w:eastAsia="en-US"/>
                </w:rPr>
                <w:t>LOLER</w:t>
              </w:r>
            </w:hyperlink>
            <w:r w:rsidR="00B53D01" w:rsidRPr="00EF73B3">
              <w:rPr>
                <w:rFonts w:eastAsia="Times New Roman" w:cs="Arial"/>
                <w:szCs w:val="20"/>
                <w:lang w:eastAsia="en-US"/>
              </w:rPr>
              <w:t xml:space="preserve"> 98</w:t>
            </w:r>
          </w:p>
        </w:tc>
      </w:tr>
      <w:tr w:rsidR="00572ABA" w:rsidRPr="00572ABA" w14:paraId="6222F484" w14:textId="77777777" w:rsidTr="00B53D01">
        <w:trPr>
          <w:cantSplit/>
          <w:trHeight w:val="363"/>
        </w:trPr>
        <w:tc>
          <w:tcPr>
            <w:tcW w:w="437" w:type="pct"/>
          </w:tcPr>
          <w:p w14:paraId="1A07761A"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2B4A72CD" w14:textId="464CD2AF" w:rsidR="00572ABA" w:rsidRPr="00EF73B3" w:rsidRDefault="00572ABA" w:rsidP="006A022E">
            <w:pPr>
              <w:numPr>
                <w:ilvl w:val="0"/>
                <w:numId w:val="31"/>
              </w:numPr>
              <w:spacing w:before="60" w:after="60" w:line="240" w:lineRule="auto"/>
              <w:contextualSpacing/>
              <w:rPr>
                <w:rFonts w:eastAsia="Times New Roman" w:cs="Arial"/>
                <w:szCs w:val="20"/>
                <w:lang w:eastAsia="en-US"/>
              </w:rPr>
            </w:pPr>
            <w:r w:rsidRPr="00EF73B3">
              <w:rPr>
                <w:rFonts w:eastAsia="Times New Roman" w:cs="Arial"/>
                <w:szCs w:val="20"/>
                <w:lang w:eastAsia="en-US"/>
              </w:rPr>
              <w:t>The correct rated load for the configuration is</w:t>
            </w:r>
            <w:r w:rsidR="00B53D01" w:rsidRPr="00EF73B3">
              <w:rPr>
                <w:rFonts w:eastAsia="Times New Roman" w:cs="Arial"/>
                <w:szCs w:val="20"/>
                <w:lang w:eastAsia="en-US"/>
              </w:rPr>
              <w:t xml:space="preserve"> clearly marked on the SWL sign</w:t>
            </w:r>
          </w:p>
        </w:tc>
      </w:tr>
      <w:tr w:rsidR="00572ABA" w:rsidRPr="00572ABA" w14:paraId="74EA1426" w14:textId="77777777" w:rsidTr="00B53D01">
        <w:trPr>
          <w:cantSplit/>
          <w:trHeight w:val="363"/>
        </w:trPr>
        <w:tc>
          <w:tcPr>
            <w:tcW w:w="437" w:type="pct"/>
          </w:tcPr>
          <w:p w14:paraId="720B682E"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3AA8B30F" w14:textId="48E84C12" w:rsidR="00572ABA" w:rsidRPr="00EF73B3" w:rsidRDefault="00572ABA" w:rsidP="006A022E">
            <w:pPr>
              <w:numPr>
                <w:ilvl w:val="0"/>
                <w:numId w:val="31"/>
              </w:numPr>
              <w:spacing w:before="60" w:after="60" w:line="240" w:lineRule="auto"/>
              <w:contextualSpacing/>
              <w:rPr>
                <w:rFonts w:eastAsia="Times New Roman" w:cs="Arial"/>
                <w:szCs w:val="20"/>
                <w:lang w:eastAsia="en-US"/>
              </w:rPr>
            </w:pPr>
            <w:r w:rsidRPr="00EF73B3">
              <w:rPr>
                <w:rFonts w:eastAsia="Times New Roman" w:cs="Arial"/>
                <w:szCs w:val="20"/>
                <w:lang w:eastAsia="en-US"/>
              </w:rPr>
              <w:t>Thorough examination and h</w:t>
            </w:r>
            <w:r w:rsidR="00B53D01" w:rsidRPr="00EF73B3">
              <w:rPr>
                <w:rFonts w:eastAsia="Times New Roman" w:cs="Arial"/>
                <w:szCs w:val="20"/>
                <w:lang w:eastAsia="en-US"/>
              </w:rPr>
              <w:t>andover certification is issued</w:t>
            </w:r>
          </w:p>
        </w:tc>
      </w:tr>
      <w:tr w:rsidR="00572ABA" w:rsidRPr="00572ABA" w14:paraId="06ACEC33" w14:textId="77777777" w:rsidTr="00B53D01">
        <w:trPr>
          <w:cantSplit/>
          <w:trHeight w:val="363"/>
        </w:trPr>
        <w:tc>
          <w:tcPr>
            <w:tcW w:w="437" w:type="pct"/>
          </w:tcPr>
          <w:p w14:paraId="5313DD81"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3C2586B0" w14:textId="62CFCF27" w:rsidR="00572ABA" w:rsidRPr="00EF73B3" w:rsidRDefault="00572ABA" w:rsidP="006A022E">
            <w:pPr>
              <w:numPr>
                <w:ilvl w:val="0"/>
                <w:numId w:val="31"/>
              </w:numPr>
              <w:spacing w:before="60" w:after="60" w:line="240" w:lineRule="auto"/>
              <w:contextualSpacing/>
              <w:rPr>
                <w:rFonts w:eastAsia="Times New Roman" w:cs="Arial"/>
                <w:szCs w:val="20"/>
                <w:lang w:eastAsia="en-US"/>
              </w:rPr>
            </w:pPr>
            <w:r w:rsidRPr="00EF73B3">
              <w:rPr>
                <w:rFonts w:eastAsia="Times New Roman" w:cs="Arial"/>
                <w:szCs w:val="20"/>
                <w:lang w:eastAsia="en-US"/>
              </w:rPr>
              <w:t>Debris netting around the cradle is installed to prevent materials or tools</w:t>
            </w:r>
            <w:r w:rsidR="00B53D01" w:rsidRPr="00EF73B3">
              <w:rPr>
                <w:rFonts w:eastAsia="Times New Roman" w:cs="Arial"/>
                <w:szCs w:val="20"/>
                <w:lang w:eastAsia="en-US"/>
              </w:rPr>
              <w:t xml:space="preserve"> falling</w:t>
            </w:r>
          </w:p>
        </w:tc>
      </w:tr>
      <w:tr w:rsidR="00572ABA" w:rsidRPr="00572ABA" w14:paraId="2C3CB674" w14:textId="77777777" w:rsidTr="00B53D01">
        <w:trPr>
          <w:cantSplit/>
          <w:trHeight w:val="363"/>
        </w:trPr>
        <w:tc>
          <w:tcPr>
            <w:tcW w:w="437" w:type="pct"/>
          </w:tcPr>
          <w:p w14:paraId="32EE2756"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567DAAB" w14:textId="77777777" w:rsidR="00572ABA" w:rsidRPr="00572ABA" w:rsidRDefault="00572ABA" w:rsidP="006A022E">
            <w:pPr>
              <w:spacing w:before="60" w:after="60" w:line="240" w:lineRule="auto"/>
              <w:rPr>
                <w:rFonts w:eastAsia="Times New Roman" w:cs="Arial"/>
                <w:lang w:eastAsia="en-US"/>
              </w:rPr>
            </w:pPr>
            <w:r w:rsidRPr="00572ABA">
              <w:t>Once the initial installation has been completed in accordance with the supplier method statement, no modification to the installation will be allowed without a reassessment by the supplier. This will include a full study of the proposed modification, implications for safety during the remainder of the cradles planned use, and its subsequent dismantling.  Any modification must only be undertaken by the cradle supplier’s qualified workforce.</w:t>
            </w:r>
          </w:p>
        </w:tc>
      </w:tr>
      <w:tr w:rsidR="00572ABA" w:rsidRPr="00572ABA" w14:paraId="19790DAF" w14:textId="77777777" w:rsidTr="00B53D01">
        <w:trPr>
          <w:cantSplit/>
          <w:trHeight w:val="363"/>
        </w:trPr>
        <w:tc>
          <w:tcPr>
            <w:tcW w:w="437" w:type="pct"/>
          </w:tcPr>
          <w:p w14:paraId="30303C02"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457AF796" w14:textId="77777777" w:rsidR="00572ABA" w:rsidRPr="00572ABA" w:rsidRDefault="00572ABA" w:rsidP="006A022E">
            <w:pPr>
              <w:spacing w:before="60" w:after="60" w:line="240" w:lineRule="auto"/>
              <w:rPr>
                <w:rFonts w:eastAsia="Times New Roman" w:cs="Arial"/>
                <w:lang w:eastAsia="en-US"/>
              </w:rPr>
            </w:pPr>
            <w:r w:rsidRPr="00572ABA">
              <w:t>Repositioning of a cradle must only be carried out by the cradle supplier’s qualified workforce.</w:t>
            </w:r>
          </w:p>
        </w:tc>
      </w:tr>
      <w:tr w:rsidR="00572ABA" w:rsidRPr="00572ABA" w14:paraId="40050BCD" w14:textId="77777777" w:rsidTr="00B53D01">
        <w:trPr>
          <w:cantSplit/>
          <w:trHeight w:val="363"/>
        </w:trPr>
        <w:tc>
          <w:tcPr>
            <w:tcW w:w="437" w:type="pct"/>
          </w:tcPr>
          <w:p w14:paraId="540EC465"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55913E04" w14:textId="77777777" w:rsidR="00572ABA" w:rsidRPr="00572ABA" w:rsidRDefault="00572ABA" w:rsidP="006A022E">
            <w:pPr>
              <w:spacing w:before="60" w:after="60" w:line="240" w:lineRule="auto"/>
            </w:pPr>
            <w:r w:rsidRPr="00572ABA">
              <w:rPr>
                <w:rFonts w:eastAsia="Times New Roman" w:cs="Arial"/>
                <w:lang w:eastAsia="en-US"/>
              </w:rPr>
              <w:t>Inspection and testing by the cradle supplier must be carried out after erection and before being taken back into their service, after the occurrence of a dangerous incident (prior to being put back into service) and at least quarterly thereafter. A Thorough Examination must be carried out every 6 months.</w:t>
            </w:r>
          </w:p>
        </w:tc>
      </w:tr>
      <w:tr w:rsidR="00572ABA" w:rsidRPr="00572ABA" w14:paraId="247B1426" w14:textId="77777777" w:rsidTr="00B53D01">
        <w:trPr>
          <w:cantSplit/>
          <w:trHeight w:val="363"/>
        </w:trPr>
        <w:tc>
          <w:tcPr>
            <w:tcW w:w="437" w:type="pct"/>
          </w:tcPr>
          <w:p w14:paraId="1CA283FA"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21ADD2C2" w14:textId="77777777" w:rsidR="00572ABA" w:rsidRPr="00572ABA" w:rsidRDefault="00572ABA" w:rsidP="006A022E">
            <w:pPr>
              <w:spacing w:before="60" w:after="60" w:line="240" w:lineRule="auto"/>
              <w:rPr>
                <w:rFonts w:eastAsia="Times New Roman" w:cs="Arial"/>
                <w:lang w:eastAsia="en-US"/>
              </w:rPr>
            </w:pPr>
            <w:r w:rsidRPr="00572ABA">
              <w:t>At the beginning of each shift or working day, the Cradle Operator must ensure cradles are checked to ensure that they are in a fit condition to start work.  The cradle supplier will supply a check list specific to the cradles on site.</w:t>
            </w:r>
          </w:p>
        </w:tc>
      </w:tr>
      <w:tr w:rsidR="00572ABA" w:rsidRPr="00572ABA" w14:paraId="7FD8B6B8" w14:textId="77777777" w:rsidTr="00B53D01">
        <w:trPr>
          <w:cantSplit/>
          <w:trHeight w:val="363"/>
        </w:trPr>
        <w:tc>
          <w:tcPr>
            <w:tcW w:w="437" w:type="pct"/>
          </w:tcPr>
          <w:p w14:paraId="20C0CE13"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FAE6155" w14:textId="77777777" w:rsidR="00572ABA" w:rsidRPr="00572ABA" w:rsidRDefault="00572ABA" w:rsidP="006A022E">
            <w:pPr>
              <w:spacing w:before="60" w:after="60" w:line="240" w:lineRule="auto"/>
              <w:rPr>
                <w:rFonts w:eastAsia="Times New Roman" w:cs="Arial"/>
                <w:lang w:eastAsia="en-US"/>
              </w:rPr>
            </w:pPr>
            <w:r w:rsidRPr="00572ABA">
              <w:t xml:space="preserve">Once a week the cradle must be inspected to ensure that no damage or wear has occurred and that all safety systems are functioning correctly. This inspection must be carried out by the Cradle Coordinator using the daily inspection checklist and operators manual supplied by the cradle supplier.  </w:t>
            </w:r>
          </w:p>
        </w:tc>
      </w:tr>
      <w:tr w:rsidR="00572ABA" w:rsidRPr="00572ABA" w14:paraId="5F1EBF98" w14:textId="77777777" w:rsidTr="00B53D01">
        <w:trPr>
          <w:cantSplit/>
          <w:trHeight w:val="363"/>
        </w:trPr>
        <w:tc>
          <w:tcPr>
            <w:tcW w:w="437" w:type="pct"/>
          </w:tcPr>
          <w:p w14:paraId="37E69D91"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25378CBC" w14:textId="77777777" w:rsidR="00572ABA" w:rsidRPr="00572ABA" w:rsidRDefault="00572ABA" w:rsidP="006A022E">
            <w:pPr>
              <w:spacing w:before="60" w:after="60" w:line="240" w:lineRule="auto"/>
              <w:rPr>
                <w:rFonts w:eastAsia="Times New Roman" w:cs="Arial"/>
                <w:lang w:eastAsia="en-US"/>
              </w:rPr>
            </w:pPr>
            <w:r w:rsidRPr="00572ABA">
              <w:t>The cradle will be maintained by the Supplier in accordance with the manufacturer’s recommendation and the supplier organisations thorough examination regime.</w:t>
            </w:r>
          </w:p>
        </w:tc>
      </w:tr>
      <w:tr w:rsidR="00572ABA" w:rsidRPr="00572ABA" w14:paraId="68DF90CE" w14:textId="77777777" w:rsidTr="00B53D01">
        <w:trPr>
          <w:cantSplit/>
          <w:trHeight w:val="363"/>
        </w:trPr>
        <w:tc>
          <w:tcPr>
            <w:tcW w:w="437" w:type="pct"/>
          </w:tcPr>
          <w:p w14:paraId="39A90602"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245841C3"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The Cradle Coordinator must ensure that a designated access and egress route to and from the cradle is ascertained and communicated to all cradle users including installers and those persons carrying out examinations, inspections and maintenance. </w:t>
            </w:r>
          </w:p>
        </w:tc>
      </w:tr>
      <w:tr w:rsidR="00572ABA" w:rsidRPr="00572ABA" w14:paraId="49648675" w14:textId="77777777" w:rsidTr="00B53D01">
        <w:trPr>
          <w:cantSplit/>
          <w:trHeight w:val="363"/>
        </w:trPr>
        <w:tc>
          <w:tcPr>
            <w:tcW w:w="437" w:type="pct"/>
          </w:tcPr>
          <w:p w14:paraId="63C32D2A"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51A88789"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An exclusion zone must be implemented with physical barriers around the base location of the cradle to ensure that the risk of injury from being trapped and/or crushed by the descending cradle or being struck by falling debris is eliminated.  Suitable, clear and durable notices warning of the danger and instructing persons to keep clear must be conspicuously displayed.</w:t>
            </w:r>
          </w:p>
        </w:tc>
      </w:tr>
      <w:tr w:rsidR="00572ABA" w:rsidRPr="00572ABA" w14:paraId="0069509B" w14:textId="77777777" w:rsidTr="00B53D01">
        <w:trPr>
          <w:cantSplit/>
          <w:trHeight w:val="363"/>
        </w:trPr>
        <w:tc>
          <w:tcPr>
            <w:tcW w:w="437" w:type="pct"/>
          </w:tcPr>
          <w:p w14:paraId="308721BA"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4B25B3A3"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The use of harnesses within Cradles is obligatory for all personnel.  Harnesses must be fixed to a structural member.  Secondary lines can also be used direct to each operative.  Fall protection equipment must not be attached to the work platform unless the supplier has agreed the location and suitability of anchor points.</w:t>
            </w:r>
          </w:p>
        </w:tc>
      </w:tr>
      <w:tr w:rsidR="00572ABA" w:rsidRPr="00572ABA" w14:paraId="0AE36728" w14:textId="77777777" w:rsidTr="00B53D01">
        <w:trPr>
          <w:cantSplit/>
          <w:trHeight w:val="363"/>
        </w:trPr>
        <w:tc>
          <w:tcPr>
            <w:tcW w:w="437" w:type="pct"/>
          </w:tcPr>
          <w:p w14:paraId="6345FC5C"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0EEF3C27"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Where cradles are to operate near to other construction equipment, such as cranes and especially where any part of the construction equipment or load can occupy the same space that is traversed by the work platform for a cradle, a specific safe system of work must be implemented.  In particular each operator must have an adequate field of vision and be able to communicate reliably with other operators.</w:t>
            </w:r>
          </w:p>
        </w:tc>
      </w:tr>
      <w:tr w:rsidR="00572ABA" w:rsidRPr="00572ABA" w14:paraId="4CCAB3CC" w14:textId="77777777" w:rsidTr="00B53D01">
        <w:trPr>
          <w:cantSplit/>
          <w:trHeight w:val="363"/>
        </w:trPr>
        <w:tc>
          <w:tcPr>
            <w:tcW w:w="437" w:type="pct"/>
          </w:tcPr>
          <w:p w14:paraId="50F92BD8"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0213CDCC" w14:textId="57571AD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Specific emergency arrangements must be put in place prior to works commencing on a cradle.  Emergency arrangements must be tested on a quarterly basis and the </w:t>
            </w:r>
            <w:r w:rsidRPr="00572ABA">
              <w:rPr>
                <w:rFonts w:cs="Arial"/>
              </w:rPr>
              <w:t>recorded on the Emergency Evacuation and Drill Response Record (</w:t>
            </w:r>
            <w:hyperlink r:id="rId59" w:history="1">
              <w:r w:rsidRPr="001B4696">
                <w:rPr>
                  <w:rStyle w:val="Hyperlink"/>
                  <w:rFonts w:cs="Arial"/>
                </w:rPr>
                <w:t>HSF-SF-0009</w:t>
              </w:r>
              <w:r w:rsidR="001B4696" w:rsidRPr="001B4696">
                <w:rPr>
                  <w:rStyle w:val="Hyperlink"/>
                  <w:rFonts w:cs="Arial"/>
                </w:rPr>
                <w:t>b</w:t>
              </w:r>
            </w:hyperlink>
            <w:r w:rsidRPr="00572ABA">
              <w:rPr>
                <w:rFonts w:cs="Arial"/>
              </w:rPr>
              <w:t>).</w:t>
            </w:r>
          </w:p>
        </w:tc>
      </w:tr>
      <w:tr w:rsidR="00572ABA" w:rsidRPr="00572ABA" w14:paraId="012F7FA2" w14:textId="77777777" w:rsidTr="00B53D01">
        <w:trPr>
          <w:cantSplit/>
          <w:trHeight w:val="363"/>
        </w:trPr>
        <w:tc>
          <w:tcPr>
            <w:tcW w:w="437" w:type="pct"/>
          </w:tcPr>
          <w:p w14:paraId="176064CB" w14:textId="1594320A" w:rsidR="00572ABA" w:rsidRPr="00572ABA" w:rsidRDefault="00572ABA" w:rsidP="006A022E">
            <w:pPr>
              <w:numPr>
                <w:ilvl w:val="0"/>
                <w:numId w:val="1"/>
              </w:numPr>
              <w:spacing w:before="60" w:after="60" w:line="240" w:lineRule="auto"/>
              <w:rPr>
                <w:rFonts w:eastAsia="Times New Roman" w:cs="Arial"/>
                <w:b/>
                <w:lang w:eastAsia="en-US"/>
              </w:rPr>
            </w:pPr>
          </w:p>
        </w:tc>
        <w:tc>
          <w:tcPr>
            <w:tcW w:w="4563" w:type="pct"/>
            <w:gridSpan w:val="6"/>
          </w:tcPr>
          <w:p w14:paraId="68077565" w14:textId="77777777" w:rsidR="00572ABA" w:rsidRPr="00572ABA" w:rsidRDefault="00572ABA" w:rsidP="006A022E">
            <w:pPr>
              <w:spacing w:before="60" w:after="60" w:line="240" w:lineRule="auto"/>
              <w:jc w:val="both"/>
              <w:rPr>
                <w:rFonts w:eastAsia="Times New Roman" w:cs="Arial"/>
                <w:b/>
                <w:lang w:eastAsia="en-US"/>
              </w:rPr>
            </w:pPr>
            <w:r w:rsidRPr="00572ABA">
              <w:rPr>
                <w:rFonts w:eastAsia="Times New Roman" w:cs="Arial"/>
                <w:b/>
                <w:lang w:eastAsia="en-US"/>
              </w:rPr>
              <w:t>INDEPENDENT SCAFFOLDS</w:t>
            </w:r>
          </w:p>
        </w:tc>
      </w:tr>
      <w:tr w:rsidR="00572ABA" w:rsidRPr="00572ABA" w14:paraId="299DC070" w14:textId="77777777" w:rsidTr="00B53D01">
        <w:trPr>
          <w:cantSplit/>
          <w:trHeight w:val="363"/>
        </w:trPr>
        <w:tc>
          <w:tcPr>
            <w:tcW w:w="437" w:type="pct"/>
          </w:tcPr>
          <w:p w14:paraId="16401876" w14:textId="77777777" w:rsidR="00572ABA" w:rsidRPr="00572ABA" w:rsidRDefault="00572ABA" w:rsidP="006A022E">
            <w:pPr>
              <w:numPr>
                <w:ilvl w:val="1"/>
                <w:numId w:val="1"/>
              </w:numPr>
              <w:spacing w:before="60" w:after="60" w:line="240" w:lineRule="auto"/>
              <w:rPr>
                <w:rFonts w:cs="Arial"/>
                <w:b/>
              </w:rPr>
            </w:pPr>
          </w:p>
        </w:tc>
        <w:tc>
          <w:tcPr>
            <w:tcW w:w="4563" w:type="pct"/>
            <w:gridSpan w:val="6"/>
          </w:tcPr>
          <w:p w14:paraId="33F71999"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See </w:t>
            </w:r>
            <w:hyperlink w:anchor="Scaffold" w:history="1">
              <w:r w:rsidRPr="00572ABA">
                <w:rPr>
                  <w:rFonts w:eastAsia="Times New Roman" w:cs="Arial"/>
                  <w:color w:val="0000FF"/>
                  <w:u w:val="single"/>
                  <w:lang w:eastAsia="en-US"/>
                </w:rPr>
                <w:t>competence</w:t>
              </w:r>
            </w:hyperlink>
            <w:r w:rsidRPr="00572ABA">
              <w:rPr>
                <w:rFonts w:eastAsia="Times New Roman" w:cs="Arial"/>
                <w:lang w:eastAsia="en-US"/>
              </w:rPr>
              <w:t xml:space="preserve"> section regarding scaffold design and erection for relevant competencies.  </w:t>
            </w:r>
          </w:p>
        </w:tc>
      </w:tr>
      <w:tr w:rsidR="00572ABA" w:rsidRPr="00572ABA" w14:paraId="27A3E5FA" w14:textId="77777777" w:rsidTr="00B53D01">
        <w:trPr>
          <w:cantSplit/>
          <w:trHeight w:val="363"/>
        </w:trPr>
        <w:tc>
          <w:tcPr>
            <w:tcW w:w="437" w:type="pct"/>
          </w:tcPr>
          <w:p w14:paraId="23EC4D36" w14:textId="77777777" w:rsidR="00572ABA" w:rsidRPr="00572ABA" w:rsidRDefault="00572ABA" w:rsidP="006A022E">
            <w:pPr>
              <w:numPr>
                <w:ilvl w:val="1"/>
                <w:numId w:val="1"/>
              </w:numPr>
              <w:spacing w:before="60" w:after="60" w:line="240" w:lineRule="auto"/>
              <w:rPr>
                <w:rFonts w:cs="Arial"/>
                <w:b/>
              </w:rPr>
            </w:pPr>
          </w:p>
        </w:tc>
        <w:tc>
          <w:tcPr>
            <w:tcW w:w="4563" w:type="pct"/>
            <w:gridSpan w:val="6"/>
          </w:tcPr>
          <w:p w14:paraId="3B5ADB82"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Prior to any scaffold being erected on the Public Highway a relevant permit or licence must be in place from the Local Authority.  The licence must be in place for the full duration of the construction works and must be renewed when necessary.</w:t>
            </w:r>
          </w:p>
        </w:tc>
      </w:tr>
      <w:tr w:rsidR="00572ABA" w:rsidRPr="00572ABA" w14:paraId="37CE2A0D" w14:textId="77777777" w:rsidTr="00B53D01">
        <w:trPr>
          <w:cantSplit/>
          <w:trHeight w:val="363"/>
        </w:trPr>
        <w:tc>
          <w:tcPr>
            <w:tcW w:w="437" w:type="pct"/>
          </w:tcPr>
          <w:p w14:paraId="55BA7E96"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6E97275E"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All scaffolding companies responsible for designing scaffolding must hold Professional Indemnity (PI) insurance or have employed a design engineer who holds PI insurance. In both cases the validity of the insurance must be checked before the contract is awarded.</w:t>
            </w:r>
          </w:p>
        </w:tc>
      </w:tr>
      <w:tr w:rsidR="00572ABA" w:rsidRPr="00572ABA" w14:paraId="23BB634D" w14:textId="77777777" w:rsidTr="00B53D01">
        <w:trPr>
          <w:cantSplit/>
          <w:trHeight w:val="363"/>
        </w:trPr>
        <w:tc>
          <w:tcPr>
            <w:tcW w:w="437" w:type="pct"/>
          </w:tcPr>
          <w:p w14:paraId="7B2FF396"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9A0AA8A" w14:textId="77777777" w:rsidR="00572ABA" w:rsidRPr="00572ABA" w:rsidRDefault="00572ABA" w:rsidP="006A022E">
            <w:pPr>
              <w:spacing w:before="60" w:after="60" w:line="240" w:lineRule="auto"/>
              <w:jc w:val="both"/>
              <w:rPr>
                <w:rFonts w:eastAsia="Times New Roman" w:cs="Arial"/>
                <w:lang w:eastAsia="en-US"/>
              </w:rPr>
            </w:pPr>
            <w:r w:rsidRPr="00572ABA">
              <w:rPr>
                <w:rFonts w:eastAsia="Times New Roman" w:cs="Arial"/>
                <w:lang w:eastAsia="en-US"/>
              </w:rPr>
              <w:t>Emergency Access Routes and Emergency rescue arrangements must be discussed and agreed with the HSES Function and/or Emergency Services prior to erection of the scaffold.</w:t>
            </w:r>
          </w:p>
        </w:tc>
      </w:tr>
      <w:tr w:rsidR="00572ABA" w:rsidRPr="00572ABA" w14:paraId="47E383E4" w14:textId="77777777" w:rsidTr="00B53D01">
        <w:trPr>
          <w:cantSplit/>
          <w:trHeight w:val="363"/>
        </w:trPr>
        <w:tc>
          <w:tcPr>
            <w:tcW w:w="437" w:type="pct"/>
          </w:tcPr>
          <w:p w14:paraId="66DD3B7D"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5040254B" w14:textId="18060C68"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Completed scaffold must be in accordance with </w:t>
            </w:r>
            <w:r w:rsidRPr="00F0185E">
              <w:rPr>
                <w:rFonts w:eastAsia="Times New Roman" w:cs="Arial"/>
                <w:lang w:eastAsia="en-US"/>
              </w:rPr>
              <w:t>BS EN 12811-1, BS EN 12810-1,</w:t>
            </w:r>
            <w:r w:rsidRPr="00572ABA">
              <w:rPr>
                <w:rFonts w:eastAsia="Times New Roman" w:cs="Arial"/>
                <w:lang w:eastAsia="en-US"/>
              </w:rPr>
              <w:t xml:space="preserve"> </w:t>
            </w:r>
            <w:hyperlink r:id="rId60" w:history="1">
              <w:r w:rsidRPr="008479FC">
                <w:rPr>
                  <w:rStyle w:val="Hyperlink"/>
                  <w:rFonts w:eastAsia="Times New Roman" w:cs="Arial"/>
                  <w:lang w:eastAsia="en-US"/>
                </w:rPr>
                <w:t>TG 20</w:t>
              </w:r>
            </w:hyperlink>
            <w:r w:rsidRPr="00572ABA">
              <w:rPr>
                <w:rFonts w:eastAsia="Times New Roman" w:cs="Arial"/>
                <w:lang w:eastAsia="en-US"/>
              </w:rPr>
              <w:t xml:space="preserve"> or to a specific engineered design </w:t>
            </w:r>
          </w:p>
        </w:tc>
      </w:tr>
      <w:tr w:rsidR="00572ABA" w:rsidRPr="00572ABA" w14:paraId="796088BF" w14:textId="77777777" w:rsidTr="00B53D01">
        <w:trPr>
          <w:cantSplit/>
          <w:trHeight w:val="363"/>
        </w:trPr>
        <w:tc>
          <w:tcPr>
            <w:tcW w:w="437" w:type="pct"/>
          </w:tcPr>
          <w:p w14:paraId="7E478CE7" w14:textId="77777777" w:rsidR="00572ABA" w:rsidRPr="00572ABA" w:rsidRDefault="00572ABA" w:rsidP="006A022E">
            <w:pPr>
              <w:numPr>
                <w:ilvl w:val="1"/>
                <w:numId w:val="1"/>
              </w:numPr>
              <w:spacing w:before="60" w:after="60" w:line="240" w:lineRule="auto"/>
              <w:rPr>
                <w:rFonts w:cs="Arial"/>
                <w:b/>
              </w:rPr>
            </w:pPr>
          </w:p>
        </w:tc>
        <w:tc>
          <w:tcPr>
            <w:tcW w:w="4563" w:type="pct"/>
            <w:gridSpan w:val="6"/>
          </w:tcPr>
          <w:p w14:paraId="19F57A46" w14:textId="14618961"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All scaffolding contractors must work in accordance with </w:t>
            </w:r>
            <w:hyperlink r:id="rId61" w:history="1">
              <w:r w:rsidRPr="008479FC">
                <w:rPr>
                  <w:rStyle w:val="Hyperlink"/>
                  <w:rFonts w:eastAsia="Times New Roman" w:cs="Arial"/>
                  <w:lang w:eastAsia="en-US"/>
                </w:rPr>
                <w:t>NASC guidelines</w:t>
              </w:r>
            </w:hyperlink>
            <w:r w:rsidRPr="008479FC">
              <w:rPr>
                <w:rFonts w:eastAsia="Times New Roman" w:cs="Arial"/>
                <w:lang w:eastAsia="en-US"/>
              </w:rPr>
              <w:t>.</w:t>
            </w:r>
          </w:p>
        </w:tc>
      </w:tr>
      <w:tr w:rsidR="00572ABA" w:rsidRPr="00572ABA" w14:paraId="61CD79F2" w14:textId="77777777" w:rsidTr="00B53D01">
        <w:trPr>
          <w:cantSplit/>
          <w:trHeight w:val="363"/>
        </w:trPr>
        <w:tc>
          <w:tcPr>
            <w:tcW w:w="437" w:type="pct"/>
          </w:tcPr>
          <w:p w14:paraId="076B05DF"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2FCCE081" w14:textId="3B5E9A9B"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Scaffold structures including scaffold edge protection, must be erected and inspected by an appropriately qualified CISRS operative with the appropriate grade of training and competence (this includes tube and fitting scaffolding around lift shafts, openings, prefabricated staircases, etc</w:t>
            </w:r>
            <w:r w:rsidR="00F1133C">
              <w:rPr>
                <w:rFonts w:eastAsia="Times New Roman" w:cs="Arial"/>
                <w:lang w:eastAsia="en-US"/>
              </w:rPr>
              <w:t>.</w:t>
            </w:r>
            <w:r w:rsidRPr="00572ABA">
              <w:rPr>
                <w:rFonts w:eastAsia="Times New Roman" w:cs="Arial"/>
                <w:lang w:eastAsia="en-US"/>
              </w:rPr>
              <w:t>) and undertaken in accordance with the Safe System of Work.</w:t>
            </w:r>
          </w:p>
        </w:tc>
      </w:tr>
      <w:tr w:rsidR="00572ABA" w:rsidRPr="00572ABA" w14:paraId="5376DCF3" w14:textId="77777777" w:rsidTr="00B53D01">
        <w:trPr>
          <w:cantSplit/>
          <w:trHeight w:val="363"/>
        </w:trPr>
        <w:tc>
          <w:tcPr>
            <w:tcW w:w="437" w:type="pct"/>
          </w:tcPr>
          <w:p w14:paraId="22CC24E3"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0CAFE87E" w14:textId="375E0B2B"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Handrails must be erected and inspected by an appropriate qualified CISRS operative with the appropriate grade of training/competence (Class A handrails (Steel work erection – </w:t>
            </w:r>
            <w:r w:rsidRPr="00F0185E">
              <w:rPr>
                <w:rFonts w:eastAsia="Times New Roman" w:cs="Arial"/>
                <w:lang w:eastAsia="en-US"/>
              </w:rPr>
              <w:t>BS EN 13374</w:t>
            </w:r>
            <w:r w:rsidRPr="00572ABA">
              <w:rPr>
                <w:rFonts w:eastAsia="Times New Roman" w:cs="Arial"/>
                <w:lang w:eastAsia="en-US"/>
              </w:rPr>
              <w:t xml:space="preserve"> etc</w:t>
            </w:r>
            <w:r w:rsidR="00F1133C">
              <w:rPr>
                <w:rFonts w:eastAsia="Times New Roman" w:cs="Arial"/>
                <w:lang w:eastAsia="en-US"/>
              </w:rPr>
              <w:t>.</w:t>
            </w:r>
            <w:r w:rsidRPr="00572ABA">
              <w:rPr>
                <w:rFonts w:eastAsia="Times New Roman" w:cs="Arial"/>
                <w:lang w:eastAsia="en-US"/>
              </w:rPr>
              <w:t>) must be designed as such to be inspected by a competent person (CISRS).  Handrails used for demarcation / excavation (tubes pushed into the ground / ‘A’ frames) need to be inspected by competent trained scaffold inspector with TW coordinator input).</w:t>
            </w:r>
          </w:p>
        </w:tc>
      </w:tr>
      <w:tr w:rsidR="00572ABA" w:rsidRPr="00572ABA" w14:paraId="132074CA" w14:textId="77777777" w:rsidTr="00B53D01">
        <w:trPr>
          <w:cantSplit/>
          <w:trHeight w:val="363"/>
        </w:trPr>
        <w:tc>
          <w:tcPr>
            <w:tcW w:w="437" w:type="pct"/>
          </w:tcPr>
          <w:p w14:paraId="12073271"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0049326F" w14:textId="63693586" w:rsidR="00572ABA" w:rsidRPr="00B53D01" w:rsidRDefault="00572ABA" w:rsidP="006A022E">
            <w:pPr>
              <w:spacing w:before="60" w:after="60" w:line="240" w:lineRule="auto"/>
              <w:rPr>
                <w:rFonts w:eastAsia="Times New Roman" w:cs="Arial"/>
                <w:lang w:eastAsia="en-US"/>
              </w:rPr>
            </w:pPr>
            <w:r w:rsidRPr="00572ABA">
              <w:rPr>
                <w:rFonts w:eastAsia="Times New Roman" w:cs="Arial"/>
                <w:lang w:eastAsia="en-US"/>
              </w:rPr>
              <w:t>Any scaffold erected for more than 7 days must have a proprietary staircase installed for all primary access routes where this is reasonably practicable.  The safe system of access must be agreed with the Site Lead and the HSES Function using the hier</w:t>
            </w:r>
            <w:r w:rsidR="00B53D01">
              <w:rPr>
                <w:rFonts w:eastAsia="Times New Roman" w:cs="Arial"/>
                <w:lang w:eastAsia="en-US"/>
              </w:rPr>
              <w:t>archy below, where practicable:</w:t>
            </w:r>
          </w:p>
        </w:tc>
      </w:tr>
      <w:tr w:rsidR="00B53D01" w:rsidRPr="00572ABA" w14:paraId="41E9E06F" w14:textId="77777777" w:rsidTr="00B53D01">
        <w:trPr>
          <w:cantSplit/>
          <w:trHeight w:val="363"/>
        </w:trPr>
        <w:tc>
          <w:tcPr>
            <w:tcW w:w="437" w:type="pct"/>
          </w:tcPr>
          <w:p w14:paraId="28BE5E7B" w14:textId="77777777" w:rsidR="00B53D01" w:rsidRDefault="00B53D01" w:rsidP="006A022E">
            <w:pPr>
              <w:spacing w:before="60" w:after="60" w:line="240" w:lineRule="auto"/>
              <w:rPr>
                <w:rFonts w:eastAsia="Times New Roman" w:cs="Arial"/>
                <w:b/>
                <w:lang w:eastAsia="en-US"/>
              </w:rPr>
            </w:pPr>
          </w:p>
        </w:tc>
        <w:tc>
          <w:tcPr>
            <w:tcW w:w="4563" w:type="pct"/>
            <w:gridSpan w:val="6"/>
          </w:tcPr>
          <w:p w14:paraId="2A3B599F" w14:textId="06305E35" w:rsidR="00B53D01" w:rsidRPr="00B53D01" w:rsidRDefault="00B53D01" w:rsidP="006A022E">
            <w:pPr>
              <w:pStyle w:val="ListParagraph"/>
              <w:numPr>
                <w:ilvl w:val="0"/>
                <w:numId w:val="35"/>
              </w:numPr>
            </w:pPr>
            <w:r>
              <w:rPr>
                <w:szCs w:val="22"/>
              </w:rPr>
              <w:t>Passenger hoist</w:t>
            </w:r>
          </w:p>
        </w:tc>
      </w:tr>
      <w:tr w:rsidR="00B53D01" w:rsidRPr="00572ABA" w14:paraId="6EC6BC25" w14:textId="77777777" w:rsidTr="00B53D01">
        <w:trPr>
          <w:cantSplit/>
          <w:trHeight w:val="363"/>
        </w:trPr>
        <w:tc>
          <w:tcPr>
            <w:tcW w:w="437" w:type="pct"/>
          </w:tcPr>
          <w:p w14:paraId="4453DA97" w14:textId="77777777" w:rsidR="00B53D01" w:rsidRDefault="00B53D01" w:rsidP="006A022E">
            <w:pPr>
              <w:spacing w:before="60" w:after="60" w:line="240" w:lineRule="auto"/>
              <w:rPr>
                <w:rFonts w:eastAsia="Times New Roman" w:cs="Arial"/>
                <w:b/>
                <w:lang w:eastAsia="en-US"/>
              </w:rPr>
            </w:pPr>
          </w:p>
        </w:tc>
        <w:tc>
          <w:tcPr>
            <w:tcW w:w="4563" w:type="pct"/>
            <w:gridSpan w:val="6"/>
          </w:tcPr>
          <w:p w14:paraId="5FF5ABA5" w14:textId="79ECF87E" w:rsidR="00B53D01" w:rsidRPr="00B53D01" w:rsidRDefault="00B53D01" w:rsidP="006A022E">
            <w:pPr>
              <w:pStyle w:val="ListParagraph"/>
              <w:numPr>
                <w:ilvl w:val="0"/>
                <w:numId w:val="35"/>
              </w:numPr>
            </w:pPr>
            <w:r>
              <w:rPr>
                <w:szCs w:val="22"/>
              </w:rPr>
              <w:t>Proprietary staircase</w:t>
            </w:r>
          </w:p>
        </w:tc>
      </w:tr>
      <w:tr w:rsidR="00B53D01" w:rsidRPr="00572ABA" w14:paraId="143E33ED" w14:textId="77777777" w:rsidTr="00B53D01">
        <w:trPr>
          <w:cantSplit/>
          <w:trHeight w:val="363"/>
        </w:trPr>
        <w:tc>
          <w:tcPr>
            <w:tcW w:w="437" w:type="pct"/>
          </w:tcPr>
          <w:p w14:paraId="6CA6882D" w14:textId="77777777" w:rsidR="00B53D01" w:rsidRDefault="00B53D01" w:rsidP="006A022E">
            <w:pPr>
              <w:spacing w:before="60" w:after="60" w:line="240" w:lineRule="auto"/>
              <w:rPr>
                <w:rFonts w:eastAsia="Times New Roman" w:cs="Arial"/>
                <w:b/>
                <w:lang w:eastAsia="en-US"/>
              </w:rPr>
            </w:pPr>
          </w:p>
        </w:tc>
        <w:tc>
          <w:tcPr>
            <w:tcW w:w="4563" w:type="pct"/>
            <w:gridSpan w:val="6"/>
          </w:tcPr>
          <w:p w14:paraId="4BC30907" w14:textId="1306061E" w:rsidR="00B53D01" w:rsidRPr="00B53D01" w:rsidRDefault="00B53D01" w:rsidP="006A022E">
            <w:pPr>
              <w:pStyle w:val="ListParagraph"/>
              <w:numPr>
                <w:ilvl w:val="0"/>
                <w:numId w:val="35"/>
              </w:numPr>
            </w:pPr>
            <w:r w:rsidRPr="00B53D01">
              <w:rPr>
                <w:szCs w:val="22"/>
              </w:rPr>
              <w:t>External</w:t>
            </w:r>
            <w:r>
              <w:rPr>
                <w:szCs w:val="22"/>
              </w:rPr>
              <w:t xml:space="preserve"> ladder with landings and gates</w:t>
            </w:r>
          </w:p>
        </w:tc>
      </w:tr>
      <w:tr w:rsidR="00B53D01" w:rsidRPr="00572ABA" w14:paraId="1F0A5BA2" w14:textId="77777777" w:rsidTr="00B53D01">
        <w:trPr>
          <w:cantSplit/>
          <w:trHeight w:val="363"/>
        </w:trPr>
        <w:tc>
          <w:tcPr>
            <w:tcW w:w="437" w:type="pct"/>
          </w:tcPr>
          <w:p w14:paraId="315AD188" w14:textId="77777777" w:rsidR="00B53D01" w:rsidRDefault="00B53D01" w:rsidP="006A022E">
            <w:pPr>
              <w:spacing w:before="60" w:after="60" w:line="240" w:lineRule="auto"/>
              <w:rPr>
                <w:rFonts w:eastAsia="Times New Roman" w:cs="Arial"/>
                <w:b/>
                <w:lang w:eastAsia="en-US"/>
              </w:rPr>
            </w:pPr>
          </w:p>
        </w:tc>
        <w:tc>
          <w:tcPr>
            <w:tcW w:w="4563" w:type="pct"/>
            <w:gridSpan w:val="6"/>
          </w:tcPr>
          <w:p w14:paraId="04251E5C" w14:textId="7895AED6" w:rsidR="00B53D01" w:rsidRPr="00B53D01" w:rsidRDefault="00B53D01" w:rsidP="006A022E">
            <w:pPr>
              <w:pStyle w:val="ListParagraph"/>
              <w:numPr>
                <w:ilvl w:val="0"/>
                <w:numId w:val="35"/>
              </w:numPr>
            </w:pPr>
            <w:r>
              <w:rPr>
                <w:szCs w:val="22"/>
              </w:rPr>
              <w:t>Internal ladde</w:t>
            </w:r>
            <w:r w:rsidR="002575DA">
              <w:rPr>
                <w:szCs w:val="22"/>
              </w:rPr>
              <w:t>r with g</w:t>
            </w:r>
            <w:r>
              <w:rPr>
                <w:szCs w:val="22"/>
              </w:rPr>
              <w:t>ates and toe boards</w:t>
            </w:r>
          </w:p>
        </w:tc>
      </w:tr>
      <w:tr w:rsidR="00B53D01" w:rsidRPr="00572ABA" w14:paraId="539B197C" w14:textId="77777777" w:rsidTr="00B53D01">
        <w:trPr>
          <w:cantSplit/>
          <w:trHeight w:val="363"/>
        </w:trPr>
        <w:tc>
          <w:tcPr>
            <w:tcW w:w="437" w:type="pct"/>
          </w:tcPr>
          <w:p w14:paraId="7D88A1F1" w14:textId="77777777" w:rsidR="00B53D01" w:rsidRDefault="00B53D01" w:rsidP="006A022E">
            <w:pPr>
              <w:spacing w:before="60" w:after="60" w:line="240" w:lineRule="auto"/>
              <w:rPr>
                <w:rFonts w:eastAsia="Times New Roman" w:cs="Arial"/>
                <w:b/>
                <w:lang w:eastAsia="en-US"/>
              </w:rPr>
            </w:pPr>
          </w:p>
        </w:tc>
        <w:tc>
          <w:tcPr>
            <w:tcW w:w="4563" w:type="pct"/>
            <w:gridSpan w:val="6"/>
          </w:tcPr>
          <w:p w14:paraId="7DB99521" w14:textId="5B2B4652" w:rsidR="00B53D01" w:rsidRPr="00B53D01" w:rsidRDefault="00B53D01" w:rsidP="006A022E">
            <w:pPr>
              <w:pStyle w:val="ListParagraph"/>
              <w:numPr>
                <w:ilvl w:val="0"/>
                <w:numId w:val="35"/>
              </w:numPr>
            </w:pPr>
            <w:r>
              <w:rPr>
                <w:szCs w:val="22"/>
              </w:rPr>
              <w:t>External ladder with hatches</w:t>
            </w:r>
          </w:p>
        </w:tc>
      </w:tr>
      <w:tr w:rsidR="00B53D01" w:rsidRPr="00572ABA" w14:paraId="54C5A4C9" w14:textId="77777777" w:rsidTr="00B53D01">
        <w:trPr>
          <w:cantSplit/>
          <w:trHeight w:val="363"/>
        </w:trPr>
        <w:tc>
          <w:tcPr>
            <w:tcW w:w="437" w:type="pct"/>
          </w:tcPr>
          <w:p w14:paraId="4A9A1CD3" w14:textId="77777777" w:rsidR="00B53D01" w:rsidRPr="00572ABA" w:rsidRDefault="00B53D01" w:rsidP="006A022E">
            <w:pPr>
              <w:spacing w:before="60" w:after="60" w:line="240" w:lineRule="auto"/>
              <w:rPr>
                <w:rFonts w:eastAsia="Times New Roman" w:cs="Arial"/>
                <w:b/>
                <w:lang w:eastAsia="en-US"/>
              </w:rPr>
            </w:pPr>
          </w:p>
        </w:tc>
        <w:tc>
          <w:tcPr>
            <w:tcW w:w="4563" w:type="pct"/>
            <w:gridSpan w:val="6"/>
          </w:tcPr>
          <w:p w14:paraId="1550B893" w14:textId="26359839" w:rsidR="00B53D01" w:rsidRPr="00B53D01" w:rsidRDefault="00B53D01" w:rsidP="006A022E">
            <w:pPr>
              <w:pStyle w:val="ListParagraph"/>
              <w:numPr>
                <w:ilvl w:val="0"/>
                <w:numId w:val="35"/>
              </w:numPr>
            </w:pPr>
            <w:r>
              <w:rPr>
                <w:szCs w:val="22"/>
              </w:rPr>
              <w:t>Internal l</w:t>
            </w:r>
            <w:r w:rsidRPr="00B53D01">
              <w:rPr>
                <w:szCs w:val="22"/>
              </w:rPr>
              <w:t>adder</w:t>
            </w:r>
            <w:r>
              <w:rPr>
                <w:szCs w:val="22"/>
              </w:rPr>
              <w:t xml:space="preserve"> with hatches</w:t>
            </w:r>
          </w:p>
        </w:tc>
      </w:tr>
      <w:tr w:rsidR="00572ABA" w:rsidRPr="00572ABA" w14:paraId="28F40405" w14:textId="77777777" w:rsidTr="00B53D01">
        <w:trPr>
          <w:cantSplit/>
          <w:trHeight w:val="363"/>
        </w:trPr>
        <w:tc>
          <w:tcPr>
            <w:tcW w:w="437" w:type="pct"/>
          </w:tcPr>
          <w:p w14:paraId="5F2D2028"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61377E45"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During the erection or dismantling of scaffolds all works must be carried out in accordance with SG4 (latest issue).  Advanced guardrails must be given the priority as the preferred erection method.</w:t>
            </w:r>
          </w:p>
        </w:tc>
      </w:tr>
      <w:tr w:rsidR="009E7982" w:rsidRPr="00572ABA" w14:paraId="36ED5F12" w14:textId="77777777" w:rsidTr="00B53D01">
        <w:trPr>
          <w:cantSplit/>
          <w:trHeight w:val="363"/>
        </w:trPr>
        <w:tc>
          <w:tcPr>
            <w:tcW w:w="437" w:type="pct"/>
          </w:tcPr>
          <w:p w14:paraId="1194CD66" w14:textId="77777777" w:rsidR="009E7982" w:rsidRPr="00572ABA" w:rsidRDefault="009E7982" w:rsidP="006A022E">
            <w:pPr>
              <w:numPr>
                <w:ilvl w:val="1"/>
                <w:numId w:val="1"/>
              </w:numPr>
              <w:spacing w:before="60" w:after="60" w:line="240" w:lineRule="auto"/>
              <w:rPr>
                <w:rFonts w:eastAsia="Times New Roman" w:cs="Arial"/>
                <w:b/>
                <w:lang w:eastAsia="en-US"/>
              </w:rPr>
            </w:pPr>
          </w:p>
        </w:tc>
        <w:tc>
          <w:tcPr>
            <w:tcW w:w="4563" w:type="pct"/>
            <w:gridSpan w:val="6"/>
          </w:tcPr>
          <w:p w14:paraId="14986F2A" w14:textId="036F0A1A" w:rsidR="009E7982" w:rsidRPr="00572ABA" w:rsidRDefault="009E7982" w:rsidP="006A022E">
            <w:pPr>
              <w:spacing w:before="60" w:after="60" w:line="240" w:lineRule="auto"/>
              <w:rPr>
                <w:rFonts w:eastAsia="Times New Roman" w:cs="Arial"/>
                <w:lang w:eastAsia="en-US"/>
              </w:rPr>
            </w:pPr>
            <w:r w:rsidRPr="009E7982">
              <w:rPr>
                <w:rFonts w:eastAsia="Times New Roman" w:cs="Arial"/>
                <w:lang w:eastAsia="en-US"/>
              </w:rPr>
              <w:t xml:space="preserve">Scaffold must be close boarded to prevent people, material or tools falling, and must be kept clear at all times.  A clear access of at least 600 mm must be maintained where practicable.  </w:t>
            </w:r>
          </w:p>
        </w:tc>
      </w:tr>
      <w:tr w:rsidR="009E7982" w:rsidRPr="00572ABA" w14:paraId="73BCF523" w14:textId="77777777" w:rsidTr="00B53D01">
        <w:trPr>
          <w:cantSplit/>
          <w:trHeight w:val="363"/>
        </w:trPr>
        <w:tc>
          <w:tcPr>
            <w:tcW w:w="437" w:type="pct"/>
          </w:tcPr>
          <w:p w14:paraId="6B0ACF1C" w14:textId="77777777" w:rsidR="009E7982" w:rsidRPr="00572ABA" w:rsidRDefault="009E7982" w:rsidP="006A022E">
            <w:pPr>
              <w:numPr>
                <w:ilvl w:val="1"/>
                <w:numId w:val="1"/>
              </w:numPr>
              <w:spacing w:before="60" w:after="60" w:line="240" w:lineRule="auto"/>
              <w:rPr>
                <w:rFonts w:eastAsia="Times New Roman" w:cs="Arial"/>
                <w:b/>
                <w:lang w:eastAsia="en-US"/>
              </w:rPr>
            </w:pPr>
          </w:p>
        </w:tc>
        <w:tc>
          <w:tcPr>
            <w:tcW w:w="4563" w:type="pct"/>
            <w:gridSpan w:val="6"/>
          </w:tcPr>
          <w:p w14:paraId="18B85C63" w14:textId="2BC65A6A" w:rsidR="009E7982" w:rsidRPr="009E7982" w:rsidRDefault="009E7982" w:rsidP="006A022E">
            <w:pPr>
              <w:spacing w:before="60" w:after="60" w:line="240" w:lineRule="auto"/>
              <w:rPr>
                <w:rFonts w:eastAsia="Times New Roman" w:cs="Arial"/>
                <w:lang w:eastAsia="en-US"/>
              </w:rPr>
            </w:pPr>
            <w:r w:rsidRPr="009E7982">
              <w:rPr>
                <w:rFonts w:eastAsia="Times New Roman" w:cs="Arial"/>
                <w:lang w:eastAsia="en-US"/>
              </w:rPr>
              <w:t>When the area beneath is an exclusion zone the size and type of material/components being used on the platform and the potential for deflection if something falls through must be assessed e.g. a piece of 20mm x 2m reinforcement steel has the potential to roll and fall through a 25mm gap and dependent on height of scaffold has the potential to deflect a considerable distance.</w:t>
            </w:r>
          </w:p>
        </w:tc>
      </w:tr>
      <w:tr w:rsidR="009E7982" w:rsidRPr="00572ABA" w14:paraId="4BBC17B2" w14:textId="77777777" w:rsidTr="00B53D01">
        <w:trPr>
          <w:cantSplit/>
          <w:trHeight w:val="363"/>
        </w:trPr>
        <w:tc>
          <w:tcPr>
            <w:tcW w:w="437" w:type="pct"/>
          </w:tcPr>
          <w:p w14:paraId="79A1BBDF" w14:textId="77777777" w:rsidR="009E7982" w:rsidRPr="00572ABA" w:rsidRDefault="009E7982" w:rsidP="006A022E">
            <w:pPr>
              <w:numPr>
                <w:ilvl w:val="1"/>
                <w:numId w:val="1"/>
              </w:numPr>
              <w:spacing w:before="60" w:after="60" w:line="240" w:lineRule="auto"/>
              <w:rPr>
                <w:rFonts w:eastAsia="Times New Roman" w:cs="Arial"/>
                <w:b/>
                <w:lang w:eastAsia="en-US"/>
              </w:rPr>
            </w:pPr>
          </w:p>
        </w:tc>
        <w:tc>
          <w:tcPr>
            <w:tcW w:w="4563" w:type="pct"/>
            <w:gridSpan w:val="6"/>
          </w:tcPr>
          <w:p w14:paraId="4CB15FFC" w14:textId="00E2C8C8" w:rsidR="009E7982" w:rsidRPr="009E7982" w:rsidRDefault="009E7982" w:rsidP="006A022E">
            <w:pPr>
              <w:spacing w:before="60" w:after="60" w:line="240" w:lineRule="auto"/>
              <w:rPr>
                <w:rFonts w:eastAsia="Times New Roman" w:cs="Arial"/>
                <w:lang w:eastAsia="en-US"/>
              </w:rPr>
            </w:pPr>
            <w:r w:rsidRPr="009E7982">
              <w:rPr>
                <w:rFonts w:eastAsia="Times New Roman" w:cs="Arial"/>
                <w:lang w:eastAsia="en-US"/>
              </w:rPr>
              <w:t xml:space="preserve">Where access to the area below the working platform cannot be excluded all gaps must be physically covered using plywood or proprietary products.  The covering plywood or proprietary product must overlap at least 100 mm either side of the gap in accordance with </w:t>
            </w:r>
            <w:hyperlink r:id="rId62" w:history="1">
              <w:r w:rsidRPr="009E7982">
                <w:rPr>
                  <w:rStyle w:val="Hyperlink"/>
                  <w:rFonts w:eastAsia="Times New Roman" w:cs="Arial"/>
                  <w:lang w:eastAsia="en-US"/>
                </w:rPr>
                <w:t>NASC standard</w:t>
              </w:r>
            </w:hyperlink>
            <w:r w:rsidRPr="009E7982">
              <w:rPr>
                <w:rFonts w:eastAsia="Times New Roman" w:cs="Arial"/>
                <w:lang w:eastAsia="en-US"/>
              </w:rPr>
              <w:t xml:space="preserve"> requirements.</w:t>
            </w:r>
          </w:p>
        </w:tc>
      </w:tr>
      <w:tr w:rsidR="00572ABA" w:rsidRPr="00572ABA" w14:paraId="2DF9FFEF" w14:textId="77777777" w:rsidTr="00B53D01">
        <w:trPr>
          <w:cantSplit/>
          <w:trHeight w:val="363"/>
        </w:trPr>
        <w:tc>
          <w:tcPr>
            <w:tcW w:w="437" w:type="pct"/>
          </w:tcPr>
          <w:p w14:paraId="50CB73AD"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2821A66A"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Boards potentially exposed to inclement weather must be secured to prevent movement.</w:t>
            </w:r>
          </w:p>
        </w:tc>
      </w:tr>
      <w:tr w:rsidR="00572ABA" w:rsidRPr="00572ABA" w14:paraId="7D106B27" w14:textId="77777777" w:rsidTr="00B53D01">
        <w:trPr>
          <w:cantSplit/>
          <w:trHeight w:val="363"/>
        </w:trPr>
        <w:tc>
          <w:tcPr>
            <w:tcW w:w="437" w:type="pct"/>
          </w:tcPr>
          <w:p w14:paraId="6ADC3BFA"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DF5E2F4" w14:textId="24DCAAD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Timber scaffold boards and battens must be clearly marked showing that they are graded to </w:t>
            </w:r>
            <w:r w:rsidRPr="00F0185E">
              <w:rPr>
                <w:rFonts w:eastAsia="Times New Roman" w:cs="Arial"/>
                <w:lang w:eastAsia="en-US"/>
              </w:rPr>
              <w:t>BS2482,</w:t>
            </w:r>
            <w:r w:rsidRPr="00572ABA">
              <w:rPr>
                <w:rFonts w:eastAsia="Times New Roman" w:cs="Arial"/>
                <w:lang w:eastAsia="en-US"/>
              </w:rPr>
              <w:t xml:space="preserve"> normally located on the end bands.  The letter ‘M’ or ‘V’ denoting ‘Machine’ or ‘Visual’ grading should also be clearly marked.  Boards and battens must not exceed the maximum support centres marked.  Laminated Veneer Lumber and Composite Plastic scaffold boards and battens as defined in </w:t>
            </w:r>
            <w:hyperlink r:id="rId63" w:history="1">
              <w:r w:rsidRPr="008479FC">
                <w:rPr>
                  <w:rStyle w:val="Hyperlink"/>
                  <w:rFonts w:eastAsia="Times New Roman" w:cs="Arial"/>
                  <w:lang w:eastAsia="en-US"/>
                </w:rPr>
                <w:t>TG20</w:t>
              </w:r>
            </w:hyperlink>
            <w:r w:rsidRPr="00572ABA">
              <w:rPr>
                <w:rFonts w:eastAsia="Times New Roman" w:cs="Arial"/>
                <w:lang w:eastAsia="en-US"/>
              </w:rPr>
              <w:t xml:space="preserve"> are also acceptable for use.</w:t>
            </w:r>
          </w:p>
        </w:tc>
      </w:tr>
      <w:tr w:rsidR="00572ABA" w:rsidRPr="00572ABA" w14:paraId="499F058B" w14:textId="77777777" w:rsidTr="00B53D01">
        <w:trPr>
          <w:cantSplit/>
          <w:trHeight w:val="363"/>
        </w:trPr>
        <w:tc>
          <w:tcPr>
            <w:tcW w:w="437" w:type="pct"/>
          </w:tcPr>
          <w:p w14:paraId="79EBA010"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5F689167"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Edge protection must be installed without gaps over 470 mm. The top rail height will be preferably 1000 mm high, but at least 950 mm high. Where scaffolds are loaded above toe board height, or where risk assessment shows the potential for materials or tools to fall, brick guards must be in place.</w:t>
            </w:r>
          </w:p>
        </w:tc>
      </w:tr>
      <w:tr w:rsidR="00572ABA" w:rsidRPr="00572ABA" w14:paraId="27E18455" w14:textId="77777777" w:rsidTr="00B53D01">
        <w:trPr>
          <w:cantSplit/>
          <w:trHeight w:val="363"/>
        </w:trPr>
        <w:tc>
          <w:tcPr>
            <w:tcW w:w="437" w:type="pct"/>
          </w:tcPr>
          <w:p w14:paraId="74A47943" w14:textId="77777777" w:rsidR="00572ABA" w:rsidRPr="00572ABA" w:rsidRDefault="00572ABA" w:rsidP="006A022E">
            <w:pPr>
              <w:numPr>
                <w:ilvl w:val="1"/>
                <w:numId w:val="1"/>
              </w:numPr>
              <w:spacing w:before="60" w:after="60" w:line="240" w:lineRule="auto"/>
              <w:rPr>
                <w:rFonts w:cs="Arial"/>
                <w:b/>
              </w:rPr>
            </w:pPr>
          </w:p>
        </w:tc>
        <w:tc>
          <w:tcPr>
            <w:tcW w:w="4563" w:type="pct"/>
            <w:gridSpan w:val="6"/>
          </w:tcPr>
          <w:p w14:paraId="64CD0263" w14:textId="1F23E246" w:rsidR="00572ABA" w:rsidRPr="00572ABA" w:rsidRDefault="00572ABA" w:rsidP="00590EB8">
            <w:pPr>
              <w:spacing w:before="60" w:after="60" w:line="240" w:lineRule="auto"/>
              <w:rPr>
                <w:rFonts w:eastAsia="Times New Roman" w:cs="Arial"/>
                <w:lang w:eastAsia="en-US"/>
              </w:rPr>
            </w:pPr>
            <w:r w:rsidRPr="00572ABA">
              <w:rPr>
                <w:rFonts w:eastAsia="Times New Roman" w:cs="Arial"/>
                <w:lang w:eastAsia="en-US"/>
              </w:rPr>
              <w:t xml:space="preserve">Where there is a requirement for sheeting or encapsulation, the scaffold must be designed to withstand the potential loads imposed, refer to </w:t>
            </w:r>
            <w:hyperlink r:id="rId64" w:history="1">
              <w:r w:rsidR="00590EB8" w:rsidRPr="00590EB8">
                <w:rPr>
                  <w:rStyle w:val="Hyperlink"/>
                  <w:rFonts w:eastAsia="Times New Roman" w:cs="Arial"/>
                  <w:lang w:eastAsia="en-US"/>
                </w:rPr>
                <w:t>ENG-PR-0101</w:t>
              </w:r>
            </w:hyperlink>
            <w:r w:rsidR="00590EB8">
              <w:rPr>
                <w:rFonts w:eastAsia="Times New Roman" w:cs="Arial"/>
                <w:lang w:eastAsia="en-US"/>
              </w:rPr>
              <w:t xml:space="preserve"> Management of Temporary Works. </w:t>
            </w:r>
            <w:r w:rsidRPr="00572ABA">
              <w:rPr>
                <w:rFonts w:eastAsia="Times New Roman" w:cs="Arial"/>
                <w:lang w:eastAsia="en-US"/>
              </w:rPr>
              <w:t xml:space="preserve">The sheeting must conform to </w:t>
            </w:r>
            <w:r w:rsidRPr="008479FC">
              <w:rPr>
                <w:rFonts w:eastAsia="Times New Roman" w:cs="Arial"/>
                <w:lang w:eastAsia="en-US"/>
              </w:rPr>
              <w:t>LPS 1215</w:t>
            </w:r>
            <w:r w:rsidRPr="00572ABA">
              <w:rPr>
                <w:rFonts w:eastAsia="Times New Roman" w:cs="Arial"/>
                <w:lang w:eastAsia="en-US"/>
              </w:rPr>
              <w:t xml:space="preserve"> (Flame Retardant Certification).</w:t>
            </w:r>
          </w:p>
        </w:tc>
      </w:tr>
      <w:tr w:rsidR="00572ABA" w:rsidRPr="00572ABA" w14:paraId="248E2468" w14:textId="77777777" w:rsidTr="00B53D01">
        <w:trPr>
          <w:cantSplit/>
          <w:trHeight w:val="363"/>
        </w:trPr>
        <w:tc>
          <w:tcPr>
            <w:tcW w:w="437" w:type="pct"/>
          </w:tcPr>
          <w:p w14:paraId="119E67BB"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04FE22EA"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Hemping or topping up of scaffold standards must be kept to distances as small as reasonably practicable.  Twenty one foot tubes must not be hemped or topped up.</w:t>
            </w:r>
          </w:p>
        </w:tc>
      </w:tr>
      <w:tr w:rsidR="00572ABA" w:rsidRPr="00572ABA" w14:paraId="0985740B" w14:textId="77777777" w:rsidTr="00B53D01">
        <w:trPr>
          <w:cantSplit/>
          <w:trHeight w:val="363"/>
        </w:trPr>
        <w:tc>
          <w:tcPr>
            <w:tcW w:w="437" w:type="pct"/>
          </w:tcPr>
          <w:p w14:paraId="7C176280"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282AB599"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Where there is a requirement to tie scaffolding to a building or structure, the Temporary Works Function must ensure the building or structure will withstand the imposed load. The Site Lead / Temporary Works Coordinator must ensure the Scaffold Designer and Building Designer / Structural Engineer / Temporary Works Designer confirms the correct tie type, tie points and testing regime. </w:t>
            </w:r>
          </w:p>
        </w:tc>
      </w:tr>
      <w:tr w:rsidR="00572ABA" w:rsidRPr="00572ABA" w14:paraId="584C0E8E" w14:textId="77777777" w:rsidTr="00B53D01">
        <w:trPr>
          <w:cantSplit/>
          <w:trHeight w:val="363"/>
        </w:trPr>
        <w:tc>
          <w:tcPr>
            <w:tcW w:w="437" w:type="pct"/>
          </w:tcPr>
          <w:p w14:paraId="5FC18C15"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F27E36A" w14:textId="7E693B69"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Prior to a hand over certificate being issued, a joint inspection between the Company and the scaffold provider</w:t>
            </w:r>
            <w:r w:rsidR="00140287">
              <w:rPr>
                <w:rFonts w:eastAsia="Times New Roman" w:cs="Arial"/>
                <w:lang w:eastAsia="en-US"/>
              </w:rPr>
              <w:t xml:space="preserve"> must be carried out.  The Handover C</w:t>
            </w:r>
            <w:r w:rsidRPr="00572ABA">
              <w:rPr>
                <w:rFonts w:eastAsia="Times New Roman" w:cs="Arial"/>
                <w:lang w:eastAsia="en-US"/>
              </w:rPr>
              <w:t>ertificate (</w:t>
            </w:r>
            <w:hyperlink r:id="rId65" w:history="1">
              <w:r w:rsidRPr="00140287">
                <w:rPr>
                  <w:rStyle w:val="Hyperlink"/>
                  <w:rFonts w:eastAsia="Times New Roman" w:cs="Arial"/>
                  <w:lang w:eastAsia="en-US"/>
                </w:rPr>
                <w:t>HSF-SF-0063e</w:t>
              </w:r>
            </w:hyperlink>
            <w:r w:rsidRPr="00572ABA">
              <w:rPr>
                <w:rFonts w:eastAsia="Times New Roman" w:cs="Arial"/>
                <w:lang w:eastAsia="en-US"/>
              </w:rPr>
              <w:t>) or an equivalent form provided by the scaffold provider (stating scaffold type, loading(s), intended use and pull out test results including tie counts, design drawings) is required for all scaffold and subsequent major adaptions.  All hand over certificates must be retained and used for reference where required.</w:t>
            </w:r>
          </w:p>
        </w:tc>
      </w:tr>
      <w:tr w:rsidR="00572ABA" w:rsidRPr="00572ABA" w14:paraId="42C4F0C8" w14:textId="77777777" w:rsidTr="00B53D01">
        <w:trPr>
          <w:cantSplit/>
          <w:trHeight w:val="363"/>
        </w:trPr>
        <w:tc>
          <w:tcPr>
            <w:tcW w:w="437" w:type="pct"/>
          </w:tcPr>
          <w:p w14:paraId="78D74E80"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6EB7A6F" w14:textId="7E2BB9DC"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All hand over certificates must be accompanied by a completed </w:t>
            </w:r>
            <w:r w:rsidRPr="00572ABA">
              <w:rPr>
                <w:rFonts w:cs="Arial"/>
              </w:rPr>
              <w:t>Scaffold Inspection Checklist (</w:t>
            </w:r>
            <w:hyperlink r:id="rId66" w:history="1">
              <w:r w:rsidRPr="008479FC">
                <w:rPr>
                  <w:rStyle w:val="Hyperlink"/>
                  <w:rFonts w:cs="Arial"/>
                </w:rPr>
                <w:t>HSF-SF-0063f</w:t>
              </w:r>
            </w:hyperlink>
            <w:r w:rsidRPr="00572ABA">
              <w:rPr>
                <w:rFonts w:cs="Arial"/>
              </w:rPr>
              <w:t>) or an equivalent form provided by the company handing over the scaffold.</w:t>
            </w:r>
          </w:p>
        </w:tc>
      </w:tr>
      <w:tr w:rsidR="00572ABA" w:rsidRPr="00572ABA" w14:paraId="2BB339FE" w14:textId="77777777" w:rsidTr="00B53D01">
        <w:trPr>
          <w:cantSplit/>
          <w:trHeight w:val="363"/>
        </w:trPr>
        <w:tc>
          <w:tcPr>
            <w:tcW w:w="437" w:type="pct"/>
          </w:tcPr>
          <w:p w14:paraId="1855F742"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34FB6735" w14:textId="25D7B29B"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All scaffolding must be inspected prior to first use, following any event or inclement weather which may have affected the integrity of the scaffold, after any major adaption, and at least every seven days.  All inspections, except daily or pre-use visual must be recorded using the Scaffold, Working Platform and Mobile Tower Inspections (</w:t>
            </w:r>
            <w:hyperlink r:id="rId67" w:history="1">
              <w:r w:rsidRPr="008479FC">
                <w:rPr>
                  <w:rStyle w:val="Hyperlink"/>
                  <w:rFonts w:eastAsia="Times New Roman" w:cs="Arial"/>
                  <w:lang w:eastAsia="en-US"/>
                </w:rPr>
                <w:t>HSF-SF-0063h</w:t>
              </w:r>
            </w:hyperlink>
            <w:r w:rsidRPr="00572ABA">
              <w:rPr>
                <w:rFonts w:eastAsia="Times New Roman" w:cs="Arial"/>
                <w:lang w:eastAsia="en-US"/>
              </w:rPr>
              <w:t>) or an equivalent form provided by the company engaged to carry out the inspections.</w:t>
            </w:r>
          </w:p>
        </w:tc>
      </w:tr>
      <w:tr w:rsidR="00572ABA" w:rsidRPr="00572ABA" w14:paraId="1438549E" w14:textId="77777777" w:rsidTr="00B53D01">
        <w:trPr>
          <w:cantSplit/>
          <w:trHeight w:val="363"/>
        </w:trPr>
        <w:tc>
          <w:tcPr>
            <w:tcW w:w="437" w:type="pct"/>
          </w:tcPr>
          <w:p w14:paraId="15C481AB"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2EAF4009" w14:textId="615F317B"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Design drawings and / or a </w:t>
            </w:r>
            <w:hyperlink r:id="rId68" w:history="1">
              <w:r w:rsidRPr="008479FC">
                <w:rPr>
                  <w:rStyle w:val="Hyperlink"/>
                  <w:rFonts w:eastAsia="Times New Roman" w:cs="Arial"/>
                  <w:lang w:eastAsia="en-US"/>
                </w:rPr>
                <w:t>TG20 NASC</w:t>
              </w:r>
            </w:hyperlink>
            <w:r w:rsidRPr="00572ABA">
              <w:rPr>
                <w:rFonts w:eastAsia="Times New Roman" w:cs="Arial"/>
                <w:lang w:eastAsia="en-US"/>
              </w:rPr>
              <w:t xml:space="preserve"> Compliance Sheet must be on site and in the possession of the Scaffold Supervisor prior to commencing erection and must be available at the time of handover and during any inspections.</w:t>
            </w:r>
          </w:p>
        </w:tc>
      </w:tr>
      <w:tr w:rsidR="00572ABA" w:rsidRPr="00572ABA" w14:paraId="46F5D89F" w14:textId="77777777" w:rsidTr="00B53D01">
        <w:trPr>
          <w:cantSplit/>
          <w:trHeight w:val="363"/>
        </w:trPr>
        <w:tc>
          <w:tcPr>
            <w:tcW w:w="437" w:type="pct"/>
          </w:tcPr>
          <w:p w14:paraId="5012DF7B"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F14405B"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Exclusion zones may require to be erected whilst carrying out scaffold works at height.  The exclusion zone must be a solid barrier with appropriate safety signs in place.  Whilst planning exclusion zones, dropped objects and deflection must be taken into account.</w:t>
            </w:r>
          </w:p>
        </w:tc>
      </w:tr>
      <w:tr w:rsidR="00572ABA" w:rsidRPr="00572ABA" w14:paraId="60B1F101" w14:textId="77777777" w:rsidTr="00B53D01">
        <w:trPr>
          <w:cantSplit/>
          <w:trHeight w:val="363"/>
        </w:trPr>
        <w:tc>
          <w:tcPr>
            <w:tcW w:w="437" w:type="pct"/>
          </w:tcPr>
          <w:p w14:paraId="60842573"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489D96E0"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When a scaffold is not available for use it must be marked with warning signs (e.g. Scafftag) and secure barriers fitted to stairways or ladders to prevent access.</w:t>
            </w:r>
          </w:p>
        </w:tc>
      </w:tr>
      <w:tr w:rsidR="00572ABA" w:rsidRPr="00572ABA" w14:paraId="5B2F56C3" w14:textId="77777777" w:rsidTr="00B53D01">
        <w:trPr>
          <w:cantSplit/>
          <w:trHeight w:val="363"/>
        </w:trPr>
        <w:tc>
          <w:tcPr>
            <w:tcW w:w="437" w:type="pct"/>
          </w:tcPr>
          <w:p w14:paraId="2577A734"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A5648AF"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Precautions must be taken prior to inclement weather conditions that may adversely affect the safety of the scaffold.</w:t>
            </w:r>
          </w:p>
        </w:tc>
      </w:tr>
      <w:tr w:rsidR="00572ABA" w:rsidRPr="00572ABA" w14:paraId="28B08EAF" w14:textId="77777777" w:rsidTr="00B53D01">
        <w:trPr>
          <w:cantSplit/>
          <w:trHeight w:val="363"/>
        </w:trPr>
        <w:tc>
          <w:tcPr>
            <w:tcW w:w="437" w:type="pct"/>
          </w:tcPr>
          <w:p w14:paraId="422053FA"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6D426F31"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Any defective scaffold equipment must be taken out of service immediately and quarantined until removed from site.</w:t>
            </w:r>
          </w:p>
        </w:tc>
      </w:tr>
      <w:tr w:rsidR="00572ABA" w:rsidRPr="00572ABA" w14:paraId="34A457DE" w14:textId="77777777" w:rsidTr="00B53D01">
        <w:trPr>
          <w:cantSplit/>
          <w:trHeight w:val="363"/>
        </w:trPr>
        <w:tc>
          <w:tcPr>
            <w:tcW w:w="437" w:type="pct"/>
          </w:tcPr>
          <w:p w14:paraId="185E87FF"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D9412DB"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Where there is a risk of dropping tools or equipment from height, tool tethering must be implemented.</w:t>
            </w:r>
          </w:p>
        </w:tc>
      </w:tr>
      <w:tr w:rsidR="00572ABA" w:rsidRPr="00572ABA" w14:paraId="4D927DC1" w14:textId="77777777" w:rsidTr="00B53D01">
        <w:trPr>
          <w:cantSplit/>
          <w:trHeight w:val="363"/>
        </w:trPr>
        <w:tc>
          <w:tcPr>
            <w:tcW w:w="437" w:type="pct"/>
          </w:tcPr>
          <w:p w14:paraId="1FCBA050"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61D1ED89" w14:textId="51CB4412"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The Safe System of Work for erecting or dismantling scaffold must contain suitable and sufficient detail including the planned sequence, significant risks, exclusion zones, resource and methodology for safely passing component parts from their ground level to installed location and vice versa and briefed to all involved in accordance with the Setting People to Work Safely procedure (</w:t>
            </w:r>
            <w:hyperlink r:id="rId69" w:history="1">
              <w:r w:rsidR="00F1133C" w:rsidRPr="00566280">
                <w:rPr>
                  <w:rStyle w:val="Hyperlink"/>
                  <w:rFonts w:eastAsia="Times New Roman" w:cs="Arial"/>
                  <w:lang w:eastAsia="en-US"/>
                </w:rPr>
                <w:t>HS</w:t>
              </w:r>
              <w:r w:rsidR="00566280" w:rsidRPr="00566280">
                <w:rPr>
                  <w:rStyle w:val="Hyperlink"/>
                  <w:rFonts w:eastAsia="Times New Roman" w:cs="Arial"/>
                  <w:lang w:eastAsia="en-US"/>
                </w:rPr>
                <w:t>ES</w:t>
              </w:r>
              <w:r w:rsidRPr="00566280">
                <w:rPr>
                  <w:rStyle w:val="Hyperlink"/>
                  <w:rFonts w:eastAsia="Times New Roman" w:cs="Arial"/>
                  <w:lang w:eastAsia="en-US"/>
                </w:rPr>
                <w:t>-PR-00</w:t>
              </w:r>
              <w:r w:rsidR="00566280" w:rsidRPr="00566280">
                <w:rPr>
                  <w:rStyle w:val="Hyperlink"/>
                  <w:rFonts w:eastAsia="Times New Roman" w:cs="Arial"/>
                  <w:lang w:eastAsia="en-US"/>
                </w:rPr>
                <w:t>11</w:t>
              </w:r>
            </w:hyperlink>
            <w:r w:rsidRPr="00572ABA">
              <w:rPr>
                <w:rFonts w:eastAsia="Times New Roman" w:cs="Arial"/>
                <w:lang w:eastAsia="en-US"/>
              </w:rPr>
              <w:t>).</w:t>
            </w:r>
          </w:p>
        </w:tc>
      </w:tr>
      <w:tr w:rsidR="00572ABA" w:rsidRPr="00572ABA" w14:paraId="32ECA92A" w14:textId="77777777" w:rsidTr="00B53D01">
        <w:trPr>
          <w:cantSplit/>
          <w:trHeight w:val="363"/>
        </w:trPr>
        <w:tc>
          <w:tcPr>
            <w:tcW w:w="437" w:type="pct"/>
          </w:tcPr>
          <w:p w14:paraId="07EF3EEA"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004D5CC5"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Where a scaffold is supplied and controlled by a Client or Third Party the above requirements must all be checked and records in place to demonstrate that the scaffold has been erected in accordance with the design and inspected as required by a competent person.  Where a Client or a Third Party hands over a scaffold to the Company for its sole use, the above requirements must also be checked and appropriate records in place.  The Insurance Function must also be consulted to ensure all requirements are in place.</w:t>
            </w:r>
          </w:p>
        </w:tc>
      </w:tr>
      <w:tr w:rsidR="00572ABA" w:rsidRPr="00572ABA" w14:paraId="795B2F22" w14:textId="77777777" w:rsidTr="00B53D01">
        <w:trPr>
          <w:cantSplit/>
          <w:trHeight w:val="363"/>
        </w:trPr>
        <w:tc>
          <w:tcPr>
            <w:tcW w:w="437" w:type="pct"/>
          </w:tcPr>
          <w:p w14:paraId="3C22818F" w14:textId="77777777" w:rsidR="00572ABA" w:rsidRPr="00572ABA" w:rsidRDefault="00572ABA" w:rsidP="006A022E">
            <w:pPr>
              <w:keepNext/>
              <w:numPr>
                <w:ilvl w:val="0"/>
                <w:numId w:val="1"/>
              </w:numPr>
              <w:spacing w:before="60" w:after="60" w:line="240" w:lineRule="auto"/>
              <w:rPr>
                <w:rFonts w:eastAsia="Times New Roman" w:cs="Arial"/>
                <w:b/>
                <w:lang w:eastAsia="en-US"/>
              </w:rPr>
            </w:pPr>
          </w:p>
        </w:tc>
        <w:tc>
          <w:tcPr>
            <w:tcW w:w="4563" w:type="pct"/>
            <w:gridSpan w:val="6"/>
          </w:tcPr>
          <w:p w14:paraId="12D10FE3" w14:textId="77777777" w:rsidR="00572ABA" w:rsidRPr="00572ABA" w:rsidRDefault="00572ABA" w:rsidP="006A022E">
            <w:pPr>
              <w:keepNext/>
              <w:spacing w:before="60" w:after="60" w:line="240" w:lineRule="auto"/>
              <w:rPr>
                <w:rFonts w:eastAsia="Times New Roman" w:cs="Times New Roman"/>
                <w:b/>
                <w:caps/>
                <w:lang w:eastAsia="en-US"/>
              </w:rPr>
            </w:pPr>
            <w:r w:rsidRPr="00572ABA">
              <w:rPr>
                <w:rFonts w:eastAsia="Times New Roman" w:cs="Times New Roman"/>
                <w:b/>
                <w:caps/>
                <w:lang w:eastAsia="en-US"/>
              </w:rPr>
              <w:t>Prefabricated Mobile Towers</w:t>
            </w:r>
          </w:p>
        </w:tc>
      </w:tr>
      <w:tr w:rsidR="00572ABA" w:rsidRPr="00572ABA" w14:paraId="57D5E5A9" w14:textId="77777777" w:rsidTr="00B53D01">
        <w:trPr>
          <w:cantSplit/>
          <w:trHeight w:val="363"/>
        </w:trPr>
        <w:tc>
          <w:tcPr>
            <w:tcW w:w="437" w:type="pct"/>
          </w:tcPr>
          <w:p w14:paraId="3A2C29FB"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4B535AF9"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All prefabricated mobile towers must be erected in accordance with the safe system of work and manufacturer’s instructions by trained erectors.  Preference to be given to collective measures (i.e. advanced guardrail) where practicable. </w:t>
            </w:r>
          </w:p>
        </w:tc>
      </w:tr>
      <w:tr w:rsidR="00572ABA" w:rsidRPr="00572ABA" w14:paraId="605D126E" w14:textId="77777777" w:rsidTr="00B53D01">
        <w:trPr>
          <w:cantSplit/>
          <w:trHeight w:val="363"/>
        </w:trPr>
        <w:tc>
          <w:tcPr>
            <w:tcW w:w="437" w:type="pct"/>
          </w:tcPr>
          <w:p w14:paraId="43D8711E"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617854E0"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All working platforms must have two handrails and toe boards in place to the correct spacing in accordance with the manufacturer’s instructions and as defined within Schedule 2 of the Work at Height Regulations.  Where this cannot be achieved e.g. in arches, tunnels etc. a safe system of work must be implemented.</w:t>
            </w:r>
          </w:p>
        </w:tc>
      </w:tr>
      <w:tr w:rsidR="00572ABA" w:rsidRPr="00572ABA" w14:paraId="1F511F0D" w14:textId="77777777" w:rsidTr="00B53D01">
        <w:trPr>
          <w:cantSplit/>
          <w:trHeight w:val="363"/>
        </w:trPr>
        <w:tc>
          <w:tcPr>
            <w:tcW w:w="437" w:type="pct"/>
          </w:tcPr>
          <w:p w14:paraId="6D98E5DE"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DB762AC"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An inspection must be carried out by a trained competent person and an appropriate tag (e.g. Mobile Tower Scafftag) must be completed and fixed to the tower: </w:t>
            </w:r>
          </w:p>
        </w:tc>
      </w:tr>
      <w:tr w:rsidR="00572ABA" w:rsidRPr="00572ABA" w14:paraId="2E3B2D6A" w14:textId="77777777" w:rsidTr="00B53D01">
        <w:trPr>
          <w:cantSplit/>
          <w:trHeight w:val="363"/>
        </w:trPr>
        <w:tc>
          <w:tcPr>
            <w:tcW w:w="437" w:type="pct"/>
          </w:tcPr>
          <w:p w14:paraId="062102E7"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3B790ED7" w14:textId="250923D9" w:rsidR="00572ABA" w:rsidRPr="00572ABA" w:rsidRDefault="00B53D01" w:rsidP="006A022E">
            <w:pPr>
              <w:numPr>
                <w:ilvl w:val="0"/>
                <w:numId w:val="29"/>
              </w:numPr>
              <w:spacing w:before="60" w:after="60" w:line="240" w:lineRule="auto"/>
              <w:contextualSpacing/>
              <w:rPr>
                <w:rFonts w:eastAsia="Times New Roman" w:cs="Arial"/>
                <w:szCs w:val="20"/>
                <w:lang w:eastAsia="en-US"/>
              </w:rPr>
            </w:pPr>
            <w:r>
              <w:rPr>
                <w:rFonts w:eastAsia="Times New Roman" w:cs="Arial"/>
                <w:szCs w:val="20"/>
                <w:lang w:eastAsia="en-US"/>
              </w:rPr>
              <w:t>Before first use</w:t>
            </w:r>
          </w:p>
        </w:tc>
      </w:tr>
      <w:tr w:rsidR="00572ABA" w:rsidRPr="00572ABA" w14:paraId="29C2F221" w14:textId="77777777" w:rsidTr="00B53D01">
        <w:trPr>
          <w:cantSplit/>
          <w:trHeight w:val="363"/>
        </w:trPr>
        <w:tc>
          <w:tcPr>
            <w:tcW w:w="437" w:type="pct"/>
          </w:tcPr>
          <w:p w14:paraId="2F4A1725"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4866C5E6" w14:textId="25ECA2AC" w:rsidR="00572ABA" w:rsidRPr="00572ABA" w:rsidRDefault="00572ABA" w:rsidP="006A022E">
            <w:pPr>
              <w:numPr>
                <w:ilvl w:val="0"/>
                <w:numId w:val="29"/>
              </w:numPr>
              <w:spacing w:before="60" w:after="60" w:line="240" w:lineRule="auto"/>
              <w:contextualSpacing/>
              <w:rPr>
                <w:rFonts w:eastAsia="Times New Roman" w:cs="Arial"/>
                <w:szCs w:val="20"/>
                <w:lang w:eastAsia="en-US"/>
              </w:rPr>
            </w:pPr>
            <w:r w:rsidRPr="00572ABA">
              <w:rPr>
                <w:rFonts w:eastAsia="Times New Roman" w:cs="Arial"/>
                <w:szCs w:val="20"/>
                <w:lang w:eastAsia="en-US"/>
              </w:rPr>
              <w:t xml:space="preserve">When the tower </w:t>
            </w:r>
            <w:r w:rsidR="00B53D01">
              <w:rPr>
                <w:rFonts w:eastAsia="Times New Roman" w:cs="Arial"/>
                <w:szCs w:val="20"/>
                <w:lang w:eastAsia="en-US"/>
              </w:rPr>
              <w:t>is erected for more than 7 days</w:t>
            </w:r>
          </w:p>
        </w:tc>
      </w:tr>
      <w:tr w:rsidR="00572ABA" w:rsidRPr="00572ABA" w14:paraId="71B35A27" w14:textId="77777777" w:rsidTr="00B53D01">
        <w:trPr>
          <w:cantSplit/>
          <w:trHeight w:val="363"/>
        </w:trPr>
        <w:tc>
          <w:tcPr>
            <w:tcW w:w="437" w:type="pct"/>
          </w:tcPr>
          <w:p w14:paraId="36CFB335"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591ABC36" w14:textId="0B8BBC3C" w:rsidR="00572ABA" w:rsidRPr="00572ABA" w:rsidRDefault="00572ABA" w:rsidP="006A022E">
            <w:pPr>
              <w:numPr>
                <w:ilvl w:val="0"/>
                <w:numId w:val="29"/>
              </w:numPr>
              <w:spacing w:before="60" w:after="60" w:line="240" w:lineRule="auto"/>
              <w:contextualSpacing/>
              <w:rPr>
                <w:rFonts w:eastAsia="Times New Roman" w:cs="Arial"/>
                <w:szCs w:val="20"/>
                <w:lang w:eastAsia="en-US"/>
              </w:rPr>
            </w:pPr>
            <w:r w:rsidRPr="00572ABA">
              <w:rPr>
                <w:rFonts w:eastAsia="Times New Roman" w:cs="Arial"/>
                <w:szCs w:val="20"/>
                <w:lang w:eastAsia="en-US"/>
              </w:rPr>
              <w:t>After an alteration is made to the platform e.g. removal of handra</w:t>
            </w:r>
            <w:r w:rsidR="00B53D01">
              <w:rPr>
                <w:rFonts w:eastAsia="Times New Roman" w:cs="Arial"/>
                <w:szCs w:val="20"/>
                <w:lang w:eastAsia="en-US"/>
              </w:rPr>
              <w:t>ils and alteration of platforms</w:t>
            </w:r>
          </w:p>
        </w:tc>
      </w:tr>
      <w:tr w:rsidR="00572ABA" w:rsidRPr="00572ABA" w14:paraId="294EB46B" w14:textId="77777777" w:rsidTr="00B53D01">
        <w:trPr>
          <w:cantSplit/>
          <w:trHeight w:val="363"/>
        </w:trPr>
        <w:tc>
          <w:tcPr>
            <w:tcW w:w="437" w:type="pct"/>
          </w:tcPr>
          <w:p w14:paraId="089671A6"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0E929AF0" w14:textId="3CA3DF38"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The inspection must be recorded on the Scaffold, Working Platform and Mobile Tower Inspections Register (</w:t>
            </w:r>
            <w:hyperlink r:id="rId70" w:history="1">
              <w:r w:rsidRPr="008479FC">
                <w:rPr>
                  <w:rStyle w:val="Hyperlink"/>
                  <w:rFonts w:eastAsia="Times New Roman" w:cs="Arial"/>
                  <w:lang w:eastAsia="en-US"/>
                </w:rPr>
                <w:t>HSF-SF-0063h</w:t>
              </w:r>
            </w:hyperlink>
            <w:r w:rsidRPr="00572ABA">
              <w:rPr>
                <w:rFonts w:eastAsia="Times New Roman" w:cs="Arial"/>
                <w:lang w:eastAsia="en-US"/>
              </w:rPr>
              <w:t xml:space="preserve">) and the Scafftag updated.  </w:t>
            </w:r>
          </w:p>
        </w:tc>
      </w:tr>
      <w:tr w:rsidR="00572ABA" w:rsidRPr="00572ABA" w14:paraId="3CB86B33" w14:textId="77777777" w:rsidTr="00B53D01">
        <w:trPr>
          <w:cantSplit/>
          <w:trHeight w:val="363"/>
        </w:trPr>
        <w:tc>
          <w:tcPr>
            <w:tcW w:w="437" w:type="pct"/>
          </w:tcPr>
          <w:p w14:paraId="4B6C2E6F"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03E2FB2"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As the stability of any mobile tower scaffold can be easily affected by inappropriate use the Site Lead must ensure, unless the tower has been specifically designed for such use, the following activities are </w:t>
            </w:r>
            <w:r w:rsidRPr="00572ABA">
              <w:rPr>
                <w:rFonts w:eastAsia="Times New Roman" w:cs="Arial"/>
                <w:b/>
                <w:u w:val="single"/>
                <w:lang w:eastAsia="en-US"/>
              </w:rPr>
              <w:t>never</w:t>
            </w:r>
            <w:r w:rsidRPr="00572ABA">
              <w:rPr>
                <w:rFonts w:eastAsia="Times New Roman" w:cs="Arial"/>
                <w:lang w:eastAsia="en-US"/>
              </w:rPr>
              <w:t xml:space="preserve"> carried out from a mobile tower:</w:t>
            </w:r>
          </w:p>
        </w:tc>
      </w:tr>
      <w:tr w:rsidR="00572ABA" w:rsidRPr="00572ABA" w14:paraId="58CE65CF" w14:textId="77777777" w:rsidTr="00B53D01">
        <w:trPr>
          <w:cantSplit/>
          <w:trHeight w:val="363"/>
        </w:trPr>
        <w:tc>
          <w:tcPr>
            <w:tcW w:w="437" w:type="pct"/>
          </w:tcPr>
          <w:p w14:paraId="09F54B76"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225CAFBB" w14:textId="59B25A22" w:rsidR="00572ABA" w:rsidRPr="00572ABA" w:rsidRDefault="00572ABA" w:rsidP="006A022E">
            <w:pPr>
              <w:numPr>
                <w:ilvl w:val="0"/>
                <w:numId w:val="20"/>
              </w:numPr>
              <w:spacing w:before="60" w:after="60" w:line="240" w:lineRule="auto"/>
              <w:contextualSpacing/>
              <w:rPr>
                <w:rFonts w:eastAsia="Times New Roman" w:cs="Arial"/>
                <w:szCs w:val="20"/>
                <w:lang w:eastAsia="en-US"/>
              </w:rPr>
            </w:pPr>
            <w:r w:rsidRPr="00572ABA">
              <w:rPr>
                <w:rFonts w:eastAsia="Times New Roman" w:cs="Arial"/>
                <w:szCs w:val="20"/>
                <w:lang w:eastAsia="en-US"/>
              </w:rPr>
              <w:t xml:space="preserve">Fixing of sheeting, </w:t>
            </w:r>
            <w:r w:rsidR="00B53D01">
              <w:rPr>
                <w:rFonts w:eastAsia="Times New Roman" w:cs="Arial"/>
                <w:szCs w:val="20"/>
                <w:lang w:eastAsia="en-US"/>
              </w:rPr>
              <w:t>or other similar materials</w:t>
            </w:r>
          </w:p>
        </w:tc>
      </w:tr>
      <w:tr w:rsidR="00572ABA" w:rsidRPr="00572ABA" w14:paraId="027FF665" w14:textId="77777777" w:rsidTr="00B53D01">
        <w:trPr>
          <w:cantSplit/>
          <w:trHeight w:val="363"/>
        </w:trPr>
        <w:tc>
          <w:tcPr>
            <w:tcW w:w="437" w:type="pct"/>
          </w:tcPr>
          <w:p w14:paraId="01249DFB"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74CD493F" w14:textId="68565E9F" w:rsidR="00572ABA" w:rsidRPr="00572ABA" w:rsidRDefault="00B53D01" w:rsidP="006A022E">
            <w:pPr>
              <w:numPr>
                <w:ilvl w:val="0"/>
                <w:numId w:val="20"/>
              </w:numPr>
              <w:spacing w:before="60" w:after="60" w:line="240" w:lineRule="auto"/>
              <w:contextualSpacing/>
              <w:rPr>
                <w:rFonts w:eastAsia="Times New Roman" w:cs="Arial"/>
                <w:szCs w:val="20"/>
                <w:lang w:eastAsia="en-US"/>
              </w:rPr>
            </w:pPr>
            <w:r>
              <w:rPr>
                <w:rFonts w:eastAsia="Times New Roman" w:cs="Arial"/>
                <w:szCs w:val="20"/>
                <w:lang w:eastAsia="en-US"/>
              </w:rPr>
              <w:t>Grit blasting or water jetting</w:t>
            </w:r>
          </w:p>
        </w:tc>
      </w:tr>
      <w:tr w:rsidR="00572ABA" w:rsidRPr="00572ABA" w14:paraId="392AA322" w14:textId="77777777" w:rsidTr="00B53D01">
        <w:trPr>
          <w:cantSplit/>
          <w:trHeight w:val="363"/>
        </w:trPr>
        <w:tc>
          <w:tcPr>
            <w:tcW w:w="437" w:type="pct"/>
          </w:tcPr>
          <w:p w14:paraId="021C2CFA"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0DF633B7" w14:textId="5EC0AB31" w:rsidR="00572ABA" w:rsidRPr="00572ABA" w:rsidRDefault="00572ABA" w:rsidP="006A022E">
            <w:pPr>
              <w:numPr>
                <w:ilvl w:val="0"/>
                <w:numId w:val="20"/>
              </w:numPr>
              <w:spacing w:before="60" w:after="60" w:line="240" w:lineRule="auto"/>
              <w:contextualSpacing/>
              <w:rPr>
                <w:rFonts w:eastAsia="Times New Roman" w:cs="Arial"/>
                <w:szCs w:val="20"/>
                <w:lang w:eastAsia="en-US"/>
              </w:rPr>
            </w:pPr>
            <w:r w:rsidRPr="00572ABA">
              <w:rPr>
                <w:rFonts w:eastAsia="Times New Roman" w:cs="Arial"/>
                <w:szCs w:val="20"/>
                <w:lang w:eastAsia="en-US"/>
              </w:rPr>
              <w:t>Using the tower to hoist mate</w:t>
            </w:r>
            <w:r w:rsidR="00B53D01">
              <w:rPr>
                <w:rFonts w:eastAsia="Times New Roman" w:cs="Arial"/>
                <w:szCs w:val="20"/>
                <w:lang w:eastAsia="en-US"/>
              </w:rPr>
              <w:t>rials or support rubbish chutes</w:t>
            </w:r>
          </w:p>
        </w:tc>
      </w:tr>
      <w:tr w:rsidR="00572ABA" w:rsidRPr="00572ABA" w14:paraId="54DBD5AE" w14:textId="77777777" w:rsidTr="00B53D01">
        <w:trPr>
          <w:cantSplit/>
          <w:trHeight w:val="363"/>
        </w:trPr>
        <w:tc>
          <w:tcPr>
            <w:tcW w:w="437" w:type="pct"/>
          </w:tcPr>
          <w:p w14:paraId="33C10F49"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1074332C" w14:textId="2D4050E3" w:rsidR="00572ABA" w:rsidRPr="00572ABA" w:rsidRDefault="00572ABA" w:rsidP="006A022E">
            <w:pPr>
              <w:numPr>
                <w:ilvl w:val="0"/>
                <w:numId w:val="20"/>
              </w:numPr>
              <w:spacing w:before="60" w:after="60" w:line="240" w:lineRule="auto"/>
              <w:contextualSpacing/>
              <w:rPr>
                <w:rFonts w:eastAsia="Times New Roman" w:cs="Arial"/>
                <w:szCs w:val="20"/>
                <w:lang w:eastAsia="en-US"/>
              </w:rPr>
            </w:pPr>
            <w:r w:rsidRPr="00572ABA">
              <w:rPr>
                <w:rFonts w:eastAsia="Times New Roman" w:cs="Arial"/>
                <w:szCs w:val="20"/>
                <w:lang w:eastAsia="en-US"/>
              </w:rPr>
              <w:t>Attaching, supporting plant or materia</w:t>
            </w:r>
            <w:r w:rsidR="00B53D01">
              <w:rPr>
                <w:rFonts w:eastAsia="Times New Roman" w:cs="Arial"/>
                <w:szCs w:val="20"/>
                <w:lang w:eastAsia="en-US"/>
              </w:rPr>
              <w:t>ls to the exterior of the tower</w:t>
            </w:r>
          </w:p>
        </w:tc>
      </w:tr>
      <w:tr w:rsidR="00572ABA" w:rsidRPr="00572ABA" w14:paraId="47F800A0" w14:textId="77777777" w:rsidTr="00B53D01">
        <w:trPr>
          <w:cantSplit/>
          <w:trHeight w:val="363"/>
        </w:trPr>
        <w:tc>
          <w:tcPr>
            <w:tcW w:w="437" w:type="pct"/>
          </w:tcPr>
          <w:p w14:paraId="10A164FB" w14:textId="77777777" w:rsidR="00572ABA" w:rsidRPr="00572ABA" w:rsidRDefault="00572ABA" w:rsidP="006A022E">
            <w:pPr>
              <w:numPr>
                <w:ilvl w:val="1"/>
                <w:numId w:val="1"/>
              </w:numPr>
              <w:spacing w:before="60" w:after="60" w:line="240" w:lineRule="auto"/>
              <w:rPr>
                <w:rFonts w:cs="Arial"/>
                <w:b/>
              </w:rPr>
            </w:pPr>
          </w:p>
        </w:tc>
        <w:tc>
          <w:tcPr>
            <w:tcW w:w="4563" w:type="pct"/>
            <w:gridSpan w:val="6"/>
          </w:tcPr>
          <w:p w14:paraId="1AABB2D3" w14:textId="56B7629F"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Specific control measures for working from prefabricated mobile towers must be recorded on a Task Briefing Sheet (</w:t>
            </w:r>
            <w:hyperlink r:id="rId71" w:history="1">
              <w:r w:rsidRPr="00330388">
                <w:rPr>
                  <w:rStyle w:val="Hyperlink"/>
                  <w:rFonts w:eastAsia="Times New Roman" w:cs="Arial"/>
                  <w:lang w:eastAsia="en-US"/>
                </w:rPr>
                <w:t>HS</w:t>
              </w:r>
              <w:r w:rsidR="00566280" w:rsidRPr="00330388">
                <w:rPr>
                  <w:rStyle w:val="Hyperlink"/>
                  <w:rFonts w:eastAsia="Times New Roman" w:cs="Arial"/>
                  <w:lang w:eastAsia="en-US"/>
                </w:rPr>
                <w:t>ES</w:t>
              </w:r>
              <w:r w:rsidRPr="00330388">
                <w:rPr>
                  <w:rStyle w:val="Hyperlink"/>
                  <w:rFonts w:eastAsia="Times New Roman" w:cs="Arial"/>
                  <w:lang w:eastAsia="en-US"/>
                </w:rPr>
                <w:t>-TF-00</w:t>
              </w:r>
              <w:r w:rsidR="00566280" w:rsidRPr="00330388">
                <w:rPr>
                  <w:rStyle w:val="Hyperlink"/>
                  <w:rFonts w:eastAsia="Times New Roman" w:cs="Arial"/>
                  <w:lang w:eastAsia="en-US"/>
                </w:rPr>
                <w:t>11</w:t>
              </w:r>
              <w:r w:rsidR="00330388" w:rsidRPr="00330388">
                <w:rPr>
                  <w:rStyle w:val="Hyperlink"/>
                  <w:rFonts w:eastAsia="Times New Roman" w:cs="Arial"/>
                  <w:lang w:eastAsia="en-US"/>
                </w:rPr>
                <w:t>b</w:t>
              </w:r>
            </w:hyperlink>
            <w:r w:rsidRPr="00572ABA">
              <w:rPr>
                <w:rFonts w:eastAsia="Times New Roman" w:cs="Arial"/>
                <w:lang w:eastAsia="en-US"/>
              </w:rPr>
              <w:t>) and the contents communicated to the relevant employees in accordance with the Setting People to Work Safely Procedure (</w:t>
            </w:r>
            <w:hyperlink r:id="rId72" w:history="1">
              <w:r w:rsidRPr="00566280">
                <w:rPr>
                  <w:rStyle w:val="Hyperlink"/>
                  <w:rFonts w:eastAsia="Times New Roman" w:cs="Arial"/>
                  <w:lang w:eastAsia="en-US"/>
                </w:rPr>
                <w:t>HS</w:t>
              </w:r>
              <w:r w:rsidR="00566280" w:rsidRPr="00566280">
                <w:rPr>
                  <w:rStyle w:val="Hyperlink"/>
                  <w:rFonts w:eastAsia="Times New Roman" w:cs="Arial"/>
                  <w:lang w:eastAsia="en-US"/>
                </w:rPr>
                <w:t>ES</w:t>
              </w:r>
              <w:r w:rsidRPr="00566280">
                <w:rPr>
                  <w:rStyle w:val="Hyperlink"/>
                  <w:rFonts w:eastAsia="Times New Roman" w:cs="Arial"/>
                  <w:lang w:eastAsia="en-US"/>
                </w:rPr>
                <w:t>-PR-00</w:t>
              </w:r>
              <w:r w:rsidR="00566280" w:rsidRPr="00566280">
                <w:rPr>
                  <w:rStyle w:val="Hyperlink"/>
                  <w:rFonts w:eastAsia="Times New Roman" w:cs="Arial"/>
                  <w:lang w:eastAsia="en-US"/>
                </w:rPr>
                <w:t>11</w:t>
              </w:r>
            </w:hyperlink>
            <w:r w:rsidRPr="00572ABA">
              <w:rPr>
                <w:rFonts w:eastAsia="Times New Roman" w:cs="Arial"/>
                <w:lang w:eastAsia="en-US"/>
              </w:rPr>
              <w:t>).</w:t>
            </w:r>
          </w:p>
        </w:tc>
      </w:tr>
      <w:tr w:rsidR="00572ABA" w:rsidRPr="00572ABA" w14:paraId="1C14BC6A" w14:textId="77777777" w:rsidTr="00B53D01">
        <w:trPr>
          <w:cantSplit/>
          <w:trHeight w:val="363"/>
        </w:trPr>
        <w:tc>
          <w:tcPr>
            <w:tcW w:w="437" w:type="pct"/>
          </w:tcPr>
          <w:p w14:paraId="103CC7E7" w14:textId="77777777" w:rsidR="00572ABA" w:rsidRPr="00572ABA" w:rsidRDefault="00572ABA" w:rsidP="006A022E">
            <w:pPr>
              <w:numPr>
                <w:ilvl w:val="1"/>
                <w:numId w:val="1"/>
              </w:numPr>
              <w:spacing w:before="60" w:after="60" w:line="240" w:lineRule="auto"/>
              <w:rPr>
                <w:rFonts w:cs="Arial"/>
                <w:b/>
              </w:rPr>
            </w:pPr>
          </w:p>
        </w:tc>
        <w:tc>
          <w:tcPr>
            <w:tcW w:w="4563" w:type="pct"/>
            <w:gridSpan w:val="6"/>
          </w:tcPr>
          <w:p w14:paraId="06CDB13A"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The Site Lead must ensure the following checks are carried out prior to mobile scaffold towers being moved:</w:t>
            </w:r>
          </w:p>
        </w:tc>
      </w:tr>
      <w:tr w:rsidR="00572ABA" w:rsidRPr="00572ABA" w14:paraId="51E780BC" w14:textId="77777777" w:rsidTr="00B53D01">
        <w:trPr>
          <w:cantSplit/>
          <w:trHeight w:val="363"/>
        </w:trPr>
        <w:tc>
          <w:tcPr>
            <w:tcW w:w="437" w:type="pct"/>
          </w:tcPr>
          <w:p w14:paraId="628CE6C7" w14:textId="77777777" w:rsidR="00572ABA" w:rsidRPr="00572ABA" w:rsidRDefault="00572ABA" w:rsidP="006A022E">
            <w:pPr>
              <w:spacing w:before="60" w:after="60" w:line="240" w:lineRule="auto"/>
              <w:rPr>
                <w:rFonts w:cs="Arial"/>
                <w:b/>
              </w:rPr>
            </w:pPr>
          </w:p>
        </w:tc>
        <w:tc>
          <w:tcPr>
            <w:tcW w:w="4563" w:type="pct"/>
            <w:gridSpan w:val="6"/>
          </w:tcPr>
          <w:p w14:paraId="527E49F1" w14:textId="6DC98F11" w:rsidR="00572ABA" w:rsidRPr="00572ABA" w:rsidRDefault="00572ABA" w:rsidP="006A022E">
            <w:pPr>
              <w:numPr>
                <w:ilvl w:val="0"/>
                <w:numId w:val="13"/>
              </w:numPr>
              <w:spacing w:before="60" w:after="60" w:line="240" w:lineRule="auto"/>
              <w:contextualSpacing/>
              <w:rPr>
                <w:rFonts w:eastAsia="Times New Roman" w:cs="Arial"/>
                <w:szCs w:val="20"/>
                <w:lang w:eastAsia="en-US"/>
              </w:rPr>
            </w:pPr>
            <w:r w:rsidRPr="00572ABA">
              <w:rPr>
                <w:rFonts w:eastAsia="Times New Roman" w:cs="Arial"/>
                <w:szCs w:val="20"/>
                <w:lang w:eastAsia="en-US"/>
              </w:rPr>
              <w:t>The height of tower must be reduced, wh</w:t>
            </w:r>
            <w:r w:rsidR="00B53D01">
              <w:rPr>
                <w:rFonts w:eastAsia="Times New Roman" w:cs="Arial"/>
                <w:szCs w:val="20"/>
                <w:lang w:eastAsia="en-US"/>
              </w:rPr>
              <w:t>ere appropriate, to 4 m or less</w:t>
            </w:r>
          </w:p>
        </w:tc>
      </w:tr>
      <w:tr w:rsidR="00572ABA" w:rsidRPr="00572ABA" w14:paraId="3E96F550" w14:textId="77777777" w:rsidTr="00B53D01">
        <w:trPr>
          <w:cantSplit/>
          <w:trHeight w:val="363"/>
        </w:trPr>
        <w:tc>
          <w:tcPr>
            <w:tcW w:w="437" w:type="pct"/>
          </w:tcPr>
          <w:p w14:paraId="39429280" w14:textId="77777777" w:rsidR="00572ABA" w:rsidRPr="00572ABA" w:rsidRDefault="00572ABA" w:rsidP="006A022E">
            <w:pPr>
              <w:spacing w:before="60" w:after="60" w:line="240" w:lineRule="auto"/>
              <w:rPr>
                <w:rFonts w:cs="Arial"/>
                <w:b/>
              </w:rPr>
            </w:pPr>
          </w:p>
        </w:tc>
        <w:tc>
          <w:tcPr>
            <w:tcW w:w="4563" w:type="pct"/>
            <w:gridSpan w:val="6"/>
          </w:tcPr>
          <w:p w14:paraId="49FB090C" w14:textId="4A61B33C" w:rsidR="00572ABA" w:rsidRPr="00572ABA" w:rsidRDefault="00572ABA" w:rsidP="006A022E">
            <w:pPr>
              <w:numPr>
                <w:ilvl w:val="0"/>
                <w:numId w:val="13"/>
              </w:numPr>
              <w:spacing w:before="60" w:after="60" w:line="240" w:lineRule="auto"/>
              <w:contextualSpacing/>
              <w:rPr>
                <w:rFonts w:eastAsia="Times New Roman" w:cs="Arial"/>
                <w:szCs w:val="20"/>
                <w:lang w:eastAsia="en-US"/>
              </w:rPr>
            </w:pPr>
            <w:r w:rsidRPr="00572ABA">
              <w:rPr>
                <w:rFonts w:eastAsia="Times New Roman" w:cs="Arial"/>
                <w:szCs w:val="20"/>
                <w:lang w:eastAsia="en-US"/>
              </w:rPr>
              <w:t xml:space="preserve">Location of power lines or other </w:t>
            </w:r>
            <w:r w:rsidR="00B53D01">
              <w:rPr>
                <w:rFonts w:eastAsia="Times New Roman" w:cs="Arial"/>
                <w:szCs w:val="20"/>
                <w:lang w:eastAsia="en-US"/>
              </w:rPr>
              <w:t>overhead obstructions are noted</w:t>
            </w:r>
          </w:p>
        </w:tc>
      </w:tr>
      <w:tr w:rsidR="00572ABA" w:rsidRPr="00572ABA" w14:paraId="7326F6F8" w14:textId="77777777" w:rsidTr="00B53D01">
        <w:trPr>
          <w:cantSplit/>
          <w:trHeight w:val="363"/>
        </w:trPr>
        <w:tc>
          <w:tcPr>
            <w:tcW w:w="437" w:type="pct"/>
          </w:tcPr>
          <w:p w14:paraId="404DE3BE" w14:textId="77777777" w:rsidR="00572ABA" w:rsidRPr="00572ABA" w:rsidRDefault="00572ABA" w:rsidP="006A022E">
            <w:pPr>
              <w:spacing w:before="60" w:after="60" w:line="240" w:lineRule="auto"/>
              <w:rPr>
                <w:rFonts w:cs="Arial"/>
                <w:b/>
              </w:rPr>
            </w:pPr>
          </w:p>
        </w:tc>
        <w:tc>
          <w:tcPr>
            <w:tcW w:w="4563" w:type="pct"/>
            <w:gridSpan w:val="6"/>
          </w:tcPr>
          <w:p w14:paraId="0726B629" w14:textId="292CE4A3" w:rsidR="00572ABA" w:rsidRPr="00572ABA" w:rsidRDefault="00572ABA" w:rsidP="006A022E">
            <w:pPr>
              <w:numPr>
                <w:ilvl w:val="0"/>
                <w:numId w:val="13"/>
              </w:numPr>
              <w:spacing w:before="60" w:after="60" w:line="240" w:lineRule="auto"/>
              <w:contextualSpacing/>
              <w:rPr>
                <w:rFonts w:eastAsia="Times New Roman" w:cs="Arial"/>
                <w:szCs w:val="20"/>
                <w:lang w:eastAsia="en-US"/>
              </w:rPr>
            </w:pPr>
            <w:r w:rsidRPr="00572ABA">
              <w:rPr>
                <w:rFonts w:eastAsia="Times New Roman" w:cs="Arial"/>
                <w:szCs w:val="20"/>
                <w:lang w:eastAsia="en-US"/>
              </w:rPr>
              <w:t>The ground is firm, level and free from p</w:t>
            </w:r>
            <w:r w:rsidR="00B53D01">
              <w:rPr>
                <w:rFonts w:eastAsia="Times New Roman" w:cs="Arial"/>
                <w:szCs w:val="20"/>
                <w:lang w:eastAsia="en-US"/>
              </w:rPr>
              <w:t>otholes</w:t>
            </w:r>
          </w:p>
        </w:tc>
      </w:tr>
      <w:tr w:rsidR="00572ABA" w:rsidRPr="00572ABA" w14:paraId="2519C514" w14:textId="77777777" w:rsidTr="00B53D01">
        <w:trPr>
          <w:cantSplit/>
          <w:trHeight w:val="363"/>
        </w:trPr>
        <w:tc>
          <w:tcPr>
            <w:tcW w:w="437" w:type="pct"/>
          </w:tcPr>
          <w:p w14:paraId="38DD6B26" w14:textId="77777777" w:rsidR="00572ABA" w:rsidRPr="00572ABA" w:rsidRDefault="00572ABA" w:rsidP="006A022E">
            <w:pPr>
              <w:spacing w:before="60" w:after="60" w:line="240" w:lineRule="auto"/>
              <w:rPr>
                <w:rFonts w:cs="Arial"/>
                <w:b/>
              </w:rPr>
            </w:pPr>
          </w:p>
        </w:tc>
        <w:tc>
          <w:tcPr>
            <w:tcW w:w="4563" w:type="pct"/>
            <w:gridSpan w:val="6"/>
          </w:tcPr>
          <w:p w14:paraId="21646F97" w14:textId="77777777" w:rsidR="00572ABA" w:rsidRPr="00572ABA" w:rsidRDefault="00572ABA" w:rsidP="006A022E">
            <w:pPr>
              <w:numPr>
                <w:ilvl w:val="0"/>
                <w:numId w:val="13"/>
              </w:numPr>
              <w:spacing w:before="60" w:after="60" w:line="240" w:lineRule="auto"/>
              <w:contextualSpacing/>
              <w:rPr>
                <w:rFonts w:eastAsia="Times New Roman" w:cs="Arial"/>
                <w:szCs w:val="20"/>
                <w:lang w:eastAsia="en-US"/>
              </w:rPr>
            </w:pPr>
            <w:r w:rsidRPr="00572ABA">
              <w:rPr>
                <w:rFonts w:eastAsia="Times New Roman" w:cs="Arial"/>
                <w:szCs w:val="20"/>
                <w:lang w:eastAsia="en-US"/>
              </w:rPr>
              <w:t>There are no people or materials on the tower.  Tower surfing is strictly prohibited!</w:t>
            </w:r>
          </w:p>
        </w:tc>
      </w:tr>
      <w:tr w:rsidR="00572ABA" w:rsidRPr="00572ABA" w14:paraId="1ECF48C3" w14:textId="77777777" w:rsidTr="00B53D01">
        <w:trPr>
          <w:cantSplit/>
          <w:trHeight w:val="363"/>
        </w:trPr>
        <w:tc>
          <w:tcPr>
            <w:tcW w:w="437" w:type="pct"/>
          </w:tcPr>
          <w:p w14:paraId="68AA6635"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6C1FE634"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Any defective towers, that cannot be rectified immediately, must be dismantled by a trained person under a specific safe system of work.</w:t>
            </w:r>
          </w:p>
        </w:tc>
      </w:tr>
      <w:tr w:rsidR="00572ABA" w:rsidRPr="00572ABA" w14:paraId="1BE6D6C2" w14:textId="77777777" w:rsidTr="00B53D01">
        <w:trPr>
          <w:cantSplit/>
          <w:trHeight w:val="363"/>
        </w:trPr>
        <w:tc>
          <w:tcPr>
            <w:tcW w:w="437" w:type="pct"/>
          </w:tcPr>
          <w:p w14:paraId="11271BA9" w14:textId="77777777" w:rsidR="00572ABA" w:rsidRPr="00572ABA" w:rsidRDefault="00572ABA" w:rsidP="006A022E">
            <w:pPr>
              <w:keepNext/>
              <w:numPr>
                <w:ilvl w:val="0"/>
                <w:numId w:val="1"/>
              </w:numPr>
              <w:spacing w:before="60" w:after="60" w:line="240" w:lineRule="auto"/>
              <w:rPr>
                <w:rFonts w:eastAsia="Times New Roman" w:cs="Arial"/>
                <w:b/>
                <w:lang w:eastAsia="en-US"/>
              </w:rPr>
            </w:pPr>
          </w:p>
        </w:tc>
        <w:tc>
          <w:tcPr>
            <w:tcW w:w="4563" w:type="pct"/>
            <w:gridSpan w:val="6"/>
          </w:tcPr>
          <w:p w14:paraId="245CEC6D" w14:textId="77777777" w:rsidR="00572ABA" w:rsidRPr="00572ABA" w:rsidRDefault="00572ABA" w:rsidP="006A022E">
            <w:pPr>
              <w:keepNext/>
              <w:spacing w:before="60" w:after="60" w:line="240" w:lineRule="auto"/>
              <w:rPr>
                <w:rFonts w:eastAsia="Times New Roman" w:cs="Arial"/>
                <w:b/>
                <w:lang w:eastAsia="en-US"/>
              </w:rPr>
            </w:pPr>
            <w:r w:rsidRPr="00572ABA">
              <w:rPr>
                <w:rFonts w:eastAsia="Times New Roman" w:cs="Arial"/>
                <w:b/>
                <w:lang w:eastAsia="en-US"/>
              </w:rPr>
              <w:t>PODIUM STEPS</w:t>
            </w:r>
          </w:p>
        </w:tc>
      </w:tr>
      <w:tr w:rsidR="00572ABA" w:rsidRPr="00572ABA" w14:paraId="08A8DCD5" w14:textId="77777777" w:rsidTr="00B53D01">
        <w:trPr>
          <w:cantSplit/>
          <w:trHeight w:val="363"/>
        </w:trPr>
        <w:tc>
          <w:tcPr>
            <w:tcW w:w="437" w:type="pct"/>
          </w:tcPr>
          <w:p w14:paraId="01C99D0F"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2E9AEDFD" w14:textId="65C970E3"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Podium steps are commonly used as a safer alternative to stepladders as they offer the additional protection of an enclosed platform.  All Podium steps must meet the </w:t>
            </w:r>
            <w:r w:rsidRPr="00F0185E">
              <w:rPr>
                <w:rFonts w:eastAsia="Times New Roman" w:cs="Arial"/>
                <w:lang w:eastAsia="en-US"/>
              </w:rPr>
              <w:t>PAS 250 Standard</w:t>
            </w:r>
            <w:r w:rsidRPr="00572ABA">
              <w:rPr>
                <w:rFonts w:eastAsia="Times New Roman" w:cs="Arial"/>
                <w:lang w:eastAsia="en-US"/>
              </w:rPr>
              <w:t>.  Only Anti</w:t>
            </w:r>
            <w:r w:rsidR="00870837">
              <w:rPr>
                <w:rFonts w:eastAsia="Times New Roman" w:cs="Arial"/>
                <w:lang w:eastAsia="en-US"/>
              </w:rPr>
              <w:t>-</w:t>
            </w:r>
            <w:r w:rsidRPr="00572ABA">
              <w:rPr>
                <w:rFonts w:eastAsia="Times New Roman" w:cs="Arial"/>
                <w:lang w:eastAsia="en-US"/>
              </w:rPr>
              <w:t xml:space="preserve"> Surf podiums are permitted for use.</w:t>
            </w:r>
          </w:p>
        </w:tc>
      </w:tr>
      <w:tr w:rsidR="00572ABA" w:rsidRPr="00572ABA" w14:paraId="21ECD7FD" w14:textId="77777777" w:rsidTr="00B53D01">
        <w:trPr>
          <w:cantSplit/>
          <w:trHeight w:val="363"/>
        </w:trPr>
        <w:tc>
          <w:tcPr>
            <w:tcW w:w="437" w:type="pct"/>
          </w:tcPr>
          <w:p w14:paraId="512C7A4B"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325C81D0"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Podium steps must have a unique identification number and be tagged with an inspection tag e.g. a Scaftag or Microtag.</w:t>
            </w:r>
          </w:p>
        </w:tc>
      </w:tr>
      <w:tr w:rsidR="00572ABA" w:rsidRPr="00572ABA" w14:paraId="3523936E" w14:textId="77777777" w:rsidTr="00B53D01">
        <w:trPr>
          <w:cantSplit/>
          <w:trHeight w:val="363"/>
        </w:trPr>
        <w:tc>
          <w:tcPr>
            <w:tcW w:w="437" w:type="pct"/>
          </w:tcPr>
          <w:p w14:paraId="1626CD12"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shd w:val="clear" w:color="auto" w:fill="auto"/>
          </w:tcPr>
          <w:p w14:paraId="6995DBF1" w14:textId="7E66444F" w:rsidR="00572ABA" w:rsidRPr="00572ABA" w:rsidRDefault="00572ABA" w:rsidP="006A022E">
            <w:pPr>
              <w:spacing w:before="60" w:after="60" w:line="240" w:lineRule="auto"/>
              <w:rPr>
                <w:lang w:eastAsia="en-US"/>
              </w:rPr>
            </w:pPr>
            <w:r w:rsidRPr="00572ABA">
              <w:rPr>
                <w:rFonts w:eastAsia="Times New Roman" w:cs="Arial"/>
                <w:lang w:eastAsia="en-US"/>
              </w:rPr>
              <w:t>Podium</w:t>
            </w:r>
            <w:r w:rsidRPr="00572ABA">
              <w:rPr>
                <w:lang w:eastAsia="en-US"/>
              </w:rPr>
              <w:t xml:space="preserve"> steps must be inspected weekly by a nominated competent person who must complete the inspection tag and the Weekly Podium Inspection Report (</w:t>
            </w:r>
            <w:hyperlink r:id="rId73" w:history="1">
              <w:r w:rsidRPr="008479FC">
                <w:rPr>
                  <w:rStyle w:val="Hyperlink"/>
                  <w:lang w:eastAsia="en-US"/>
                </w:rPr>
                <w:t>HSF-SF-0063i</w:t>
              </w:r>
            </w:hyperlink>
            <w:r w:rsidRPr="00572ABA">
              <w:rPr>
                <w:lang w:eastAsia="en-US"/>
              </w:rPr>
              <w:t>).</w:t>
            </w:r>
          </w:p>
        </w:tc>
      </w:tr>
      <w:tr w:rsidR="00572ABA" w:rsidRPr="00572ABA" w14:paraId="53277ED5" w14:textId="77777777" w:rsidTr="00B53D01">
        <w:trPr>
          <w:cantSplit/>
          <w:trHeight w:val="363"/>
        </w:trPr>
        <w:tc>
          <w:tcPr>
            <w:tcW w:w="437" w:type="pct"/>
          </w:tcPr>
          <w:p w14:paraId="30DBA580"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568DE5D"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Users must check podiums for excessive wear, damage or defects before each use. If the user is at any point unsure about a component, it must be immediately removed from service, quarantined in such a way that it cannot be used by mistake until it has been inspected and signed off as fit for use by a competent person.</w:t>
            </w:r>
          </w:p>
        </w:tc>
      </w:tr>
      <w:tr w:rsidR="00572ABA" w:rsidRPr="00572ABA" w14:paraId="638B02E3" w14:textId="77777777" w:rsidTr="00B53D01">
        <w:trPr>
          <w:cantSplit/>
          <w:trHeight w:val="363"/>
        </w:trPr>
        <w:tc>
          <w:tcPr>
            <w:tcW w:w="437" w:type="pct"/>
          </w:tcPr>
          <w:p w14:paraId="2D39A48C"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76A494E" w14:textId="41080161"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All personnel using podium steps must receive the Safe Use of Podium Steps briefings (</w:t>
            </w:r>
            <w:hyperlink r:id="rId74" w:history="1">
              <w:r w:rsidRPr="00566280">
                <w:rPr>
                  <w:rStyle w:val="Hyperlink"/>
                  <w:rFonts w:eastAsia="Times New Roman" w:cs="Arial"/>
                  <w:lang w:eastAsia="en-US"/>
                </w:rPr>
                <w:t>HSF-RM-0063a</w:t>
              </w:r>
            </w:hyperlink>
            <w:r w:rsidRPr="00572ABA">
              <w:rPr>
                <w:rFonts w:eastAsia="Times New Roman" w:cs="Arial"/>
                <w:lang w:eastAsia="en-US"/>
              </w:rPr>
              <w:t xml:space="preserve">) from the nominated competent person. </w:t>
            </w:r>
          </w:p>
        </w:tc>
      </w:tr>
      <w:tr w:rsidR="00572ABA" w:rsidRPr="00572ABA" w14:paraId="6CF34E39" w14:textId="77777777" w:rsidTr="00B53D01">
        <w:trPr>
          <w:cantSplit/>
          <w:trHeight w:val="363"/>
        </w:trPr>
        <w:tc>
          <w:tcPr>
            <w:tcW w:w="437" w:type="pct"/>
          </w:tcPr>
          <w:p w14:paraId="66FA983A"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36AEDA23"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Manufacturer’s instructions must be legible and understood by the user.</w:t>
            </w:r>
          </w:p>
        </w:tc>
      </w:tr>
      <w:tr w:rsidR="00572ABA" w:rsidRPr="00572ABA" w14:paraId="45D4DA2E" w14:textId="77777777" w:rsidTr="00B53D01">
        <w:trPr>
          <w:cantSplit/>
          <w:trHeight w:val="363"/>
        </w:trPr>
        <w:tc>
          <w:tcPr>
            <w:tcW w:w="437" w:type="pct"/>
          </w:tcPr>
          <w:p w14:paraId="4D0CD4EC"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00513116"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All podiums must have the contractor’s or owner’s name clearly displayed.</w:t>
            </w:r>
          </w:p>
        </w:tc>
      </w:tr>
      <w:tr w:rsidR="00572ABA" w:rsidRPr="00572ABA" w14:paraId="77B03637" w14:textId="77777777" w:rsidTr="00B53D01">
        <w:trPr>
          <w:cantSplit/>
          <w:trHeight w:val="363"/>
        </w:trPr>
        <w:tc>
          <w:tcPr>
            <w:tcW w:w="437" w:type="pct"/>
          </w:tcPr>
          <w:p w14:paraId="11C2F19B" w14:textId="77777777" w:rsidR="00572ABA" w:rsidRPr="00572ABA" w:rsidRDefault="00572ABA" w:rsidP="006A022E">
            <w:pPr>
              <w:numPr>
                <w:ilvl w:val="0"/>
                <w:numId w:val="1"/>
              </w:numPr>
              <w:spacing w:before="60" w:after="60" w:line="240" w:lineRule="auto"/>
              <w:rPr>
                <w:rFonts w:eastAsia="Times New Roman" w:cs="Arial"/>
                <w:b/>
                <w:lang w:eastAsia="en-US"/>
              </w:rPr>
            </w:pPr>
          </w:p>
        </w:tc>
        <w:tc>
          <w:tcPr>
            <w:tcW w:w="4563" w:type="pct"/>
            <w:gridSpan w:val="6"/>
          </w:tcPr>
          <w:p w14:paraId="7EBB6F77" w14:textId="77777777" w:rsidR="00572ABA" w:rsidRPr="00572ABA" w:rsidRDefault="00572ABA" w:rsidP="006A022E">
            <w:pPr>
              <w:spacing w:before="60" w:after="60" w:line="240" w:lineRule="auto"/>
              <w:rPr>
                <w:rFonts w:eastAsia="Times New Roman" w:cs="Times New Roman"/>
                <w:b/>
                <w:caps/>
                <w:lang w:eastAsia="en-US"/>
              </w:rPr>
            </w:pPr>
            <w:r w:rsidRPr="00572ABA">
              <w:rPr>
                <w:rFonts w:eastAsia="Times New Roman" w:cs="Times New Roman"/>
                <w:b/>
                <w:caps/>
                <w:lang w:eastAsia="en-US"/>
              </w:rPr>
              <w:t>Roof Working AND Fragile Surfaces</w:t>
            </w:r>
          </w:p>
        </w:tc>
      </w:tr>
      <w:tr w:rsidR="00572ABA" w:rsidRPr="00572ABA" w14:paraId="20D4ACD7" w14:textId="77777777" w:rsidTr="00B53D01">
        <w:trPr>
          <w:cantSplit/>
          <w:trHeight w:val="363"/>
        </w:trPr>
        <w:tc>
          <w:tcPr>
            <w:tcW w:w="437" w:type="pct"/>
          </w:tcPr>
          <w:p w14:paraId="3E1CE447"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56E3ADA" w14:textId="5AE77584"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A specific Safe System of Work (Method Statement, Work Package Plan and Risk Assessment) must be produced before any roof work is undertaken.  Where the risk assessment identifies a risk of falling a permit system (</w:t>
            </w:r>
            <w:hyperlink r:id="rId75" w:history="1">
              <w:r w:rsidRPr="00EA75AF">
                <w:rPr>
                  <w:rStyle w:val="Hyperlink"/>
                  <w:rFonts w:eastAsia="Times New Roman" w:cs="Arial"/>
                  <w:lang w:eastAsia="en-US"/>
                </w:rPr>
                <w:t>HSF-SF-0063a</w:t>
              </w:r>
            </w:hyperlink>
            <w:r w:rsidRPr="00572ABA">
              <w:rPr>
                <w:rFonts w:eastAsia="Times New Roman" w:cs="Arial"/>
                <w:lang w:eastAsia="en-US"/>
              </w:rPr>
              <w:t xml:space="preserve">) must </w:t>
            </w:r>
            <w:r w:rsidR="00A632E2">
              <w:rPr>
                <w:rFonts w:eastAsia="Times New Roman" w:cs="Arial"/>
                <w:lang w:eastAsia="en-US"/>
              </w:rPr>
              <w:t xml:space="preserve">be </w:t>
            </w:r>
            <w:r w:rsidRPr="00572ABA">
              <w:rPr>
                <w:rFonts w:eastAsia="Times New Roman" w:cs="Arial"/>
                <w:lang w:eastAsia="en-US"/>
              </w:rPr>
              <w:t>considered as a specific control measure.  Fragile roofs must only be accessed under a Permit system.</w:t>
            </w:r>
          </w:p>
        </w:tc>
      </w:tr>
      <w:tr w:rsidR="00572ABA" w:rsidRPr="00572ABA" w14:paraId="387D61C8" w14:textId="77777777" w:rsidTr="00B53D01">
        <w:trPr>
          <w:cantSplit/>
          <w:trHeight w:val="363"/>
        </w:trPr>
        <w:tc>
          <w:tcPr>
            <w:tcW w:w="437" w:type="pct"/>
          </w:tcPr>
          <w:p w14:paraId="19F7804F"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47022620"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Edge protection must be provided at all leading edges before work commences in accordance with </w:t>
            </w:r>
            <w:r w:rsidRPr="00F0185E">
              <w:rPr>
                <w:rFonts w:eastAsia="Times New Roman" w:cs="Arial"/>
                <w:lang w:eastAsia="en-US"/>
              </w:rPr>
              <w:t>BS EN 13374</w:t>
            </w:r>
            <w:r w:rsidRPr="00572ABA">
              <w:rPr>
                <w:rFonts w:eastAsia="Times New Roman" w:cs="Arial"/>
                <w:lang w:eastAsia="en-US"/>
              </w:rPr>
              <w:t xml:space="preserve"> (Temporary Edge Protection) and in conjunction with the Temporary Works Coordinator and Temporary Works Function, as required.  Where this requirement cannot be implemented specific control measures must be identified and implemented in conjunction with the HSES Function (i.e. running lines, restraint systems, etc.).</w:t>
            </w:r>
          </w:p>
        </w:tc>
      </w:tr>
      <w:tr w:rsidR="00572ABA" w:rsidRPr="00572ABA" w14:paraId="27908513" w14:textId="77777777" w:rsidTr="00B53D01">
        <w:trPr>
          <w:cantSplit/>
          <w:trHeight w:val="363"/>
        </w:trPr>
        <w:tc>
          <w:tcPr>
            <w:tcW w:w="437" w:type="pct"/>
          </w:tcPr>
          <w:p w14:paraId="3D1D0C6C"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E72721D" w14:textId="1CCFB803"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When roof construction works are being undertaken, leading edge protection must be provided as work progresses </w:t>
            </w:r>
            <w:r w:rsidR="006A022E">
              <w:rPr>
                <w:rFonts w:eastAsia="Times New Roman" w:cs="Arial"/>
                <w:lang w:eastAsia="en-US"/>
              </w:rPr>
              <w:t xml:space="preserve">where practicable </w:t>
            </w:r>
            <w:r w:rsidRPr="00572ABA">
              <w:rPr>
                <w:rFonts w:eastAsia="Times New Roman" w:cs="Arial"/>
                <w:lang w:eastAsia="en-US"/>
              </w:rPr>
              <w:t>in preference to other means of fall prevention.</w:t>
            </w:r>
          </w:p>
        </w:tc>
      </w:tr>
      <w:tr w:rsidR="00572ABA" w:rsidRPr="00572ABA" w14:paraId="7795DA69" w14:textId="77777777" w:rsidTr="00B53D01">
        <w:trPr>
          <w:cantSplit/>
          <w:trHeight w:val="363"/>
        </w:trPr>
        <w:tc>
          <w:tcPr>
            <w:tcW w:w="437" w:type="pct"/>
          </w:tcPr>
          <w:p w14:paraId="6E4DE8C4"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3DE79041"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All roof openings, including roof lights, ventilation ducts etc., must be adequately protected to prevent falls of persons or materials.  This protection may include temporary works, signage and fencing. Exclusion zones must be put in place below any roof openings where practicable.</w:t>
            </w:r>
          </w:p>
        </w:tc>
      </w:tr>
      <w:tr w:rsidR="00572ABA" w:rsidRPr="00572ABA" w14:paraId="3FAADD96" w14:textId="77777777" w:rsidTr="00B53D01">
        <w:trPr>
          <w:cantSplit/>
          <w:trHeight w:val="363"/>
        </w:trPr>
        <w:tc>
          <w:tcPr>
            <w:tcW w:w="437" w:type="pct"/>
          </w:tcPr>
          <w:p w14:paraId="4AE8F551"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6617F1F9"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On fragile surfaces, crawling boards must be provided, which are at least 600 mm wide, secured to prevent movement and fitted with handrails.</w:t>
            </w:r>
          </w:p>
        </w:tc>
      </w:tr>
      <w:tr w:rsidR="00572ABA" w:rsidRPr="00572ABA" w14:paraId="2CAE47B3" w14:textId="77777777" w:rsidTr="00B53D01">
        <w:trPr>
          <w:cantSplit/>
          <w:trHeight w:val="363"/>
        </w:trPr>
        <w:tc>
          <w:tcPr>
            <w:tcW w:w="437" w:type="pct"/>
          </w:tcPr>
          <w:p w14:paraId="19038E33"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3872F1AD"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Any materials stored at roof level must be safely stacked and secured so they will not move in high winds or slide down the pitch of the roof under their own weight.  The roof must be assessed by the Temporary Works Function to ensure that storing materials will not exceed the safe working load.</w:t>
            </w:r>
          </w:p>
        </w:tc>
      </w:tr>
      <w:tr w:rsidR="00572ABA" w:rsidRPr="00572ABA" w14:paraId="11543D99" w14:textId="77777777" w:rsidTr="00B53D01">
        <w:trPr>
          <w:cantSplit/>
          <w:trHeight w:val="363"/>
        </w:trPr>
        <w:tc>
          <w:tcPr>
            <w:tcW w:w="437" w:type="pct"/>
          </w:tcPr>
          <w:p w14:paraId="35016D4D"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2CB038F"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Roof trusses must be securely stored.  Where roof trusses are being stored awaiting installation the scaffold must be designed to support and accommodate this additional loading.</w:t>
            </w:r>
          </w:p>
        </w:tc>
      </w:tr>
      <w:tr w:rsidR="00572ABA" w:rsidRPr="00572ABA" w14:paraId="7A501BB7" w14:textId="77777777" w:rsidTr="00B53D01">
        <w:trPr>
          <w:cantSplit/>
          <w:trHeight w:val="363"/>
        </w:trPr>
        <w:tc>
          <w:tcPr>
            <w:tcW w:w="437" w:type="pct"/>
          </w:tcPr>
          <w:p w14:paraId="67CBD658"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1EADDEA"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Parapet walls must not be used as a working platform.</w:t>
            </w:r>
          </w:p>
        </w:tc>
      </w:tr>
      <w:tr w:rsidR="00572ABA" w:rsidRPr="00572ABA" w14:paraId="241DE5A0" w14:textId="77777777" w:rsidTr="00B53D01">
        <w:trPr>
          <w:cantSplit/>
          <w:trHeight w:val="363"/>
        </w:trPr>
        <w:tc>
          <w:tcPr>
            <w:tcW w:w="437" w:type="pct"/>
          </w:tcPr>
          <w:p w14:paraId="6E444725"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4C6A4675"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Where safety netting is used as edge protection the requirements of Section 8 of this procedure must be implemented in full.</w:t>
            </w:r>
          </w:p>
        </w:tc>
      </w:tr>
      <w:tr w:rsidR="00572ABA" w:rsidRPr="00572ABA" w14:paraId="56B806E7" w14:textId="77777777" w:rsidTr="00B53D01">
        <w:trPr>
          <w:cantSplit/>
          <w:trHeight w:val="363"/>
        </w:trPr>
        <w:tc>
          <w:tcPr>
            <w:tcW w:w="437" w:type="pct"/>
          </w:tcPr>
          <w:p w14:paraId="29FEECEA" w14:textId="77777777" w:rsidR="00572ABA" w:rsidRPr="00572ABA" w:rsidRDefault="00572ABA" w:rsidP="006A022E">
            <w:pPr>
              <w:keepNext/>
              <w:numPr>
                <w:ilvl w:val="0"/>
                <w:numId w:val="1"/>
              </w:numPr>
              <w:spacing w:before="60" w:after="60" w:line="240" w:lineRule="auto"/>
              <w:rPr>
                <w:rFonts w:eastAsia="Times New Roman" w:cs="Arial"/>
                <w:b/>
                <w:lang w:eastAsia="en-US"/>
              </w:rPr>
            </w:pPr>
          </w:p>
        </w:tc>
        <w:tc>
          <w:tcPr>
            <w:tcW w:w="4563" w:type="pct"/>
            <w:gridSpan w:val="6"/>
          </w:tcPr>
          <w:p w14:paraId="33D392EB" w14:textId="77777777" w:rsidR="00572ABA" w:rsidRPr="00572ABA" w:rsidRDefault="00572ABA" w:rsidP="006A022E">
            <w:pPr>
              <w:keepNext/>
              <w:spacing w:before="60" w:after="60" w:line="240" w:lineRule="auto"/>
              <w:rPr>
                <w:rFonts w:eastAsia="Times New Roman" w:cs="Times New Roman"/>
                <w:b/>
                <w:caps/>
                <w:lang w:eastAsia="en-US"/>
              </w:rPr>
            </w:pPr>
            <w:r w:rsidRPr="00572ABA">
              <w:rPr>
                <w:rFonts w:eastAsia="Times New Roman" w:cs="Times New Roman"/>
                <w:b/>
                <w:caps/>
                <w:lang w:eastAsia="en-US"/>
              </w:rPr>
              <w:t>Rope Access</w:t>
            </w:r>
          </w:p>
        </w:tc>
      </w:tr>
      <w:tr w:rsidR="00572ABA" w:rsidRPr="00572ABA" w14:paraId="54C10CB4" w14:textId="77777777" w:rsidTr="00B53D01">
        <w:trPr>
          <w:cantSplit/>
          <w:trHeight w:val="363"/>
        </w:trPr>
        <w:tc>
          <w:tcPr>
            <w:tcW w:w="437" w:type="pct"/>
          </w:tcPr>
          <w:p w14:paraId="6CEDBB55"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738AFE6" w14:textId="21613DAF"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The Site Lead must ensure that rope access techniques are NOT used unless a site specific Risk Assessment has demonstrated that the use of other types of work at height equipment are not justified e.g. arboriculture works etc. Where rope access techniques are to be used, approval must be gained from a HSE</w:t>
            </w:r>
            <w:r w:rsidR="002575DA">
              <w:rPr>
                <w:rFonts w:eastAsia="Times New Roman" w:cs="Arial"/>
                <w:lang w:eastAsia="en-US"/>
              </w:rPr>
              <w:t>S</w:t>
            </w:r>
            <w:r w:rsidRPr="00572ABA">
              <w:rPr>
                <w:rFonts w:eastAsia="Times New Roman" w:cs="Arial"/>
                <w:lang w:eastAsia="en-US"/>
              </w:rPr>
              <w:t xml:space="preserve"> Advisor.</w:t>
            </w:r>
          </w:p>
        </w:tc>
      </w:tr>
      <w:tr w:rsidR="00572ABA" w:rsidRPr="00572ABA" w14:paraId="0846908E" w14:textId="77777777" w:rsidTr="00B53D01">
        <w:trPr>
          <w:cantSplit/>
          <w:trHeight w:val="363"/>
        </w:trPr>
        <w:tc>
          <w:tcPr>
            <w:tcW w:w="437" w:type="pct"/>
          </w:tcPr>
          <w:p w14:paraId="0D1142DD"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6A3EDA38"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The Site Lead must ensure that a site specific risk assessment and safe system of work is in place, with due consideration given to the following:</w:t>
            </w:r>
          </w:p>
        </w:tc>
      </w:tr>
      <w:tr w:rsidR="00572ABA" w:rsidRPr="00572ABA" w14:paraId="42B67C1D" w14:textId="77777777" w:rsidTr="00B53D01">
        <w:trPr>
          <w:cantSplit/>
          <w:trHeight w:val="363"/>
        </w:trPr>
        <w:tc>
          <w:tcPr>
            <w:tcW w:w="437" w:type="pct"/>
          </w:tcPr>
          <w:p w14:paraId="162454E1"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0AD9058C" w14:textId="201FFF01" w:rsidR="00572ABA" w:rsidRPr="00572ABA" w:rsidRDefault="00572ABA" w:rsidP="006A022E">
            <w:pPr>
              <w:numPr>
                <w:ilvl w:val="0"/>
                <w:numId w:val="14"/>
              </w:numPr>
              <w:spacing w:before="60" w:after="60" w:line="240" w:lineRule="auto"/>
              <w:contextualSpacing/>
              <w:rPr>
                <w:rFonts w:eastAsia="Times New Roman" w:cs="Arial"/>
                <w:szCs w:val="20"/>
                <w:lang w:eastAsia="en-US"/>
              </w:rPr>
            </w:pPr>
            <w:r w:rsidRPr="00572ABA">
              <w:rPr>
                <w:rFonts w:eastAsia="Times New Roman" w:cs="Arial"/>
                <w:szCs w:val="20"/>
                <w:lang w:eastAsia="en-US"/>
              </w:rPr>
              <w:t>Selection of ropes and equipment that provide a high margin of safety e.g. ropes suitable for tree climbing must have a minimum diameter of 10 mm and are not normally larger than 14 mm. When selecting a rope, carefully consider the compatibility of any friction hitches</w:t>
            </w:r>
            <w:r w:rsidR="00B53D01">
              <w:rPr>
                <w:rFonts w:eastAsia="Times New Roman" w:cs="Arial"/>
                <w:szCs w:val="20"/>
                <w:lang w:eastAsia="en-US"/>
              </w:rPr>
              <w:t xml:space="preserve"> or mechanical devices used</w:t>
            </w:r>
          </w:p>
        </w:tc>
      </w:tr>
      <w:tr w:rsidR="00572ABA" w:rsidRPr="00572ABA" w14:paraId="25496F90" w14:textId="77777777" w:rsidTr="00B53D01">
        <w:trPr>
          <w:cantSplit/>
          <w:trHeight w:val="363"/>
        </w:trPr>
        <w:tc>
          <w:tcPr>
            <w:tcW w:w="437" w:type="pct"/>
          </w:tcPr>
          <w:p w14:paraId="6DC43D79"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1C773C1A" w14:textId="2787852B" w:rsidR="00572ABA" w:rsidRPr="00572ABA" w:rsidRDefault="00572ABA" w:rsidP="006A022E">
            <w:pPr>
              <w:numPr>
                <w:ilvl w:val="0"/>
                <w:numId w:val="14"/>
              </w:numPr>
              <w:spacing w:before="60" w:after="60" w:line="240" w:lineRule="auto"/>
              <w:contextualSpacing/>
              <w:rPr>
                <w:rFonts w:eastAsia="Times New Roman" w:cs="Arial"/>
                <w:szCs w:val="20"/>
                <w:lang w:eastAsia="en-US"/>
              </w:rPr>
            </w:pPr>
            <w:r w:rsidRPr="00572ABA">
              <w:rPr>
                <w:rFonts w:eastAsia="Times New Roman" w:cs="Arial"/>
                <w:szCs w:val="20"/>
                <w:lang w:eastAsia="en-US"/>
              </w:rPr>
              <w:t>Equipment must only be erected and used under the su</w:t>
            </w:r>
            <w:r w:rsidR="00B53D01">
              <w:rPr>
                <w:rFonts w:eastAsia="Times New Roman" w:cs="Arial"/>
                <w:szCs w:val="20"/>
                <w:lang w:eastAsia="en-US"/>
              </w:rPr>
              <w:t>pervision of a competent person</w:t>
            </w:r>
          </w:p>
        </w:tc>
      </w:tr>
      <w:tr w:rsidR="00572ABA" w:rsidRPr="00572ABA" w14:paraId="7A4D1100" w14:textId="77777777" w:rsidTr="00B53D01">
        <w:trPr>
          <w:cantSplit/>
          <w:trHeight w:val="363"/>
        </w:trPr>
        <w:tc>
          <w:tcPr>
            <w:tcW w:w="437" w:type="pct"/>
          </w:tcPr>
          <w:p w14:paraId="0D49B10C"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5F19C2A5" w14:textId="2E571CA7" w:rsidR="00572ABA" w:rsidRPr="00572ABA" w:rsidRDefault="00572ABA" w:rsidP="006A022E">
            <w:pPr>
              <w:numPr>
                <w:ilvl w:val="0"/>
                <w:numId w:val="14"/>
              </w:numPr>
              <w:spacing w:before="60" w:after="60" w:line="240" w:lineRule="auto"/>
              <w:contextualSpacing/>
              <w:rPr>
                <w:rFonts w:eastAsia="Times New Roman" w:cs="Arial"/>
                <w:szCs w:val="20"/>
                <w:lang w:eastAsia="en-US"/>
              </w:rPr>
            </w:pPr>
            <w:r w:rsidRPr="00572ABA">
              <w:rPr>
                <w:rFonts w:eastAsia="Times New Roman" w:cs="Arial"/>
                <w:szCs w:val="20"/>
                <w:lang w:eastAsia="en-US"/>
              </w:rPr>
              <w:t>A pre-use check must be carried out by a competent perso</w:t>
            </w:r>
            <w:r w:rsidR="00B53D01">
              <w:rPr>
                <w:rFonts w:eastAsia="Times New Roman" w:cs="Arial"/>
                <w:szCs w:val="20"/>
                <w:lang w:eastAsia="en-US"/>
              </w:rPr>
              <w:t>n prior to the works commencing</w:t>
            </w:r>
          </w:p>
        </w:tc>
      </w:tr>
      <w:tr w:rsidR="00572ABA" w:rsidRPr="00572ABA" w14:paraId="361F192C" w14:textId="77777777" w:rsidTr="00B53D01">
        <w:trPr>
          <w:cantSplit/>
          <w:trHeight w:val="363"/>
        </w:trPr>
        <w:tc>
          <w:tcPr>
            <w:tcW w:w="437" w:type="pct"/>
          </w:tcPr>
          <w:p w14:paraId="79921DC4"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758CD047" w14:textId="62ED1162" w:rsidR="00572ABA" w:rsidRPr="00572ABA" w:rsidRDefault="00572ABA" w:rsidP="006A022E">
            <w:pPr>
              <w:numPr>
                <w:ilvl w:val="0"/>
                <w:numId w:val="14"/>
              </w:numPr>
              <w:spacing w:before="60" w:after="60" w:line="240" w:lineRule="auto"/>
              <w:contextualSpacing/>
              <w:rPr>
                <w:rFonts w:eastAsia="Times New Roman" w:cs="Arial"/>
                <w:szCs w:val="20"/>
                <w:lang w:eastAsia="en-US"/>
              </w:rPr>
            </w:pPr>
            <w:r w:rsidRPr="00572ABA">
              <w:rPr>
                <w:rFonts w:eastAsia="Times New Roman" w:cs="Arial"/>
                <w:szCs w:val="20"/>
                <w:lang w:eastAsia="en-US"/>
              </w:rPr>
              <w:t>Access and positioning must only be undertaken if there are at least two separately anchored lines – a working line and a safety line. The user must be connected to both</w:t>
            </w:r>
            <w:r w:rsidR="00B53D01">
              <w:rPr>
                <w:rFonts w:eastAsia="Times New Roman" w:cs="Arial"/>
                <w:szCs w:val="20"/>
                <w:lang w:eastAsia="en-US"/>
              </w:rPr>
              <w:t xml:space="preserve"> lines using a suitable harness</w:t>
            </w:r>
          </w:p>
        </w:tc>
      </w:tr>
      <w:tr w:rsidR="00572ABA" w:rsidRPr="00572ABA" w14:paraId="6623B8E1" w14:textId="77777777" w:rsidTr="00B53D01">
        <w:trPr>
          <w:cantSplit/>
          <w:trHeight w:val="363"/>
        </w:trPr>
        <w:tc>
          <w:tcPr>
            <w:tcW w:w="437" w:type="pct"/>
          </w:tcPr>
          <w:p w14:paraId="62157DAE"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6D836E19" w14:textId="486D8C87" w:rsidR="00572ABA" w:rsidRPr="00572ABA" w:rsidRDefault="00572ABA" w:rsidP="006A022E">
            <w:pPr>
              <w:numPr>
                <w:ilvl w:val="0"/>
                <w:numId w:val="14"/>
              </w:numPr>
              <w:spacing w:before="60" w:after="60" w:line="240" w:lineRule="auto"/>
              <w:contextualSpacing/>
              <w:rPr>
                <w:rFonts w:eastAsia="Times New Roman" w:cs="Arial"/>
                <w:szCs w:val="20"/>
                <w:lang w:eastAsia="en-US"/>
              </w:rPr>
            </w:pPr>
            <w:r w:rsidRPr="00572ABA">
              <w:rPr>
                <w:rFonts w:eastAsia="Times New Roman" w:cs="Arial"/>
                <w:szCs w:val="20"/>
                <w:lang w:eastAsia="en-US"/>
              </w:rPr>
              <w:t>The working line must be equipped with a safe means of ascent and descent and have a self-locking design to prevent the us</w:t>
            </w:r>
            <w:r w:rsidR="00B53D01">
              <w:rPr>
                <w:rFonts w:eastAsia="Times New Roman" w:cs="Arial"/>
                <w:szCs w:val="20"/>
                <w:lang w:eastAsia="en-US"/>
              </w:rPr>
              <w:t>er falling if they lose control</w:t>
            </w:r>
          </w:p>
        </w:tc>
      </w:tr>
      <w:tr w:rsidR="00572ABA" w:rsidRPr="00572ABA" w14:paraId="1E4141A7" w14:textId="77777777" w:rsidTr="00B53D01">
        <w:trPr>
          <w:cantSplit/>
          <w:trHeight w:val="363"/>
        </w:trPr>
        <w:tc>
          <w:tcPr>
            <w:tcW w:w="437" w:type="pct"/>
          </w:tcPr>
          <w:p w14:paraId="03787D10"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406282D0" w14:textId="262E0F5F" w:rsidR="00572ABA" w:rsidRPr="00572ABA" w:rsidRDefault="00572ABA" w:rsidP="006A022E">
            <w:pPr>
              <w:numPr>
                <w:ilvl w:val="0"/>
                <w:numId w:val="14"/>
              </w:numPr>
              <w:spacing w:before="60" w:after="60" w:line="240" w:lineRule="auto"/>
              <w:contextualSpacing/>
              <w:rPr>
                <w:rFonts w:eastAsia="Times New Roman" w:cs="Arial"/>
                <w:szCs w:val="20"/>
                <w:lang w:eastAsia="en-US"/>
              </w:rPr>
            </w:pPr>
            <w:r w:rsidRPr="00572ABA">
              <w:rPr>
                <w:rFonts w:eastAsia="Times New Roman" w:cs="Arial"/>
                <w:szCs w:val="20"/>
                <w:lang w:eastAsia="en-US"/>
              </w:rPr>
              <w:t>The safety line must be equipped with a mobile fall protection system connected to, and travelli</w:t>
            </w:r>
            <w:r w:rsidR="00B53D01">
              <w:rPr>
                <w:rFonts w:eastAsia="Times New Roman" w:cs="Arial"/>
                <w:szCs w:val="20"/>
                <w:lang w:eastAsia="en-US"/>
              </w:rPr>
              <w:t>ng with, the user of the system</w:t>
            </w:r>
          </w:p>
        </w:tc>
      </w:tr>
      <w:tr w:rsidR="00572ABA" w:rsidRPr="00572ABA" w14:paraId="5FD256B1" w14:textId="77777777" w:rsidTr="00B53D01">
        <w:trPr>
          <w:cantSplit/>
          <w:trHeight w:val="363"/>
        </w:trPr>
        <w:tc>
          <w:tcPr>
            <w:tcW w:w="437" w:type="pct"/>
          </w:tcPr>
          <w:p w14:paraId="48806036"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7FF7C876" w14:textId="5E41ED53" w:rsidR="00572ABA" w:rsidRPr="00572ABA" w:rsidRDefault="00572ABA" w:rsidP="006A022E">
            <w:pPr>
              <w:numPr>
                <w:ilvl w:val="0"/>
                <w:numId w:val="14"/>
              </w:numPr>
              <w:spacing w:before="60" w:after="60" w:line="240" w:lineRule="auto"/>
              <w:contextualSpacing/>
              <w:rPr>
                <w:rFonts w:eastAsia="Times New Roman" w:cs="Arial"/>
                <w:szCs w:val="20"/>
                <w:lang w:eastAsia="en-US"/>
              </w:rPr>
            </w:pPr>
            <w:r w:rsidRPr="00572ABA">
              <w:rPr>
                <w:rFonts w:eastAsia="Times New Roman" w:cs="Arial"/>
                <w:szCs w:val="20"/>
                <w:lang w:eastAsia="en-US"/>
              </w:rPr>
              <w:t xml:space="preserve">All equipment must be checked carefully by the user before each use and maintained to a high standard.  If the user is at any point unsure about a component, it must be immediately removed from service, quarantined in such a way that it cannot be used by mistake, until it has been </w:t>
            </w:r>
            <w:r w:rsidR="00B53D01">
              <w:rPr>
                <w:rFonts w:eastAsia="Times New Roman" w:cs="Arial"/>
                <w:szCs w:val="20"/>
                <w:lang w:eastAsia="en-US"/>
              </w:rPr>
              <w:t>inspected by a competent person</w:t>
            </w:r>
            <w:r w:rsidRPr="00572ABA">
              <w:rPr>
                <w:rFonts w:eastAsia="Times New Roman" w:cs="Arial"/>
                <w:szCs w:val="20"/>
                <w:lang w:eastAsia="en-US"/>
              </w:rPr>
              <w:t xml:space="preserve"> </w:t>
            </w:r>
          </w:p>
        </w:tc>
      </w:tr>
      <w:tr w:rsidR="00572ABA" w:rsidRPr="00572ABA" w14:paraId="14A76DF1" w14:textId="77777777" w:rsidTr="00B53D01">
        <w:trPr>
          <w:cantSplit/>
          <w:trHeight w:val="363"/>
        </w:trPr>
        <w:tc>
          <w:tcPr>
            <w:tcW w:w="437" w:type="pct"/>
          </w:tcPr>
          <w:p w14:paraId="2354BFDC"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0551228F" w14:textId="5E8C3623" w:rsidR="00572ABA" w:rsidRPr="00572ABA" w:rsidRDefault="00572ABA" w:rsidP="006A022E">
            <w:pPr>
              <w:numPr>
                <w:ilvl w:val="0"/>
                <w:numId w:val="14"/>
              </w:numPr>
              <w:spacing w:before="60" w:after="60" w:line="240" w:lineRule="auto"/>
              <w:contextualSpacing/>
              <w:rPr>
                <w:rFonts w:eastAsia="Times New Roman" w:cs="Arial"/>
                <w:szCs w:val="20"/>
                <w:lang w:eastAsia="en-US"/>
              </w:rPr>
            </w:pPr>
            <w:r w:rsidRPr="00572ABA">
              <w:rPr>
                <w:rFonts w:eastAsia="Times New Roman" w:cs="Arial"/>
                <w:szCs w:val="20"/>
                <w:lang w:eastAsia="en-US"/>
              </w:rPr>
              <w:t>Any tools which are needed for the work must be tethered to the operator with a suitable lanyard, e.g. a rope or chain, so that they cannot be dropped.  Where a risk of dropped tools or falling materials remains, an exclusion zone must be in place beneath the work or protected by fa</w:t>
            </w:r>
            <w:r w:rsidR="00B53D01">
              <w:rPr>
                <w:rFonts w:eastAsia="Times New Roman" w:cs="Arial"/>
                <w:szCs w:val="20"/>
                <w:lang w:eastAsia="en-US"/>
              </w:rPr>
              <w:t>ns, covered walkways or similar</w:t>
            </w:r>
          </w:p>
        </w:tc>
      </w:tr>
      <w:tr w:rsidR="00572ABA" w:rsidRPr="00572ABA" w14:paraId="12C45F24" w14:textId="77777777" w:rsidTr="00B53D01">
        <w:trPr>
          <w:cantSplit/>
          <w:trHeight w:val="363"/>
        </w:trPr>
        <w:tc>
          <w:tcPr>
            <w:tcW w:w="437" w:type="pct"/>
          </w:tcPr>
          <w:p w14:paraId="76316D8C"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61447A23"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It is recognised that arboriculture techniques and tree form and species will mean that it is not always reasonably practicable to have either two climbing lines or to be attached to the tree by two separate systems. </w:t>
            </w:r>
          </w:p>
          <w:p w14:paraId="1B0E684F"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A single rope can only be used if a risk assessment has shown that the use of a second line would entail higher risk, and appropriate measures have been taken to ensure safety.  In such cases, the Site Lead must seek further guidance from the Arboriculture Association’s ‘A Guide to Good Climbing Practice’ which sets out techniques and systems of work that can be considered as best practice guidance in arboriculture.</w:t>
            </w:r>
          </w:p>
        </w:tc>
      </w:tr>
      <w:tr w:rsidR="00572ABA" w:rsidRPr="00572ABA" w14:paraId="25DF318F" w14:textId="77777777" w:rsidTr="00B53D01">
        <w:trPr>
          <w:cantSplit/>
          <w:trHeight w:val="363"/>
        </w:trPr>
        <w:tc>
          <w:tcPr>
            <w:tcW w:w="437" w:type="pct"/>
          </w:tcPr>
          <w:p w14:paraId="1282A3A6"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38CCDA4B"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A minimum of two people must be present during all rope access operations. One of the team must be available on the ground, competent and equipped to maintain effective communication with others engaged in the activity.  This safety critical person must be able to initiate an aerial rescue without delay, to minimise the risk of suspension trauma (see Emergency section below).</w:t>
            </w:r>
          </w:p>
        </w:tc>
      </w:tr>
      <w:tr w:rsidR="00572ABA" w:rsidRPr="00572ABA" w14:paraId="3E2A7970" w14:textId="77777777" w:rsidTr="00B53D01">
        <w:trPr>
          <w:cantSplit/>
          <w:trHeight w:val="363"/>
        </w:trPr>
        <w:tc>
          <w:tcPr>
            <w:tcW w:w="437" w:type="pct"/>
          </w:tcPr>
          <w:p w14:paraId="7E7D0B45" w14:textId="77777777" w:rsidR="00572ABA" w:rsidRPr="00572ABA" w:rsidRDefault="00572ABA" w:rsidP="006A022E">
            <w:pPr>
              <w:keepNext/>
              <w:numPr>
                <w:ilvl w:val="1"/>
                <w:numId w:val="1"/>
              </w:numPr>
              <w:spacing w:before="60" w:after="60" w:line="240" w:lineRule="auto"/>
              <w:rPr>
                <w:rFonts w:eastAsia="Times New Roman" w:cs="Arial"/>
                <w:b/>
                <w:lang w:eastAsia="en-US"/>
              </w:rPr>
            </w:pPr>
          </w:p>
        </w:tc>
        <w:tc>
          <w:tcPr>
            <w:tcW w:w="4563" w:type="pct"/>
            <w:gridSpan w:val="6"/>
          </w:tcPr>
          <w:p w14:paraId="1E264B7B" w14:textId="77777777" w:rsidR="00572ABA" w:rsidRPr="00572ABA" w:rsidRDefault="00572ABA" w:rsidP="006A022E">
            <w:pPr>
              <w:keepNext/>
              <w:spacing w:before="60" w:after="60" w:line="240" w:lineRule="auto"/>
              <w:rPr>
                <w:rFonts w:eastAsia="Times New Roman" w:cs="Arial"/>
                <w:lang w:eastAsia="en-US"/>
              </w:rPr>
            </w:pPr>
            <w:r w:rsidRPr="00572ABA">
              <w:rPr>
                <w:rFonts w:eastAsia="Times New Roman" w:cs="Arial"/>
                <w:lang w:eastAsia="en-US"/>
              </w:rPr>
              <w:t>Ground personnel must be appropriately instructed and briefed to ensure:</w:t>
            </w:r>
          </w:p>
        </w:tc>
      </w:tr>
      <w:tr w:rsidR="00572ABA" w:rsidRPr="00572ABA" w14:paraId="5649AB2C" w14:textId="77777777" w:rsidTr="00B53D01">
        <w:trPr>
          <w:cantSplit/>
          <w:trHeight w:val="363"/>
        </w:trPr>
        <w:tc>
          <w:tcPr>
            <w:tcW w:w="437" w:type="pct"/>
          </w:tcPr>
          <w:p w14:paraId="7E8189A9"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4A8B1FA4" w14:textId="3A9A8BC9" w:rsidR="00572ABA" w:rsidRPr="00572ABA" w:rsidRDefault="00572ABA" w:rsidP="006A022E">
            <w:pPr>
              <w:numPr>
                <w:ilvl w:val="0"/>
                <w:numId w:val="15"/>
              </w:numPr>
              <w:spacing w:before="60" w:after="60" w:line="240" w:lineRule="auto"/>
              <w:contextualSpacing/>
              <w:rPr>
                <w:rFonts w:eastAsia="Times New Roman" w:cs="Arial"/>
                <w:szCs w:val="20"/>
                <w:lang w:eastAsia="en-US"/>
              </w:rPr>
            </w:pPr>
            <w:r w:rsidRPr="00572ABA">
              <w:rPr>
                <w:rFonts w:eastAsia="Times New Roman" w:cs="Arial"/>
                <w:szCs w:val="20"/>
                <w:lang w:eastAsia="en-US"/>
              </w:rPr>
              <w:t>Climbing and work ropes on the ground are kept free of knots, kinks, tangle</w:t>
            </w:r>
            <w:r w:rsidR="00B53D01">
              <w:rPr>
                <w:rFonts w:eastAsia="Times New Roman" w:cs="Arial"/>
                <w:szCs w:val="20"/>
                <w:lang w:eastAsia="en-US"/>
              </w:rPr>
              <w:t>s, and clear of plant/machinery</w:t>
            </w:r>
          </w:p>
        </w:tc>
      </w:tr>
      <w:tr w:rsidR="00572ABA" w:rsidRPr="00572ABA" w14:paraId="1CC45780" w14:textId="77777777" w:rsidTr="00B53D01">
        <w:trPr>
          <w:cantSplit/>
          <w:trHeight w:val="363"/>
        </w:trPr>
        <w:tc>
          <w:tcPr>
            <w:tcW w:w="437" w:type="pct"/>
          </w:tcPr>
          <w:p w14:paraId="63389398"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0C831B8B" w14:textId="7F654F35" w:rsidR="00572ABA" w:rsidRPr="00572ABA" w:rsidRDefault="00572ABA" w:rsidP="006A022E">
            <w:pPr>
              <w:numPr>
                <w:ilvl w:val="0"/>
                <w:numId w:val="15"/>
              </w:numPr>
              <w:spacing w:before="60" w:after="60" w:line="240" w:lineRule="auto"/>
              <w:contextualSpacing/>
              <w:rPr>
                <w:rFonts w:eastAsia="Times New Roman" w:cs="Arial"/>
                <w:szCs w:val="20"/>
                <w:lang w:eastAsia="en-US"/>
              </w:rPr>
            </w:pPr>
            <w:r w:rsidRPr="00572ABA">
              <w:rPr>
                <w:rFonts w:eastAsia="Times New Roman" w:cs="Arial"/>
                <w:szCs w:val="20"/>
                <w:lang w:eastAsia="en-US"/>
              </w:rPr>
              <w:t>Ropes are kept in safe positions, e.g. away from obstructions, veh</w:t>
            </w:r>
            <w:r w:rsidR="00B53D01">
              <w:rPr>
                <w:rFonts w:eastAsia="Times New Roman" w:cs="Arial"/>
                <w:szCs w:val="20"/>
                <w:lang w:eastAsia="en-US"/>
              </w:rPr>
              <w:t>icles, equipment and the public</w:t>
            </w:r>
          </w:p>
        </w:tc>
      </w:tr>
      <w:tr w:rsidR="00572ABA" w:rsidRPr="00572ABA" w14:paraId="3C46A7E2" w14:textId="77777777" w:rsidTr="00B53D01">
        <w:trPr>
          <w:cantSplit/>
          <w:trHeight w:val="363"/>
        </w:trPr>
        <w:tc>
          <w:tcPr>
            <w:tcW w:w="437" w:type="pct"/>
          </w:tcPr>
          <w:p w14:paraId="335D7F3A"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24E6909D" w14:textId="683E4DBF" w:rsidR="00572ABA" w:rsidRPr="00572ABA" w:rsidRDefault="00572ABA" w:rsidP="006A022E">
            <w:pPr>
              <w:numPr>
                <w:ilvl w:val="0"/>
                <w:numId w:val="15"/>
              </w:numPr>
              <w:spacing w:before="60" w:after="60" w:line="240" w:lineRule="auto"/>
              <w:contextualSpacing/>
              <w:rPr>
                <w:rFonts w:eastAsia="Times New Roman" w:cs="Arial"/>
                <w:szCs w:val="20"/>
                <w:lang w:eastAsia="en-US"/>
              </w:rPr>
            </w:pPr>
            <w:r w:rsidRPr="00572ABA">
              <w:rPr>
                <w:rFonts w:eastAsia="Times New Roman" w:cs="Arial"/>
                <w:szCs w:val="20"/>
                <w:lang w:eastAsia="en-US"/>
              </w:rPr>
              <w:t>Precautions that have been taken to exclude the public and traffic from the work area are maint</w:t>
            </w:r>
            <w:r w:rsidR="00B53D01">
              <w:rPr>
                <w:rFonts w:eastAsia="Times New Roman" w:cs="Arial"/>
                <w:szCs w:val="20"/>
                <w:lang w:eastAsia="en-US"/>
              </w:rPr>
              <w:t>ained while work is in progress</w:t>
            </w:r>
          </w:p>
        </w:tc>
      </w:tr>
      <w:tr w:rsidR="00572ABA" w:rsidRPr="00572ABA" w14:paraId="7A9817B7" w14:textId="77777777" w:rsidTr="00B53D01">
        <w:trPr>
          <w:cantSplit/>
          <w:trHeight w:val="363"/>
        </w:trPr>
        <w:tc>
          <w:tcPr>
            <w:tcW w:w="437" w:type="pct"/>
          </w:tcPr>
          <w:p w14:paraId="7DA36290"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000929E0"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Rope access personnel must have an appropriate emergency first aid qualification, and as a minimum carry a personal first aid kit, incorporating a large wound dressing, barrier gloves, plasters and means to call the emergency services.</w:t>
            </w:r>
          </w:p>
        </w:tc>
      </w:tr>
      <w:tr w:rsidR="00572ABA" w:rsidRPr="00572ABA" w14:paraId="366DB441" w14:textId="77777777" w:rsidTr="00B53D01">
        <w:trPr>
          <w:cantSplit/>
          <w:trHeight w:val="363"/>
        </w:trPr>
        <w:tc>
          <w:tcPr>
            <w:tcW w:w="437" w:type="pct"/>
          </w:tcPr>
          <w:p w14:paraId="37D2C12B"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2B494F23"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On all reasonably foreseeable approaches to the work area, appropriate warning and prohibition signs must be erected informing that unauthorised access is prohibited. In areas where pedestrians may access, additional controls, e.g. physical barriers and /or extra personnel must be used.</w:t>
            </w:r>
          </w:p>
        </w:tc>
      </w:tr>
      <w:tr w:rsidR="00572ABA" w:rsidRPr="00572ABA" w14:paraId="19ADB651" w14:textId="77777777" w:rsidTr="00B53D01">
        <w:trPr>
          <w:cantSplit/>
          <w:trHeight w:val="363"/>
        </w:trPr>
        <w:tc>
          <w:tcPr>
            <w:tcW w:w="437" w:type="pct"/>
          </w:tcPr>
          <w:p w14:paraId="29A8E07B"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4EB8915F"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Rope access personnel not specifically trained in working adjacent to overhead power lines must observe the appropriate minimum distances: </w:t>
            </w:r>
          </w:p>
        </w:tc>
      </w:tr>
      <w:tr w:rsidR="00572ABA" w:rsidRPr="00572ABA" w14:paraId="6A2BA128" w14:textId="77777777" w:rsidTr="00B53D01">
        <w:trPr>
          <w:cantSplit/>
          <w:trHeight w:val="363"/>
        </w:trPr>
        <w:tc>
          <w:tcPr>
            <w:tcW w:w="437" w:type="pct"/>
          </w:tcPr>
          <w:p w14:paraId="3837FBDF" w14:textId="77777777" w:rsidR="00572ABA" w:rsidRPr="00572ABA" w:rsidRDefault="00572ABA" w:rsidP="006A022E">
            <w:pPr>
              <w:spacing w:before="60" w:after="60" w:line="240" w:lineRule="auto"/>
              <w:rPr>
                <w:rFonts w:eastAsia="Times New Roman" w:cs="Arial"/>
                <w:b/>
                <w:lang w:eastAsia="en-US"/>
              </w:rPr>
            </w:pPr>
          </w:p>
        </w:tc>
        <w:tc>
          <w:tcPr>
            <w:tcW w:w="842" w:type="pct"/>
            <w:gridSpan w:val="2"/>
            <w:tcBorders>
              <w:right w:val="single" w:sz="4" w:space="0" w:color="auto"/>
            </w:tcBorders>
          </w:tcPr>
          <w:p w14:paraId="56C66790" w14:textId="77777777" w:rsidR="00572ABA" w:rsidRPr="00572ABA" w:rsidRDefault="00572ABA" w:rsidP="006A022E">
            <w:pPr>
              <w:spacing w:before="60" w:after="60" w:line="240" w:lineRule="auto"/>
              <w:rPr>
                <w:rFonts w:eastAsia="Times New Roman" w:cs="Arial"/>
                <w:lang w:eastAsia="en-US"/>
              </w:rPr>
            </w:pPr>
          </w:p>
        </w:tc>
        <w:tc>
          <w:tcPr>
            <w:tcW w:w="143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7FD914" w14:textId="77777777" w:rsidR="00572ABA" w:rsidRPr="00572ABA" w:rsidRDefault="00572ABA" w:rsidP="006A022E">
            <w:pPr>
              <w:spacing w:before="60" w:after="60" w:line="240" w:lineRule="auto"/>
              <w:jc w:val="center"/>
              <w:rPr>
                <w:rFonts w:eastAsia="Times New Roman" w:cs="Arial"/>
                <w:lang w:eastAsia="en-US"/>
              </w:rPr>
            </w:pPr>
            <w:r w:rsidRPr="00572ABA">
              <w:rPr>
                <w:rFonts w:cs="Arial"/>
                <w:b/>
              </w:rPr>
              <w:t>Description</w:t>
            </w:r>
          </w:p>
        </w:tc>
        <w:tc>
          <w:tcPr>
            <w:tcW w:w="918"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B79EF9" w14:textId="77777777" w:rsidR="00572ABA" w:rsidRPr="00572ABA" w:rsidRDefault="00572ABA" w:rsidP="006A022E">
            <w:pPr>
              <w:spacing w:before="60" w:after="60" w:line="240" w:lineRule="auto"/>
              <w:jc w:val="center"/>
              <w:rPr>
                <w:rFonts w:eastAsia="Times New Roman" w:cs="Arial"/>
                <w:lang w:eastAsia="en-US"/>
              </w:rPr>
            </w:pPr>
            <w:r w:rsidRPr="00572ABA">
              <w:rPr>
                <w:rFonts w:cs="Arial"/>
                <w:b/>
              </w:rPr>
              <w:t>Exclusion Zone</w:t>
            </w:r>
          </w:p>
        </w:tc>
        <w:tc>
          <w:tcPr>
            <w:tcW w:w="1365" w:type="pct"/>
            <w:tcBorders>
              <w:left w:val="single" w:sz="4" w:space="0" w:color="auto"/>
            </w:tcBorders>
          </w:tcPr>
          <w:p w14:paraId="2A5A6D9B" w14:textId="77777777" w:rsidR="00572ABA" w:rsidRPr="00572ABA" w:rsidRDefault="00572ABA" w:rsidP="006A022E">
            <w:pPr>
              <w:spacing w:before="60" w:after="60" w:line="240" w:lineRule="auto"/>
              <w:rPr>
                <w:rFonts w:eastAsia="Times New Roman" w:cs="Arial"/>
                <w:lang w:eastAsia="en-US"/>
              </w:rPr>
            </w:pPr>
          </w:p>
        </w:tc>
      </w:tr>
      <w:tr w:rsidR="00572ABA" w:rsidRPr="00572ABA" w14:paraId="568E981D" w14:textId="77777777" w:rsidTr="00B53D01">
        <w:trPr>
          <w:cantSplit/>
          <w:trHeight w:val="363"/>
        </w:trPr>
        <w:tc>
          <w:tcPr>
            <w:tcW w:w="437" w:type="pct"/>
          </w:tcPr>
          <w:p w14:paraId="26D2712C" w14:textId="77777777" w:rsidR="00572ABA" w:rsidRPr="00572ABA" w:rsidRDefault="00572ABA" w:rsidP="006A022E">
            <w:pPr>
              <w:spacing w:before="60" w:after="60" w:line="240" w:lineRule="auto"/>
              <w:rPr>
                <w:rFonts w:eastAsia="Times New Roman" w:cs="Arial"/>
                <w:b/>
                <w:lang w:eastAsia="en-US"/>
              </w:rPr>
            </w:pPr>
          </w:p>
        </w:tc>
        <w:tc>
          <w:tcPr>
            <w:tcW w:w="842" w:type="pct"/>
            <w:gridSpan w:val="2"/>
            <w:tcBorders>
              <w:right w:val="single" w:sz="4" w:space="0" w:color="auto"/>
            </w:tcBorders>
          </w:tcPr>
          <w:p w14:paraId="724C5F33" w14:textId="77777777" w:rsidR="00572ABA" w:rsidRPr="00572ABA" w:rsidRDefault="00572ABA" w:rsidP="006A022E">
            <w:pPr>
              <w:spacing w:before="60" w:after="60" w:line="240" w:lineRule="auto"/>
              <w:rPr>
                <w:rFonts w:eastAsia="Times New Roman" w:cs="Arial"/>
                <w:lang w:eastAsia="en-US"/>
              </w:rPr>
            </w:pPr>
          </w:p>
        </w:tc>
        <w:tc>
          <w:tcPr>
            <w:tcW w:w="1438" w:type="pct"/>
            <w:tcBorders>
              <w:top w:val="single" w:sz="4" w:space="0" w:color="auto"/>
              <w:left w:val="single" w:sz="4" w:space="0" w:color="auto"/>
              <w:bottom w:val="single" w:sz="4" w:space="0" w:color="auto"/>
              <w:right w:val="single" w:sz="4" w:space="0" w:color="auto"/>
            </w:tcBorders>
          </w:tcPr>
          <w:p w14:paraId="76ED2CE6" w14:textId="77777777" w:rsidR="00572ABA" w:rsidRPr="00572ABA" w:rsidRDefault="00572ABA" w:rsidP="006A022E">
            <w:pPr>
              <w:spacing w:before="60" w:after="60" w:line="240" w:lineRule="auto"/>
              <w:rPr>
                <w:rFonts w:eastAsia="Times New Roman" w:cs="Arial"/>
                <w:lang w:eastAsia="en-US"/>
              </w:rPr>
            </w:pPr>
            <w:r w:rsidRPr="00572ABA">
              <w:rPr>
                <w:rFonts w:cs="Arial"/>
              </w:rPr>
              <w:t>Low-Voltage Line</w:t>
            </w:r>
          </w:p>
        </w:tc>
        <w:tc>
          <w:tcPr>
            <w:tcW w:w="918" w:type="pct"/>
            <w:gridSpan w:val="2"/>
            <w:tcBorders>
              <w:top w:val="single" w:sz="4" w:space="0" w:color="auto"/>
              <w:left w:val="single" w:sz="4" w:space="0" w:color="auto"/>
              <w:bottom w:val="single" w:sz="4" w:space="0" w:color="auto"/>
              <w:right w:val="single" w:sz="4" w:space="0" w:color="auto"/>
            </w:tcBorders>
          </w:tcPr>
          <w:p w14:paraId="03E059B0" w14:textId="77777777" w:rsidR="00572ABA" w:rsidRPr="00572ABA" w:rsidRDefault="00572ABA" w:rsidP="006A022E">
            <w:pPr>
              <w:spacing w:before="60" w:after="60" w:line="240" w:lineRule="auto"/>
              <w:jc w:val="right"/>
              <w:rPr>
                <w:rFonts w:eastAsia="Times New Roman" w:cs="Arial"/>
                <w:lang w:eastAsia="en-US"/>
              </w:rPr>
            </w:pPr>
            <w:r w:rsidRPr="00572ABA">
              <w:rPr>
                <w:rFonts w:cs="Arial"/>
              </w:rPr>
              <w:t>1 metre</w:t>
            </w:r>
          </w:p>
        </w:tc>
        <w:tc>
          <w:tcPr>
            <w:tcW w:w="1365" w:type="pct"/>
            <w:tcBorders>
              <w:left w:val="single" w:sz="4" w:space="0" w:color="auto"/>
            </w:tcBorders>
          </w:tcPr>
          <w:p w14:paraId="50DD583A" w14:textId="77777777" w:rsidR="00572ABA" w:rsidRPr="00572ABA" w:rsidRDefault="00572ABA" w:rsidP="006A022E">
            <w:pPr>
              <w:spacing w:before="60" w:after="60" w:line="240" w:lineRule="auto"/>
              <w:rPr>
                <w:rFonts w:eastAsia="Times New Roman" w:cs="Arial"/>
                <w:lang w:eastAsia="en-US"/>
              </w:rPr>
            </w:pPr>
          </w:p>
        </w:tc>
      </w:tr>
      <w:tr w:rsidR="00572ABA" w:rsidRPr="00572ABA" w14:paraId="29188CB6" w14:textId="77777777" w:rsidTr="00B53D01">
        <w:trPr>
          <w:cantSplit/>
          <w:trHeight w:val="363"/>
        </w:trPr>
        <w:tc>
          <w:tcPr>
            <w:tcW w:w="437" w:type="pct"/>
          </w:tcPr>
          <w:p w14:paraId="376E71B8" w14:textId="77777777" w:rsidR="00572ABA" w:rsidRPr="00572ABA" w:rsidRDefault="00572ABA" w:rsidP="006A022E">
            <w:pPr>
              <w:spacing w:before="60" w:after="60" w:line="240" w:lineRule="auto"/>
              <w:rPr>
                <w:rFonts w:eastAsia="Times New Roman" w:cs="Arial"/>
                <w:b/>
                <w:lang w:eastAsia="en-US"/>
              </w:rPr>
            </w:pPr>
          </w:p>
        </w:tc>
        <w:tc>
          <w:tcPr>
            <w:tcW w:w="842" w:type="pct"/>
            <w:gridSpan w:val="2"/>
            <w:tcBorders>
              <w:right w:val="single" w:sz="4" w:space="0" w:color="auto"/>
            </w:tcBorders>
          </w:tcPr>
          <w:p w14:paraId="230D69E0" w14:textId="77777777" w:rsidR="00572ABA" w:rsidRPr="00572ABA" w:rsidRDefault="00572ABA" w:rsidP="006A022E">
            <w:pPr>
              <w:spacing w:before="60" w:after="60" w:line="240" w:lineRule="auto"/>
              <w:rPr>
                <w:rFonts w:eastAsia="Times New Roman" w:cs="Arial"/>
                <w:lang w:eastAsia="en-US"/>
              </w:rPr>
            </w:pPr>
          </w:p>
        </w:tc>
        <w:tc>
          <w:tcPr>
            <w:tcW w:w="1438" w:type="pct"/>
            <w:tcBorders>
              <w:top w:val="single" w:sz="4" w:space="0" w:color="auto"/>
              <w:left w:val="single" w:sz="4" w:space="0" w:color="auto"/>
              <w:bottom w:val="single" w:sz="4" w:space="0" w:color="auto"/>
              <w:right w:val="single" w:sz="4" w:space="0" w:color="auto"/>
            </w:tcBorders>
          </w:tcPr>
          <w:p w14:paraId="54A37B88" w14:textId="77777777" w:rsidR="00572ABA" w:rsidRPr="00572ABA" w:rsidRDefault="00572ABA" w:rsidP="006A022E">
            <w:pPr>
              <w:spacing w:before="60" w:after="60" w:line="240" w:lineRule="auto"/>
              <w:rPr>
                <w:rFonts w:eastAsia="Times New Roman" w:cs="Arial"/>
                <w:lang w:eastAsia="en-US"/>
              </w:rPr>
            </w:pPr>
            <w:r w:rsidRPr="00572ABA">
              <w:rPr>
                <w:rFonts w:cs="Arial"/>
              </w:rPr>
              <w:t>11 kV and 33 kV Lines</w:t>
            </w:r>
          </w:p>
        </w:tc>
        <w:tc>
          <w:tcPr>
            <w:tcW w:w="918" w:type="pct"/>
            <w:gridSpan w:val="2"/>
            <w:tcBorders>
              <w:top w:val="single" w:sz="4" w:space="0" w:color="auto"/>
              <w:left w:val="single" w:sz="4" w:space="0" w:color="auto"/>
              <w:bottom w:val="single" w:sz="4" w:space="0" w:color="auto"/>
              <w:right w:val="single" w:sz="4" w:space="0" w:color="auto"/>
            </w:tcBorders>
          </w:tcPr>
          <w:p w14:paraId="1EC70359" w14:textId="77777777" w:rsidR="00572ABA" w:rsidRPr="00572ABA" w:rsidRDefault="00572ABA" w:rsidP="006A022E">
            <w:pPr>
              <w:spacing w:before="60" w:after="60" w:line="240" w:lineRule="auto"/>
              <w:jc w:val="right"/>
              <w:rPr>
                <w:rFonts w:eastAsia="Times New Roman" w:cs="Arial"/>
                <w:lang w:eastAsia="en-US"/>
              </w:rPr>
            </w:pPr>
            <w:r w:rsidRPr="00572ABA">
              <w:rPr>
                <w:rFonts w:cs="Arial"/>
              </w:rPr>
              <w:t>3 metres</w:t>
            </w:r>
          </w:p>
        </w:tc>
        <w:tc>
          <w:tcPr>
            <w:tcW w:w="1365" w:type="pct"/>
            <w:tcBorders>
              <w:left w:val="single" w:sz="4" w:space="0" w:color="auto"/>
            </w:tcBorders>
          </w:tcPr>
          <w:p w14:paraId="53D8393C" w14:textId="77777777" w:rsidR="00572ABA" w:rsidRPr="00572ABA" w:rsidRDefault="00572ABA" w:rsidP="006A022E">
            <w:pPr>
              <w:spacing w:before="60" w:after="60" w:line="240" w:lineRule="auto"/>
              <w:rPr>
                <w:rFonts w:eastAsia="Times New Roman" w:cs="Arial"/>
                <w:lang w:eastAsia="en-US"/>
              </w:rPr>
            </w:pPr>
          </w:p>
        </w:tc>
      </w:tr>
      <w:tr w:rsidR="00572ABA" w:rsidRPr="00572ABA" w14:paraId="1140F452" w14:textId="77777777" w:rsidTr="00B53D01">
        <w:trPr>
          <w:cantSplit/>
          <w:trHeight w:val="363"/>
        </w:trPr>
        <w:tc>
          <w:tcPr>
            <w:tcW w:w="437" w:type="pct"/>
          </w:tcPr>
          <w:p w14:paraId="2DDAFAC2" w14:textId="77777777" w:rsidR="00572ABA" w:rsidRPr="00572ABA" w:rsidRDefault="00572ABA" w:rsidP="006A022E">
            <w:pPr>
              <w:spacing w:before="60" w:after="60" w:line="240" w:lineRule="auto"/>
              <w:rPr>
                <w:rFonts w:eastAsia="Times New Roman" w:cs="Arial"/>
                <w:b/>
                <w:lang w:eastAsia="en-US"/>
              </w:rPr>
            </w:pPr>
          </w:p>
        </w:tc>
        <w:tc>
          <w:tcPr>
            <w:tcW w:w="842" w:type="pct"/>
            <w:gridSpan w:val="2"/>
            <w:tcBorders>
              <w:right w:val="single" w:sz="4" w:space="0" w:color="auto"/>
            </w:tcBorders>
          </w:tcPr>
          <w:p w14:paraId="44D2B9BF" w14:textId="77777777" w:rsidR="00572ABA" w:rsidRPr="00572ABA" w:rsidRDefault="00572ABA" w:rsidP="006A022E">
            <w:pPr>
              <w:spacing w:before="60" w:after="60" w:line="240" w:lineRule="auto"/>
              <w:rPr>
                <w:rFonts w:eastAsia="Times New Roman" w:cs="Arial"/>
                <w:lang w:eastAsia="en-US"/>
              </w:rPr>
            </w:pPr>
          </w:p>
        </w:tc>
        <w:tc>
          <w:tcPr>
            <w:tcW w:w="1438" w:type="pct"/>
            <w:tcBorders>
              <w:top w:val="single" w:sz="4" w:space="0" w:color="auto"/>
              <w:left w:val="single" w:sz="4" w:space="0" w:color="auto"/>
              <w:bottom w:val="single" w:sz="4" w:space="0" w:color="auto"/>
              <w:right w:val="single" w:sz="4" w:space="0" w:color="auto"/>
            </w:tcBorders>
          </w:tcPr>
          <w:p w14:paraId="632CA2FC" w14:textId="77777777" w:rsidR="00572ABA" w:rsidRPr="00572ABA" w:rsidRDefault="00572ABA" w:rsidP="006A022E">
            <w:pPr>
              <w:spacing w:before="60" w:after="60" w:line="240" w:lineRule="auto"/>
              <w:rPr>
                <w:rFonts w:cs="Arial"/>
              </w:rPr>
            </w:pPr>
            <w:r w:rsidRPr="00572ABA">
              <w:rPr>
                <w:rFonts w:cs="Arial"/>
              </w:rPr>
              <w:t>25 kV (Network Rail only)</w:t>
            </w:r>
          </w:p>
        </w:tc>
        <w:tc>
          <w:tcPr>
            <w:tcW w:w="918" w:type="pct"/>
            <w:gridSpan w:val="2"/>
            <w:tcBorders>
              <w:top w:val="single" w:sz="4" w:space="0" w:color="auto"/>
              <w:left w:val="single" w:sz="4" w:space="0" w:color="auto"/>
              <w:bottom w:val="single" w:sz="4" w:space="0" w:color="auto"/>
              <w:right w:val="single" w:sz="4" w:space="0" w:color="auto"/>
            </w:tcBorders>
          </w:tcPr>
          <w:p w14:paraId="42758C24" w14:textId="77777777" w:rsidR="00572ABA" w:rsidRPr="00572ABA" w:rsidRDefault="00572ABA" w:rsidP="006A022E">
            <w:pPr>
              <w:spacing w:before="60" w:after="60" w:line="240" w:lineRule="auto"/>
              <w:jc w:val="right"/>
              <w:rPr>
                <w:rFonts w:cs="Arial"/>
              </w:rPr>
            </w:pPr>
            <w:r w:rsidRPr="00572ABA">
              <w:rPr>
                <w:rFonts w:cs="Arial"/>
              </w:rPr>
              <w:t>2.75 metres</w:t>
            </w:r>
          </w:p>
        </w:tc>
        <w:tc>
          <w:tcPr>
            <w:tcW w:w="1365" w:type="pct"/>
            <w:tcBorders>
              <w:left w:val="single" w:sz="4" w:space="0" w:color="auto"/>
            </w:tcBorders>
          </w:tcPr>
          <w:p w14:paraId="328E1ED1" w14:textId="77777777" w:rsidR="00572ABA" w:rsidRPr="00572ABA" w:rsidRDefault="00572ABA" w:rsidP="006A022E">
            <w:pPr>
              <w:spacing w:before="60" w:after="60" w:line="240" w:lineRule="auto"/>
              <w:rPr>
                <w:rFonts w:eastAsia="Times New Roman" w:cs="Arial"/>
                <w:lang w:eastAsia="en-US"/>
              </w:rPr>
            </w:pPr>
          </w:p>
        </w:tc>
      </w:tr>
      <w:tr w:rsidR="00572ABA" w:rsidRPr="00572ABA" w14:paraId="319607B0" w14:textId="77777777" w:rsidTr="00B53D01">
        <w:trPr>
          <w:cantSplit/>
          <w:trHeight w:val="363"/>
        </w:trPr>
        <w:tc>
          <w:tcPr>
            <w:tcW w:w="437" w:type="pct"/>
          </w:tcPr>
          <w:p w14:paraId="03E9B0B4" w14:textId="77777777" w:rsidR="00572ABA" w:rsidRPr="00572ABA" w:rsidRDefault="00572ABA" w:rsidP="006A022E">
            <w:pPr>
              <w:spacing w:before="60" w:after="60" w:line="240" w:lineRule="auto"/>
              <w:rPr>
                <w:rFonts w:eastAsia="Times New Roman" w:cs="Arial"/>
                <w:b/>
                <w:lang w:eastAsia="en-US"/>
              </w:rPr>
            </w:pPr>
          </w:p>
        </w:tc>
        <w:tc>
          <w:tcPr>
            <w:tcW w:w="842" w:type="pct"/>
            <w:gridSpan w:val="2"/>
            <w:tcBorders>
              <w:right w:val="single" w:sz="4" w:space="0" w:color="auto"/>
            </w:tcBorders>
          </w:tcPr>
          <w:p w14:paraId="372CA4BC" w14:textId="77777777" w:rsidR="00572ABA" w:rsidRPr="00572ABA" w:rsidRDefault="00572ABA" w:rsidP="006A022E">
            <w:pPr>
              <w:spacing w:before="60" w:after="60" w:line="240" w:lineRule="auto"/>
              <w:rPr>
                <w:rFonts w:eastAsia="Times New Roman" w:cs="Arial"/>
                <w:lang w:eastAsia="en-US"/>
              </w:rPr>
            </w:pPr>
          </w:p>
        </w:tc>
        <w:tc>
          <w:tcPr>
            <w:tcW w:w="1438" w:type="pct"/>
            <w:tcBorders>
              <w:top w:val="single" w:sz="4" w:space="0" w:color="auto"/>
              <w:left w:val="single" w:sz="4" w:space="0" w:color="auto"/>
              <w:bottom w:val="single" w:sz="4" w:space="0" w:color="auto"/>
              <w:right w:val="single" w:sz="4" w:space="0" w:color="auto"/>
            </w:tcBorders>
          </w:tcPr>
          <w:p w14:paraId="46B894BE" w14:textId="77777777" w:rsidR="00572ABA" w:rsidRPr="00572ABA" w:rsidRDefault="00572ABA" w:rsidP="006A022E">
            <w:pPr>
              <w:spacing w:before="60" w:after="60" w:line="240" w:lineRule="auto"/>
              <w:rPr>
                <w:rFonts w:eastAsia="Times New Roman" w:cs="Arial"/>
                <w:lang w:eastAsia="en-US"/>
              </w:rPr>
            </w:pPr>
            <w:r w:rsidRPr="00572ABA">
              <w:rPr>
                <w:rFonts w:cs="Arial"/>
              </w:rPr>
              <w:t>132 kV Line</w:t>
            </w:r>
          </w:p>
        </w:tc>
        <w:tc>
          <w:tcPr>
            <w:tcW w:w="918" w:type="pct"/>
            <w:gridSpan w:val="2"/>
            <w:tcBorders>
              <w:top w:val="single" w:sz="4" w:space="0" w:color="auto"/>
              <w:left w:val="single" w:sz="4" w:space="0" w:color="auto"/>
              <w:bottom w:val="single" w:sz="4" w:space="0" w:color="auto"/>
              <w:right w:val="single" w:sz="4" w:space="0" w:color="auto"/>
            </w:tcBorders>
          </w:tcPr>
          <w:p w14:paraId="322F0BB3" w14:textId="77777777" w:rsidR="00572ABA" w:rsidRPr="00572ABA" w:rsidRDefault="00572ABA" w:rsidP="006A022E">
            <w:pPr>
              <w:spacing w:before="60" w:after="60" w:line="240" w:lineRule="auto"/>
              <w:jc w:val="right"/>
              <w:rPr>
                <w:rFonts w:eastAsia="Times New Roman" w:cs="Arial"/>
                <w:lang w:eastAsia="en-US"/>
              </w:rPr>
            </w:pPr>
            <w:r w:rsidRPr="00572ABA">
              <w:rPr>
                <w:rFonts w:cs="Arial"/>
              </w:rPr>
              <w:t>6 metres</w:t>
            </w:r>
          </w:p>
        </w:tc>
        <w:tc>
          <w:tcPr>
            <w:tcW w:w="1365" w:type="pct"/>
            <w:tcBorders>
              <w:left w:val="single" w:sz="4" w:space="0" w:color="auto"/>
            </w:tcBorders>
          </w:tcPr>
          <w:p w14:paraId="51E0A13A" w14:textId="77777777" w:rsidR="00572ABA" w:rsidRPr="00572ABA" w:rsidRDefault="00572ABA" w:rsidP="006A022E">
            <w:pPr>
              <w:spacing w:before="60" w:after="60" w:line="240" w:lineRule="auto"/>
              <w:rPr>
                <w:rFonts w:eastAsia="Times New Roman" w:cs="Arial"/>
                <w:lang w:eastAsia="en-US"/>
              </w:rPr>
            </w:pPr>
          </w:p>
        </w:tc>
      </w:tr>
      <w:tr w:rsidR="00572ABA" w:rsidRPr="00572ABA" w14:paraId="40B5DD89" w14:textId="77777777" w:rsidTr="00B53D01">
        <w:trPr>
          <w:cantSplit/>
          <w:trHeight w:val="363"/>
        </w:trPr>
        <w:tc>
          <w:tcPr>
            <w:tcW w:w="437" w:type="pct"/>
          </w:tcPr>
          <w:p w14:paraId="63B1A7B4" w14:textId="77777777" w:rsidR="00572ABA" w:rsidRPr="00572ABA" w:rsidRDefault="00572ABA" w:rsidP="006A022E">
            <w:pPr>
              <w:spacing w:before="60" w:after="60" w:line="240" w:lineRule="auto"/>
              <w:rPr>
                <w:rFonts w:eastAsia="Times New Roman" w:cs="Arial"/>
                <w:b/>
                <w:lang w:eastAsia="en-US"/>
              </w:rPr>
            </w:pPr>
          </w:p>
        </w:tc>
        <w:tc>
          <w:tcPr>
            <w:tcW w:w="842" w:type="pct"/>
            <w:gridSpan w:val="2"/>
            <w:tcBorders>
              <w:right w:val="single" w:sz="4" w:space="0" w:color="auto"/>
            </w:tcBorders>
          </w:tcPr>
          <w:p w14:paraId="317B8A25" w14:textId="77777777" w:rsidR="00572ABA" w:rsidRPr="00572ABA" w:rsidRDefault="00572ABA" w:rsidP="006A022E">
            <w:pPr>
              <w:spacing w:before="60" w:after="60" w:line="240" w:lineRule="auto"/>
              <w:rPr>
                <w:rFonts w:eastAsia="Times New Roman" w:cs="Arial"/>
                <w:lang w:eastAsia="en-US"/>
              </w:rPr>
            </w:pPr>
          </w:p>
        </w:tc>
        <w:tc>
          <w:tcPr>
            <w:tcW w:w="1438" w:type="pct"/>
            <w:tcBorders>
              <w:top w:val="single" w:sz="4" w:space="0" w:color="auto"/>
              <w:left w:val="single" w:sz="4" w:space="0" w:color="auto"/>
              <w:bottom w:val="single" w:sz="4" w:space="0" w:color="auto"/>
              <w:right w:val="single" w:sz="4" w:space="0" w:color="auto"/>
            </w:tcBorders>
          </w:tcPr>
          <w:p w14:paraId="6B6F7A8A" w14:textId="77777777" w:rsidR="00572ABA" w:rsidRPr="00572ABA" w:rsidRDefault="00572ABA" w:rsidP="006A022E">
            <w:pPr>
              <w:spacing w:before="60" w:after="60" w:line="240" w:lineRule="auto"/>
              <w:rPr>
                <w:rFonts w:eastAsia="Times New Roman" w:cs="Arial"/>
                <w:lang w:eastAsia="en-US"/>
              </w:rPr>
            </w:pPr>
            <w:r w:rsidRPr="00572ABA">
              <w:rPr>
                <w:rFonts w:cs="Arial"/>
              </w:rPr>
              <w:t>275 kV and 400 kV Lines</w:t>
            </w:r>
          </w:p>
        </w:tc>
        <w:tc>
          <w:tcPr>
            <w:tcW w:w="918" w:type="pct"/>
            <w:gridSpan w:val="2"/>
            <w:tcBorders>
              <w:top w:val="single" w:sz="4" w:space="0" w:color="auto"/>
              <w:left w:val="single" w:sz="4" w:space="0" w:color="auto"/>
              <w:bottom w:val="single" w:sz="4" w:space="0" w:color="auto"/>
              <w:right w:val="single" w:sz="4" w:space="0" w:color="auto"/>
            </w:tcBorders>
          </w:tcPr>
          <w:p w14:paraId="2EBCFCD1" w14:textId="77777777" w:rsidR="00572ABA" w:rsidRPr="00572ABA" w:rsidRDefault="00572ABA" w:rsidP="006A022E">
            <w:pPr>
              <w:spacing w:before="60" w:after="60" w:line="240" w:lineRule="auto"/>
              <w:jc w:val="right"/>
              <w:rPr>
                <w:rFonts w:eastAsia="Times New Roman" w:cs="Arial"/>
                <w:lang w:eastAsia="en-US"/>
              </w:rPr>
            </w:pPr>
            <w:r w:rsidRPr="00572ABA">
              <w:rPr>
                <w:rFonts w:cs="Arial"/>
              </w:rPr>
              <w:t>7 metres</w:t>
            </w:r>
          </w:p>
        </w:tc>
        <w:tc>
          <w:tcPr>
            <w:tcW w:w="1365" w:type="pct"/>
            <w:tcBorders>
              <w:left w:val="single" w:sz="4" w:space="0" w:color="auto"/>
            </w:tcBorders>
          </w:tcPr>
          <w:p w14:paraId="233B9AFF" w14:textId="77777777" w:rsidR="00572ABA" w:rsidRPr="00572ABA" w:rsidRDefault="00572ABA" w:rsidP="006A022E">
            <w:pPr>
              <w:spacing w:before="60" w:after="60" w:line="240" w:lineRule="auto"/>
              <w:rPr>
                <w:rFonts w:eastAsia="Times New Roman" w:cs="Arial"/>
                <w:lang w:eastAsia="en-US"/>
              </w:rPr>
            </w:pPr>
          </w:p>
        </w:tc>
      </w:tr>
      <w:tr w:rsidR="00572ABA" w:rsidRPr="00572ABA" w14:paraId="34422405" w14:textId="77777777" w:rsidTr="00B53D01">
        <w:trPr>
          <w:cantSplit/>
          <w:trHeight w:val="363"/>
        </w:trPr>
        <w:tc>
          <w:tcPr>
            <w:tcW w:w="437" w:type="pct"/>
          </w:tcPr>
          <w:p w14:paraId="1C00B3C1"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61FCA490"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Work may only proceed under the authority and guidance of the appropriate utility authority.  The exclusion may have to be extended dependent upon the Owner’s requirements or to allow for the possibility of other machinery/equipment encroaching into the exclusion zone.  </w:t>
            </w:r>
          </w:p>
        </w:tc>
      </w:tr>
      <w:tr w:rsidR="00572ABA" w:rsidRPr="00572ABA" w14:paraId="5A085A03" w14:textId="77777777" w:rsidTr="00B53D01">
        <w:trPr>
          <w:cantSplit/>
          <w:trHeight w:val="363"/>
        </w:trPr>
        <w:tc>
          <w:tcPr>
            <w:tcW w:w="437" w:type="pct"/>
          </w:tcPr>
          <w:p w14:paraId="686CA962"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2BAAFF14"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Everyone engaged in rope access operations must be fit to undertake the task. Physical or mental issues that could affect performance must be reported to their Line Manager.</w:t>
            </w:r>
          </w:p>
        </w:tc>
      </w:tr>
      <w:tr w:rsidR="00572ABA" w:rsidRPr="00572ABA" w14:paraId="6AEB33DE" w14:textId="77777777" w:rsidTr="00B53D01">
        <w:trPr>
          <w:cantSplit/>
          <w:trHeight w:val="363"/>
        </w:trPr>
        <w:tc>
          <w:tcPr>
            <w:tcW w:w="437" w:type="pct"/>
          </w:tcPr>
          <w:p w14:paraId="0D720454"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6A1CB8D2"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A certificate of conformity with the relevant BS EN standard must be provided with all new items of rope access equipment.  Equipment must carry a relevant CE mark.</w:t>
            </w:r>
          </w:p>
        </w:tc>
      </w:tr>
      <w:tr w:rsidR="00572ABA" w:rsidRPr="00572ABA" w14:paraId="17A2909B" w14:textId="77777777" w:rsidTr="00B53D01">
        <w:trPr>
          <w:cantSplit/>
          <w:trHeight w:val="363"/>
        </w:trPr>
        <w:tc>
          <w:tcPr>
            <w:tcW w:w="437" w:type="pct"/>
          </w:tcPr>
          <w:p w14:paraId="5C31B4D9"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9F3C391"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All items of rope access equipment must be used according to the manufacturer’s instructions.  The equipment must only be used for its intended purpose.</w:t>
            </w:r>
          </w:p>
        </w:tc>
      </w:tr>
      <w:tr w:rsidR="00572ABA" w:rsidRPr="00572ABA" w14:paraId="5EB3898C" w14:textId="77777777" w:rsidTr="00B53D01">
        <w:trPr>
          <w:cantSplit/>
          <w:trHeight w:val="363"/>
        </w:trPr>
        <w:tc>
          <w:tcPr>
            <w:tcW w:w="437" w:type="pct"/>
          </w:tcPr>
          <w:p w14:paraId="5292589C"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535E2B64" w14:textId="471C5B3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Weekly inspections of equipment must be recorded in the Inspection of Safety Harness-Lanyard-Inertia Reels (Weekly and Thorough) (</w:t>
            </w:r>
            <w:hyperlink r:id="rId76" w:history="1">
              <w:r w:rsidRPr="00EA75AF">
                <w:rPr>
                  <w:rStyle w:val="Hyperlink"/>
                  <w:rFonts w:eastAsia="Times New Roman" w:cs="Arial"/>
                  <w:lang w:eastAsia="en-US"/>
                </w:rPr>
                <w:t>HSF-SF-0048c</w:t>
              </w:r>
            </w:hyperlink>
            <w:r w:rsidRPr="00572ABA">
              <w:rPr>
                <w:rFonts w:eastAsia="Times New Roman" w:cs="Arial"/>
                <w:lang w:eastAsia="en-US"/>
              </w:rPr>
              <w:t>) or the specialist contractors equivalent and equipment ‘thoroughly examined’ by a ‘competent person’ every 3 months.  Defective equipment must be immediately withdrawn from use and destroyed.</w:t>
            </w:r>
          </w:p>
        </w:tc>
      </w:tr>
      <w:tr w:rsidR="00572ABA" w:rsidRPr="00572ABA" w14:paraId="7ABE5497" w14:textId="77777777" w:rsidTr="00B53D01">
        <w:trPr>
          <w:cantSplit/>
          <w:trHeight w:val="363"/>
        </w:trPr>
        <w:tc>
          <w:tcPr>
            <w:tcW w:w="437" w:type="pct"/>
          </w:tcPr>
          <w:p w14:paraId="28B0A11E"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B21CCE6"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All rope access equipment must be maintained and stored in accordance with manufacturer’s instructions. Wet equipment must be dried thoroughly before storage, e.g. in a well-ventilated environment away from any direct heat source.</w:t>
            </w:r>
          </w:p>
        </w:tc>
      </w:tr>
      <w:tr w:rsidR="00572ABA" w:rsidRPr="00572ABA" w14:paraId="23F27368" w14:textId="77777777" w:rsidTr="00B53D01">
        <w:trPr>
          <w:cantSplit/>
          <w:trHeight w:val="363"/>
        </w:trPr>
        <w:tc>
          <w:tcPr>
            <w:tcW w:w="437" w:type="pct"/>
          </w:tcPr>
          <w:p w14:paraId="72C0182B" w14:textId="77777777" w:rsidR="00572ABA" w:rsidRPr="00572ABA" w:rsidRDefault="00572ABA" w:rsidP="006A022E">
            <w:pPr>
              <w:numPr>
                <w:ilvl w:val="0"/>
                <w:numId w:val="1"/>
              </w:numPr>
              <w:spacing w:before="60" w:after="60" w:line="240" w:lineRule="auto"/>
              <w:rPr>
                <w:rFonts w:eastAsia="Times New Roman" w:cs="Arial"/>
                <w:b/>
                <w:lang w:eastAsia="en-US"/>
              </w:rPr>
            </w:pPr>
          </w:p>
        </w:tc>
        <w:tc>
          <w:tcPr>
            <w:tcW w:w="4563" w:type="pct"/>
            <w:gridSpan w:val="6"/>
          </w:tcPr>
          <w:p w14:paraId="4E6C1871" w14:textId="77777777" w:rsidR="00572ABA" w:rsidRPr="00572ABA" w:rsidRDefault="00572ABA" w:rsidP="006A022E">
            <w:pPr>
              <w:spacing w:before="60" w:after="60" w:line="240" w:lineRule="auto"/>
              <w:jc w:val="both"/>
              <w:rPr>
                <w:rFonts w:eastAsia="Times New Roman" w:cs="Times New Roman"/>
                <w:b/>
                <w:caps/>
                <w:lang w:eastAsia="en-US"/>
              </w:rPr>
            </w:pPr>
            <w:r w:rsidRPr="00572ABA">
              <w:rPr>
                <w:rFonts w:eastAsia="Times New Roman" w:cs="Times New Roman"/>
                <w:b/>
                <w:caps/>
                <w:lang w:eastAsia="en-US"/>
              </w:rPr>
              <w:t xml:space="preserve">Stepladders and Loose Ladders </w:t>
            </w:r>
          </w:p>
        </w:tc>
      </w:tr>
      <w:tr w:rsidR="00572ABA" w:rsidRPr="00572ABA" w14:paraId="18DF7B8F" w14:textId="77777777" w:rsidTr="00B53D01">
        <w:trPr>
          <w:cantSplit/>
          <w:trHeight w:val="363"/>
        </w:trPr>
        <w:tc>
          <w:tcPr>
            <w:tcW w:w="437" w:type="pct"/>
          </w:tcPr>
          <w:p w14:paraId="274213C8"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2CFD9F92" w14:textId="77777777" w:rsidR="00572ABA" w:rsidRPr="00572ABA" w:rsidRDefault="00572ABA" w:rsidP="006A022E">
            <w:pPr>
              <w:spacing w:before="60" w:after="60" w:line="240" w:lineRule="auto"/>
              <w:jc w:val="both"/>
              <w:rPr>
                <w:rFonts w:eastAsia="Times New Roman" w:cs="Arial"/>
                <w:lang w:eastAsia="en-US"/>
              </w:rPr>
            </w:pPr>
            <w:r w:rsidRPr="00572ABA">
              <w:rPr>
                <w:rFonts w:eastAsia="Times New Roman" w:cs="Arial"/>
                <w:lang w:eastAsia="en-US"/>
              </w:rPr>
              <w:t>All projects and locations must commence with a prohibition on the use of stepladders and loose ladders.  Stepladders and loose ladders must only be used as a last resort.</w:t>
            </w:r>
          </w:p>
        </w:tc>
      </w:tr>
      <w:tr w:rsidR="00572ABA" w:rsidRPr="00572ABA" w14:paraId="5317C2B5" w14:textId="77777777" w:rsidTr="00B53D01">
        <w:trPr>
          <w:cantSplit/>
          <w:trHeight w:val="363"/>
        </w:trPr>
        <w:tc>
          <w:tcPr>
            <w:tcW w:w="437" w:type="pct"/>
          </w:tcPr>
          <w:p w14:paraId="5093D66B"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5295ACEC" w14:textId="77777777" w:rsidR="00572ABA" w:rsidRPr="00572ABA" w:rsidRDefault="00572ABA" w:rsidP="006A022E">
            <w:pPr>
              <w:spacing w:before="60" w:after="60" w:line="240" w:lineRule="auto"/>
              <w:jc w:val="both"/>
              <w:rPr>
                <w:rFonts w:eastAsia="Times New Roman" w:cs="Arial"/>
                <w:lang w:eastAsia="en-US"/>
              </w:rPr>
            </w:pPr>
            <w:r w:rsidRPr="00572ABA">
              <w:rPr>
                <w:rFonts w:eastAsia="Times New Roman" w:cs="Arial"/>
                <w:lang w:eastAsia="en-US"/>
              </w:rPr>
              <w:t>Site Leads must ensure that a stepladder or loose ladder is NOT used unless a site specific Risk Assessment has demonstrated that the use of other types of work equipment is not practicable, justified and the safest option.  The risk assessment must also detail the site specific controls for the safe use of ladders.</w:t>
            </w:r>
          </w:p>
        </w:tc>
      </w:tr>
      <w:tr w:rsidR="00572ABA" w:rsidRPr="00572ABA" w14:paraId="7A4EDE6D" w14:textId="77777777" w:rsidTr="00B53D01">
        <w:trPr>
          <w:cantSplit/>
          <w:trHeight w:val="363"/>
        </w:trPr>
        <w:tc>
          <w:tcPr>
            <w:tcW w:w="437" w:type="pct"/>
          </w:tcPr>
          <w:p w14:paraId="519585F3" w14:textId="77777777" w:rsidR="00572ABA" w:rsidRPr="00572ABA" w:rsidRDefault="00572ABA" w:rsidP="006A022E">
            <w:pPr>
              <w:numPr>
                <w:ilvl w:val="1"/>
                <w:numId w:val="1"/>
              </w:numPr>
              <w:spacing w:before="60" w:after="60" w:line="240" w:lineRule="auto"/>
              <w:rPr>
                <w:rFonts w:eastAsia="Times New Roman" w:cs="Times New Roman"/>
                <w:b/>
                <w:lang w:eastAsia="en-US"/>
              </w:rPr>
            </w:pPr>
          </w:p>
        </w:tc>
        <w:tc>
          <w:tcPr>
            <w:tcW w:w="4563" w:type="pct"/>
            <w:gridSpan w:val="6"/>
          </w:tcPr>
          <w:p w14:paraId="7040A034" w14:textId="77777777" w:rsidR="00572ABA" w:rsidRPr="00572ABA" w:rsidRDefault="00572ABA" w:rsidP="006A022E">
            <w:pPr>
              <w:spacing w:before="60" w:after="60" w:line="240" w:lineRule="auto"/>
              <w:rPr>
                <w:rFonts w:eastAsia="Times New Roman" w:cs="Times New Roman"/>
                <w:lang w:eastAsia="en-US"/>
              </w:rPr>
            </w:pPr>
            <w:r w:rsidRPr="00572ABA">
              <w:rPr>
                <w:rFonts w:eastAsia="Times New Roman" w:cs="Times New Roman"/>
                <w:lang w:eastAsia="en-US"/>
              </w:rPr>
              <w:t>Stepladders and Loose Ladders can only be used to work from if the following applies (as defined by the Health and Safety Executive):</w:t>
            </w:r>
          </w:p>
        </w:tc>
      </w:tr>
      <w:tr w:rsidR="00572ABA" w:rsidRPr="00572ABA" w14:paraId="18CC80AD" w14:textId="77777777" w:rsidTr="00B53D01">
        <w:trPr>
          <w:cantSplit/>
          <w:trHeight w:val="363"/>
        </w:trPr>
        <w:tc>
          <w:tcPr>
            <w:tcW w:w="437" w:type="pct"/>
          </w:tcPr>
          <w:p w14:paraId="3EB7FF3F" w14:textId="77777777" w:rsidR="00572ABA" w:rsidRPr="00572ABA" w:rsidRDefault="00572ABA" w:rsidP="006A022E">
            <w:pPr>
              <w:spacing w:before="60" w:after="60" w:line="240" w:lineRule="auto"/>
              <w:rPr>
                <w:rFonts w:eastAsia="Times New Roman" w:cs="Times New Roman"/>
                <w:b/>
                <w:lang w:eastAsia="en-US"/>
              </w:rPr>
            </w:pPr>
          </w:p>
        </w:tc>
        <w:tc>
          <w:tcPr>
            <w:tcW w:w="4563" w:type="pct"/>
            <w:gridSpan w:val="6"/>
          </w:tcPr>
          <w:p w14:paraId="33C7F346" w14:textId="29E7D572" w:rsidR="00572ABA" w:rsidRPr="00572ABA" w:rsidRDefault="00572ABA" w:rsidP="006A022E">
            <w:pPr>
              <w:numPr>
                <w:ilvl w:val="0"/>
                <w:numId w:val="28"/>
              </w:numPr>
              <w:spacing w:before="60" w:after="60" w:line="240" w:lineRule="auto"/>
              <w:rPr>
                <w:rFonts w:eastAsia="Times New Roman" w:cs="Times New Roman"/>
                <w:lang w:eastAsia="en-US"/>
              </w:rPr>
            </w:pPr>
            <w:r w:rsidRPr="00572ABA">
              <w:rPr>
                <w:rFonts w:eastAsia="Times New Roman" w:cs="Times New Roman"/>
                <w:lang w:eastAsia="en-US"/>
              </w:rPr>
              <w:t>Short duration (a</w:t>
            </w:r>
            <w:r w:rsidR="00B53D01">
              <w:rPr>
                <w:rFonts w:eastAsia="Times New Roman" w:cs="Times New Roman"/>
                <w:lang w:eastAsia="en-US"/>
              </w:rPr>
              <w:t xml:space="preserve"> few minutes rather than hours)</w:t>
            </w:r>
          </w:p>
        </w:tc>
      </w:tr>
      <w:tr w:rsidR="00572ABA" w:rsidRPr="00572ABA" w14:paraId="45F17ADB" w14:textId="77777777" w:rsidTr="00B53D01">
        <w:trPr>
          <w:cantSplit/>
          <w:trHeight w:val="363"/>
        </w:trPr>
        <w:tc>
          <w:tcPr>
            <w:tcW w:w="437" w:type="pct"/>
          </w:tcPr>
          <w:p w14:paraId="787121D2" w14:textId="77777777" w:rsidR="00572ABA" w:rsidRPr="00572ABA" w:rsidRDefault="00572ABA" w:rsidP="006A022E">
            <w:pPr>
              <w:spacing w:before="60" w:after="60" w:line="240" w:lineRule="auto"/>
              <w:rPr>
                <w:rFonts w:eastAsia="Times New Roman" w:cs="Times New Roman"/>
                <w:b/>
                <w:lang w:eastAsia="en-US"/>
              </w:rPr>
            </w:pPr>
          </w:p>
        </w:tc>
        <w:tc>
          <w:tcPr>
            <w:tcW w:w="4563" w:type="pct"/>
            <w:gridSpan w:val="6"/>
          </w:tcPr>
          <w:p w14:paraId="272B5F3D" w14:textId="239CA5D9" w:rsidR="00572ABA" w:rsidRPr="00572ABA" w:rsidRDefault="00572ABA" w:rsidP="006A022E">
            <w:pPr>
              <w:numPr>
                <w:ilvl w:val="0"/>
                <w:numId w:val="28"/>
              </w:numPr>
              <w:spacing w:before="60" w:after="60" w:line="240" w:lineRule="auto"/>
              <w:rPr>
                <w:rFonts w:eastAsia="Times New Roman" w:cs="Times New Roman"/>
                <w:lang w:eastAsia="en-US"/>
              </w:rPr>
            </w:pPr>
            <w:r w:rsidRPr="00572ABA">
              <w:rPr>
                <w:rFonts w:eastAsia="Times New Roman" w:cs="Times New Roman"/>
                <w:lang w:eastAsia="en-US"/>
              </w:rPr>
              <w:t xml:space="preserve">Light in nature (requires no heavy lifting, carrying or destabilising pressure applied by the user or equipment in carrying out the </w:t>
            </w:r>
            <w:r w:rsidR="00B53D01">
              <w:rPr>
                <w:rFonts w:eastAsia="Times New Roman" w:cs="Times New Roman"/>
                <w:lang w:eastAsia="en-US"/>
              </w:rPr>
              <w:t>work – minimal manual handling)</w:t>
            </w:r>
          </w:p>
        </w:tc>
      </w:tr>
      <w:tr w:rsidR="00572ABA" w:rsidRPr="00572ABA" w14:paraId="253B0FFA" w14:textId="77777777" w:rsidTr="00B53D01">
        <w:trPr>
          <w:cantSplit/>
          <w:trHeight w:val="363"/>
        </w:trPr>
        <w:tc>
          <w:tcPr>
            <w:tcW w:w="437" w:type="pct"/>
          </w:tcPr>
          <w:p w14:paraId="5C02F946" w14:textId="77777777" w:rsidR="00572ABA" w:rsidRPr="00572ABA" w:rsidRDefault="00572ABA" w:rsidP="006A022E">
            <w:pPr>
              <w:spacing w:before="60" w:after="60" w:line="240" w:lineRule="auto"/>
              <w:rPr>
                <w:rFonts w:eastAsia="Times New Roman" w:cs="Times New Roman"/>
                <w:b/>
                <w:lang w:eastAsia="en-US"/>
              </w:rPr>
            </w:pPr>
          </w:p>
        </w:tc>
        <w:tc>
          <w:tcPr>
            <w:tcW w:w="4563" w:type="pct"/>
            <w:gridSpan w:val="6"/>
          </w:tcPr>
          <w:p w14:paraId="7921EAD6" w14:textId="465B4DDF" w:rsidR="00572ABA" w:rsidRPr="00572ABA" w:rsidRDefault="0014303E" w:rsidP="006A022E">
            <w:pPr>
              <w:numPr>
                <w:ilvl w:val="0"/>
                <w:numId w:val="28"/>
              </w:numPr>
              <w:spacing w:before="60" w:after="60" w:line="240" w:lineRule="auto"/>
              <w:rPr>
                <w:rFonts w:eastAsia="Times New Roman" w:cs="Times New Roman"/>
                <w:lang w:eastAsia="en-US"/>
              </w:rPr>
            </w:pPr>
            <w:r>
              <w:rPr>
                <w:rFonts w:eastAsia="Times New Roman" w:cs="Times New Roman"/>
                <w:lang w:eastAsia="en-US"/>
              </w:rPr>
              <w:t>Maintain three points of contact at all times. This means two feet and one hand ideally, or where both hands need to be free, two feet and the body must be entirely supported by the ladder</w:t>
            </w:r>
          </w:p>
        </w:tc>
      </w:tr>
      <w:tr w:rsidR="00572ABA" w:rsidRPr="00572ABA" w14:paraId="51931494" w14:textId="77777777" w:rsidTr="00B53D01">
        <w:trPr>
          <w:cantSplit/>
          <w:trHeight w:val="363"/>
        </w:trPr>
        <w:tc>
          <w:tcPr>
            <w:tcW w:w="437" w:type="pct"/>
          </w:tcPr>
          <w:p w14:paraId="65E0A370" w14:textId="77777777" w:rsidR="00572ABA" w:rsidRPr="00572ABA" w:rsidRDefault="00572ABA" w:rsidP="006A022E">
            <w:pPr>
              <w:spacing w:before="60" w:after="60" w:line="240" w:lineRule="auto"/>
              <w:rPr>
                <w:rFonts w:eastAsia="Times New Roman" w:cs="Times New Roman"/>
                <w:b/>
                <w:lang w:eastAsia="en-US"/>
              </w:rPr>
            </w:pPr>
          </w:p>
        </w:tc>
        <w:tc>
          <w:tcPr>
            <w:tcW w:w="4563" w:type="pct"/>
            <w:gridSpan w:val="6"/>
          </w:tcPr>
          <w:p w14:paraId="75EAF3AC" w14:textId="0539226C" w:rsidR="00572ABA" w:rsidRPr="00572ABA" w:rsidRDefault="00572ABA" w:rsidP="006A022E">
            <w:pPr>
              <w:numPr>
                <w:ilvl w:val="0"/>
                <w:numId w:val="28"/>
              </w:numPr>
              <w:spacing w:before="60" w:after="60" w:line="240" w:lineRule="auto"/>
              <w:rPr>
                <w:rFonts w:eastAsia="Times New Roman" w:cs="Times New Roman"/>
                <w:lang w:eastAsia="en-US"/>
              </w:rPr>
            </w:pPr>
            <w:r w:rsidRPr="00572ABA">
              <w:rPr>
                <w:rFonts w:eastAsia="Times New Roman" w:cs="Times New Roman"/>
                <w:lang w:eastAsia="en-US"/>
              </w:rPr>
              <w:t>Requires nothing to be carried that would cause instability of the loo</w:t>
            </w:r>
            <w:r w:rsidR="00B53D01">
              <w:rPr>
                <w:rFonts w:eastAsia="Times New Roman" w:cs="Times New Roman"/>
                <w:lang w:eastAsia="en-US"/>
              </w:rPr>
              <w:t>se ladders, step ladder or user</w:t>
            </w:r>
          </w:p>
        </w:tc>
      </w:tr>
      <w:tr w:rsidR="00572ABA" w:rsidRPr="00572ABA" w14:paraId="76813C94" w14:textId="77777777" w:rsidTr="00B53D01">
        <w:trPr>
          <w:cantSplit/>
          <w:trHeight w:val="363"/>
        </w:trPr>
        <w:tc>
          <w:tcPr>
            <w:tcW w:w="437" w:type="pct"/>
          </w:tcPr>
          <w:p w14:paraId="12895ECA" w14:textId="77777777" w:rsidR="00572ABA" w:rsidRPr="00572ABA" w:rsidRDefault="00572ABA" w:rsidP="006A022E">
            <w:pPr>
              <w:spacing w:before="60" w:after="60" w:line="240" w:lineRule="auto"/>
              <w:rPr>
                <w:rFonts w:eastAsia="Times New Roman" w:cs="Times New Roman"/>
                <w:b/>
                <w:lang w:eastAsia="en-US"/>
              </w:rPr>
            </w:pPr>
          </w:p>
        </w:tc>
        <w:tc>
          <w:tcPr>
            <w:tcW w:w="4563" w:type="pct"/>
            <w:gridSpan w:val="6"/>
          </w:tcPr>
          <w:p w14:paraId="3B0629E0" w14:textId="7D9BAE8B" w:rsidR="00572ABA" w:rsidRPr="00572ABA" w:rsidRDefault="00572ABA" w:rsidP="006A022E">
            <w:pPr>
              <w:numPr>
                <w:ilvl w:val="0"/>
                <w:numId w:val="28"/>
              </w:numPr>
              <w:spacing w:before="60" w:after="60" w:line="240" w:lineRule="auto"/>
              <w:rPr>
                <w:rFonts w:eastAsia="Times New Roman" w:cs="Times New Roman"/>
                <w:lang w:eastAsia="en-US"/>
              </w:rPr>
            </w:pPr>
            <w:r w:rsidRPr="00572ABA">
              <w:rPr>
                <w:rFonts w:eastAsia="Times New Roman" w:cs="Times New Roman"/>
                <w:lang w:eastAsia="en-US"/>
              </w:rPr>
              <w:t xml:space="preserve">Does not necessitate using the top third of </w:t>
            </w:r>
            <w:r w:rsidR="00B53D01">
              <w:rPr>
                <w:rFonts w:eastAsia="Times New Roman" w:cs="Times New Roman"/>
                <w:lang w:eastAsia="en-US"/>
              </w:rPr>
              <w:t>the loose ladder or step ladder</w:t>
            </w:r>
          </w:p>
        </w:tc>
      </w:tr>
      <w:tr w:rsidR="00572ABA" w:rsidRPr="00572ABA" w14:paraId="7E99AF8C" w14:textId="77777777" w:rsidTr="00B53D01">
        <w:trPr>
          <w:cantSplit/>
          <w:trHeight w:val="363"/>
        </w:trPr>
        <w:tc>
          <w:tcPr>
            <w:tcW w:w="437" w:type="pct"/>
          </w:tcPr>
          <w:p w14:paraId="56FE0189" w14:textId="77777777" w:rsidR="00572ABA" w:rsidRPr="00572ABA" w:rsidRDefault="00572ABA" w:rsidP="006A022E">
            <w:pPr>
              <w:spacing w:before="60" w:after="60" w:line="240" w:lineRule="auto"/>
              <w:rPr>
                <w:rFonts w:eastAsia="Times New Roman" w:cs="Times New Roman"/>
                <w:b/>
                <w:lang w:eastAsia="en-US"/>
              </w:rPr>
            </w:pPr>
          </w:p>
        </w:tc>
        <w:tc>
          <w:tcPr>
            <w:tcW w:w="4563" w:type="pct"/>
            <w:gridSpan w:val="6"/>
          </w:tcPr>
          <w:p w14:paraId="698DC3B4" w14:textId="741A0619" w:rsidR="00572ABA" w:rsidRPr="00572ABA" w:rsidRDefault="00572ABA" w:rsidP="006A022E">
            <w:pPr>
              <w:spacing w:before="60" w:after="60" w:line="240" w:lineRule="auto"/>
              <w:rPr>
                <w:rFonts w:eastAsia="Times New Roman" w:cs="Times New Roman"/>
                <w:lang w:eastAsia="en-US"/>
              </w:rPr>
            </w:pPr>
            <w:r w:rsidRPr="00572ABA">
              <w:rPr>
                <w:rFonts w:eastAsia="Times New Roman" w:cs="Arial"/>
                <w:lang w:eastAsia="en-US"/>
              </w:rPr>
              <w:t>Stepladders and Loose Ladders that are to be used to work from must be under the control of the Permit to Work on Steps or Loose Ladders (</w:t>
            </w:r>
            <w:hyperlink r:id="rId77" w:history="1">
              <w:r w:rsidRPr="008479FC">
                <w:rPr>
                  <w:rStyle w:val="Hyperlink"/>
                  <w:rFonts w:eastAsia="Times New Roman" w:cs="Arial"/>
                  <w:lang w:eastAsia="en-US"/>
                </w:rPr>
                <w:t>HSF-SF-0063j</w:t>
              </w:r>
            </w:hyperlink>
            <w:r w:rsidRPr="008479FC">
              <w:rPr>
                <w:rFonts w:eastAsia="Times New Roman" w:cs="Arial"/>
                <w:lang w:eastAsia="en-US"/>
              </w:rPr>
              <w:t>).</w:t>
            </w:r>
            <w:r w:rsidRPr="00572ABA">
              <w:rPr>
                <w:rFonts w:eastAsia="Times New Roman" w:cs="Arial"/>
                <w:lang w:eastAsia="en-US"/>
              </w:rPr>
              <w:t xml:space="preserve">  The Permit to Work on Ladders is </w:t>
            </w:r>
            <w:r w:rsidRPr="00572ABA">
              <w:rPr>
                <w:rFonts w:eastAsia="Times New Roman" w:cs="Times New Roman"/>
                <w:lang w:eastAsia="en-US"/>
              </w:rPr>
              <w:t>valid for a specified timeframe, however the TASK, the EMPLOYEE and the LADDER must all remain the same for the permit to remain valid.  Ladders that are used purely for access or egress onto or into work areas (such as scaffolding, excavations etc.) do not require a ladder permit.  The Stepladders</w:t>
            </w:r>
            <w:r w:rsidR="00330388">
              <w:rPr>
                <w:rFonts w:eastAsia="Times New Roman" w:cs="Times New Roman"/>
                <w:lang w:eastAsia="en-US"/>
              </w:rPr>
              <w:t>-Looseladders</w:t>
            </w:r>
            <w:r w:rsidRPr="00572ABA">
              <w:rPr>
                <w:rFonts w:eastAsia="Times New Roman" w:cs="Times New Roman"/>
                <w:lang w:eastAsia="en-US"/>
              </w:rPr>
              <w:t xml:space="preserve"> briefing (</w:t>
            </w:r>
            <w:hyperlink r:id="rId78" w:history="1">
              <w:r w:rsidRPr="00330388">
                <w:rPr>
                  <w:rStyle w:val="Hyperlink"/>
                  <w:rFonts w:eastAsia="Times New Roman" w:cs="Times New Roman"/>
                  <w:lang w:eastAsia="en-US"/>
                </w:rPr>
                <w:t>HSF-RM-0063b</w:t>
              </w:r>
            </w:hyperlink>
            <w:r w:rsidRPr="00572ABA">
              <w:rPr>
                <w:rFonts w:eastAsia="Times New Roman" w:cs="Times New Roman"/>
                <w:lang w:eastAsia="en-US"/>
              </w:rPr>
              <w:t>) must be used to brief individuals on their use.</w:t>
            </w:r>
          </w:p>
        </w:tc>
      </w:tr>
      <w:tr w:rsidR="00572ABA" w:rsidRPr="00572ABA" w14:paraId="58F9C505" w14:textId="77777777" w:rsidTr="00B53D01">
        <w:trPr>
          <w:cantSplit/>
          <w:trHeight w:val="363"/>
        </w:trPr>
        <w:tc>
          <w:tcPr>
            <w:tcW w:w="437" w:type="pct"/>
          </w:tcPr>
          <w:p w14:paraId="68F081EC"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6DB52282" w14:textId="0EF725AD" w:rsidR="00572ABA" w:rsidRPr="00572ABA" w:rsidRDefault="006A022E" w:rsidP="006A022E">
            <w:pPr>
              <w:spacing w:before="60" w:after="60" w:line="240" w:lineRule="auto"/>
              <w:jc w:val="both"/>
              <w:rPr>
                <w:rFonts w:eastAsia="Times New Roman" w:cs="Arial"/>
                <w:lang w:eastAsia="en-US"/>
              </w:rPr>
            </w:pPr>
            <w:r>
              <w:rPr>
                <w:rFonts w:eastAsia="Times New Roman" w:cs="Arial"/>
                <w:lang w:eastAsia="en-US"/>
              </w:rPr>
              <w:t>S</w:t>
            </w:r>
            <w:r w:rsidR="00572ABA" w:rsidRPr="00572ABA">
              <w:rPr>
                <w:rFonts w:eastAsia="Times New Roman" w:cs="Arial"/>
                <w:lang w:eastAsia="en-US"/>
              </w:rPr>
              <w:t>tepladders or loose ladders must have a unique identification number, have a ladder tag (if it is not part of a scaffold) and be subject to weekly inspections by a competent person. The inspection must be recorded on the Weekly Inspection of Steps / Loose Ladders (</w:t>
            </w:r>
            <w:hyperlink r:id="rId79" w:history="1">
              <w:r w:rsidR="00572ABA" w:rsidRPr="008479FC">
                <w:rPr>
                  <w:rStyle w:val="Hyperlink"/>
                  <w:rFonts w:eastAsia="Times New Roman" w:cs="Arial"/>
                  <w:lang w:eastAsia="en-US"/>
                </w:rPr>
                <w:t>HSF-SF-0063k</w:t>
              </w:r>
            </w:hyperlink>
            <w:r w:rsidR="00572ABA" w:rsidRPr="00572ABA">
              <w:rPr>
                <w:rFonts w:eastAsia="Times New Roman" w:cs="Arial"/>
                <w:lang w:eastAsia="en-US"/>
              </w:rPr>
              <w:t>) form.</w:t>
            </w:r>
          </w:p>
        </w:tc>
      </w:tr>
      <w:tr w:rsidR="00572ABA" w:rsidRPr="00572ABA" w14:paraId="012DBA59" w14:textId="77777777" w:rsidTr="00B53D01">
        <w:trPr>
          <w:cantSplit/>
          <w:trHeight w:val="363"/>
        </w:trPr>
        <w:tc>
          <w:tcPr>
            <w:tcW w:w="437" w:type="pct"/>
          </w:tcPr>
          <w:p w14:paraId="01082AF6"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3164C030" w14:textId="78058B84" w:rsidR="00572ABA" w:rsidRPr="00572ABA" w:rsidRDefault="00572ABA" w:rsidP="006A022E">
            <w:pPr>
              <w:spacing w:before="60" w:after="60" w:line="240" w:lineRule="auto"/>
              <w:jc w:val="both"/>
              <w:rPr>
                <w:rFonts w:eastAsia="Times New Roman" w:cs="Arial"/>
                <w:lang w:eastAsia="en-US"/>
              </w:rPr>
            </w:pPr>
            <w:r w:rsidRPr="00572ABA">
              <w:rPr>
                <w:rFonts w:eastAsia="Times New Roman" w:cs="Arial"/>
                <w:lang w:eastAsia="en-US"/>
              </w:rPr>
              <w:t xml:space="preserve">Users must check stepladders and loose ladders </w:t>
            </w:r>
            <w:r w:rsidR="00DB7E99">
              <w:rPr>
                <w:rFonts w:eastAsia="Times New Roman" w:cs="Arial"/>
                <w:lang w:eastAsia="en-US"/>
              </w:rPr>
              <w:t>(</w:t>
            </w:r>
            <w:hyperlink r:id="rId80" w:history="1">
              <w:r w:rsidR="00DB7E99" w:rsidRPr="00DB7E99">
                <w:rPr>
                  <w:rStyle w:val="Hyperlink"/>
                  <w:rFonts w:eastAsia="Times New Roman" w:cs="Arial"/>
                  <w:lang w:eastAsia="en-US"/>
                </w:rPr>
                <w:t>HSF-SF-0046BI</w:t>
              </w:r>
            </w:hyperlink>
            <w:r w:rsidR="00DB7E99">
              <w:rPr>
                <w:rFonts w:eastAsia="Times New Roman" w:cs="Arial"/>
                <w:lang w:eastAsia="en-US"/>
              </w:rPr>
              <w:t xml:space="preserve">) </w:t>
            </w:r>
            <w:r w:rsidRPr="00572ABA">
              <w:rPr>
                <w:rFonts w:eastAsia="Times New Roman" w:cs="Arial"/>
                <w:lang w:eastAsia="en-US"/>
              </w:rPr>
              <w:t>for excessive wear, damage or defects before each use. If the user is at any point unsure about a component, it must be immediately removed from service, quarantined in such a way that it cannot be used by mistake until it has been inspected by a competent person.</w:t>
            </w:r>
          </w:p>
        </w:tc>
      </w:tr>
      <w:tr w:rsidR="00572ABA" w:rsidRPr="00572ABA" w14:paraId="384067E1" w14:textId="77777777" w:rsidTr="00B53D01">
        <w:trPr>
          <w:cantSplit/>
          <w:trHeight w:val="363"/>
        </w:trPr>
        <w:tc>
          <w:tcPr>
            <w:tcW w:w="437" w:type="pct"/>
          </w:tcPr>
          <w:p w14:paraId="52529D31"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4665537B" w14:textId="77777777" w:rsidR="00572ABA" w:rsidRPr="00572ABA" w:rsidRDefault="00572ABA" w:rsidP="006A022E">
            <w:pPr>
              <w:spacing w:before="60" w:after="60" w:line="240" w:lineRule="auto"/>
              <w:jc w:val="both"/>
              <w:rPr>
                <w:rFonts w:eastAsia="Times New Roman" w:cs="Arial"/>
                <w:lang w:eastAsia="en-US"/>
              </w:rPr>
            </w:pPr>
            <w:r w:rsidRPr="00572ABA">
              <w:rPr>
                <w:rFonts w:eastAsia="Times New Roman" w:cs="Arial"/>
                <w:lang w:eastAsia="en-US"/>
              </w:rPr>
              <w:t>Stepladders and loose ladders must be maintained and stored in accordance with manufacturer’s instructions.</w:t>
            </w:r>
          </w:p>
        </w:tc>
      </w:tr>
      <w:tr w:rsidR="00572ABA" w:rsidRPr="00572ABA" w14:paraId="299A2489" w14:textId="77777777" w:rsidTr="00B53D01">
        <w:trPr>
          <w:cantSplit/>
          <w:trHeight w:val="363"/>
        </w:trPr>
        <w:tc>
          <w:tcPr>
            <w:tcW w:w="437" w:type="pct"/>
          </w:tcPr>
          <w:p w14:paraId="19DE068C"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5ADDA3C" w14:textId="77777777" w:rsidR="00572ABA" w:rsidRPr="00572ABA" w:rsidRDefault="00572ABA" w:rsidP="006A022E">
            <w:pPr>
              <w:spacing w:before="60" w:after="60" w:line="240" w:lineRule="auto"/>
              <w:jc w:val="both"/>
              <w:rPr>
                <w:rFonts w:eastAsia="Times New Roman" w:cs="Arial"/>
                <w:lang w:eastAsia="en-US"/>
              </w:rPr>
            </w:pPr>
            <w:r w:rsidRPr="00572ABA">
              <w:rPr>
                <w:rFonts w:eastAsia="Times New Roman" w:cs="Arial"/>
                <w:lang w:eastAsia="en-US"/>
              </w:rPr>
              <w:t>Stepladders and loose ladders that are used on site must comply with the following:</w:t>
            </w:r>
          </w:p>
        </w:tc>
      </w:tr>
      <w:tr w:rsidR="00572ABA" w:rsidRPr="00572ABA" w14:paraId="33143C94" w14:textId="77777777" w:rsidTr="00B53D01">
        <w:trPr>
          <w:cantSplit/>
          <w:trHeight w:val="363"/>
        </w:trPr>
        <w:tc>
          <w:tcPr>
            <w:tcW w:w="437" w:type="pct"/>
          </w:tcPr>
          <w:p w14:paraId="19787576"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3D3EF39A" w14:textId="3AB12125" w:rsidR="00572ABA" w:rsidRPr="00572ABA" w:rsidRDefault="00572ABA" w:rsidP="006A022E">
            <w:pPr>
              <w:numPr>
                <w:ilvl w:val="0"/>
                <w:numId w:val="17"/>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Timber BS 1129: 1990</w:t>
            </w:r>
            <w:r w:rsidR="00B53D01">
              <w:rPr>
                <w:rFonts w:eastAsia="Times New Roman" w:cs="Arial"/>
                <w:szCs w:val="20"/>
                <w:lang w:eastAsia="en-US"/>
              </w:rPr>
              <w:t xml:space="preserve"> Kite marked Class 1 Industrial</w:t>
            </w:r>
          </w:p>
        </w:tc>
      </w:tr>
      <w:tr w:rsidR="00572ABA" w:rsidRPr="00572ABA" w14:paraId="637AE09D" w14:textId="77777777" w:rsidTr="00B53D01">
        <w:trPr>
          <w:cantSplit/>
          <w:trHeight w:val="363"/>
        </w:trPr>
        <w:tc>
          <w:tcPr>
            <w:tcW w:w="437" w:type="pct"/>
          </w:tcPr>
          <w:p w14:paraId="2A64C73E"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773C6851" w14:textId="0E439A04" w:rsidR="00572ABA" w:rsidRPr="00572ABA" w:rsidRDefault="00572ABA" w:rsidP="006A022E">
            <w:pPr>
              <w:numPr>
                <w:ilvl w:val="0"/>
                <w:numId w:val="17"/>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Aluminium BS 2037: 1994</w:t>
            </w:r>
            <w:r w:rsidR="00B53D01">
              <w:rPr>
                <w:rFonts w:eastAsia="Times New Roman" w:cs="Arial"/>
                <w:szCs w:val="20"/>
                <w:lang w:eastAsia="en-US"/>
              </w:rPr>
              <w:t xml:space="preserve"> Kite Marked Class 1 Industrial</w:t>
            </w:r>
          </w:p>
        </w:tc>
      </w:tr>
      <w:tr w:rsidR="00572ABA" w:rsidRPr="00572ABA" w14:paraId="2C8A8FF1" w14:textId="77777777" w:rsidTr="00B53D01">
        <w:trPr>
          <w:cantSplit/>
          <w:trHeight w:val="363"/>
        </w:trPr>
        <w:tc>
          <w:tcPr>
            <w:tcW w:w="437" w:type="pct"/>
          </w:tcPr>
          <w:p w14:paraId="7C07C42B"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50FD9D5B" w14:textId="542FDD4F" w:rsidR="00572ABA" w:rsidRPr="00572ABA" w:rsidRDefault="00572ABA" w:rsidP="006A022E">
            <w:pPr>
              <w:numPr>
                <w:ilvl w:val="0"/>
                <w:numId w:val="17"/>
              </w:numPr>
              <w:spacing w:before="60" w:after="60" w:line="240" w:lineRule="auto"/>
              <w:contextualSpacing/>
              <w:jc w:val="both"/>
              <w:rPr>
                <w:rFonts w:eastAsia="Times New Roman" w:cs="Arial"/>
                <w:szCs w:val="20"/>
                <w:lang w:eastAsia="en-US"/>
              </w:rPr>
            </w:pPr>
            <w:r w:rsidRPr="00572ABA">
              <w:rPr>
                <w:rFonts w:eastAsia="Times New Roman" w:cs="Arial"/>
                <w:szCs w:val="20"/>
                <w:lang w:eastAsia="en-US"/>
              </w:rPr>
              <w:t>Glass Fibre BS EN 1</w:t>
            </w:r>
            <w:r w:rsidR="00B53D01">
              <w:rPr>
                <w:rFonts w:eastAsia="Times New Roman" w:cs="Arial"/>
                <w:szCs w:val="20"/>
                <w:lang w:eastAsia="en-US"/>
              </w:rPr>
              <w:t>31: 1993 Kite marked Industrial</w:t>
            </w:r>
          </w:p>
        </w:tc>
      </w:tr>
      <w:tr w:rsidR="00572ABA" w:rsidRPr="00572ABA" w14:paraId="4C018443" w14:textId="77777777" w:rsidTr="00B53D01">
        <w:trPr>
          <w:cantSplit/>
          <w:trHeight w:val="363"/>
        </w:trPr>
        <w:tc>
          <w:tcPr>
            <w:tcW w:w="437" w:type="pct"/>
          </w:tcPr>
          <w:p w14:paraId="5AC0C8E5"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30E7E9CF" w14:textId="40FD03AA"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When not in use all ladders must be secu</w:t>
            </w:r>
            <w:r w:rsidR="00B53D01">
              <w:rPr>
                <w:rFonts w:eastAsia="Times New Roman" w:cs="Arial"/>
                <w:lang w:eastAsia="en-US"/>
              </w:rPr>
              <w:t>red to prevent unauthorised use</w:t>
            </w:r>
          </w:p>
        </w:tc>
      </w:tr>
      <w:tr w:rsidR="00572ABA" w:rsidRPr="00572ABA" w14:paraId="577F9067" w14:textId="77777777" w:rsidTr="00B53D01">
        <w:trPr>
          <w:cantSplit/>
          <w:trHeight w:val="363"/>
        </w:trPr>
        <w:tc>
          <w:tcPr>
            <w:tcW w:w="437" w:type="pct"/>
          </w:tcPr>
          <w:p w14:paraId="713BE4EA" w14:textId="77777777" w:rsidR="00572ABA" w:rsidRPr="00572ABA" w:rsidRDefault="00572ABA" w:rsidP="006A022E">
            <w:pPr>
              <w:numPr>
                <w:ilvl w:val="1"/>
                <w:numId w:val="1"/>
              </w:numPr>
              <w:spacing w:before="60" w:after="60" w:line="240" w:lineRule="auto"/>
              <w:rPr>
                <w:rFonts w:eastAsia="Times New Roman" w:cs="Times New Roman"/>
                <w:b/>
                <w:lang w:eastAsia="en-US"/>
              </w:rPr>
            </w:pPr>
          </w:p>
        </w:tc>
        <w:tc>
          <w:tcPr>
            <w:tcW w:w="4563" w:type="pct"/>
            <w:gridSpan w:val="6"/>
          </w:tcPr>
          <w:p w14:paraId="21C9D866" w14:textId="77777777" w:rsidR="00572ABA" w:rsidRPr="00572ABA" w:rsidRDefault="00572ABA" w:rsidP="006A022E">
            <w:pPr>
              <w:spacing w:before="60" w:after="60" w:line="240" w:lineRule="auto"/>
              <w:rPr>
                <w:rFonts w:eastAsia="Times New Roman" w:cs="Times New Roman"/>
                <w:lang w:eastAsia="en-US"/>
              </w:rPr>
            </w:pPr>
            <w:r w:rsidRPr="00572ABA">
              <w:rPr>
                <w:rFonts w:eastAsia="Times New Roman" w:cs="Arial"/>
                <w:lang w:eastAsia="en-US"/>
              </w:rPr>
              <w:t>In excavations ladders shall be on a firm level base, sufficiently secured to prevent slipping and shall, unless a suitable alternative handhold is provided, extend above the landing place at least one metre to provide a safe handhold and be subject to a regular inspection.</w:t>
            </w:r>
          </w:p>
        </w:tc>
      </w:tr>
      <w:tr w:rsidR="00572ABA" w:rsidRPr="00572ABA" w14:paraId="55B14DAF" w14:textId="77777777" w:rsidTr="00B53D01">
        <w:trPr>
          <w:cantSplit/>
          <w:trHeight w:val="363"/>
        </w:trPr>
        <w:tc>
          <w:tcPr>
            <w:tcW w:w="437" w:type="pct"/>
          </w:tcPr>
          <w:p w14:paraId="53D3A6F8" w14:textId="77777777" w:rsidR="00572ABA" w:rsidRPr="00572ABA" w:rsidRDefault="00572ABA" w:rsidP="006A022E">
            <w:pPr>
              <w:numPr>
                <w:ilvl w:val="1"/>
                <w:numId w:val="1"/>
              </w:numPr>
              <w:spacing w:before="60" w:after="60" w:line="240" w:lineRule="auto"/>
              <w:rPr>
                <w:rFonts w:eastAsia="Times New Roman" w:cs="Times New Roman"/>
                <w:b/>
                <w:lang w:eastAsia="en-US"/>
              </w:rPr>
            </w:pPr>
          </w:p>
        </w:tc>
        <w:tc>
          <w:tcPr>
            <w:tcW w:w="4563" w:type="pct"/>
            <w:gridSpan w:val="6"/>
          </w:tcPr>
          <w:p w14:paraId="79B952FB" w14:textId="77777777" w:rsidR="00572ABA" w:rsidRPr="00572ABA" w:rsidRDefault="00572ABA" w:rsidP="006A022E">
            <w:pPr>
              <w:spacing w:before="60" w:after="60" w:line="240" w:lineRule="auto"/>
              <w:rPr>
                <w:rFonts w:eastAsia="Times New Roman" w:cs="Arial"/>
                <w:highlight w:val="yellow"/>
                <w:lang w:eastAsia="en-US"/>
              </w:rPr>
            </w:pPr>
            <w:r w:rsidRPr="00572ABA">
              <w:rPr>
                <w:rFonts w:eastAsia="Times New Roman" w:cs="Arial"/>
                <w:lang w:eastAsia="en-US"/>
              </w:rPr>
              <w:t>All ladders must be adequately secured (using proprietary systems/lashing not using scaffolding fittings), stabilised, have an exclusion zone around them to protect third parties from falling debris and the ladder user from potential collisions with plant/equipment, set up on a firm level base with clear access and egress to the base as far as is reasonably practicable.</w:t>
            </w:r>
          </w:p>
        </w:tc>
      </w:tr>
      <w:tr w:rsidR="00572ABA" w:rsidRPr="00572ABA" w14:paraId="0AC322FD" w14:textId="77777777" w:rsidTr="00B53D01">
        <w:trPr>
          <w:cantSplit/>
          <w:trHeight w:val="363"/>
        </w:trPr>
        <w:tc>
          <w:tcPr>
            <w:tcW w:w="437" w:type="pct"/>
          </w:tcPr>
          <w:p w14:paraId="0DFE1F00" w14:textId="77777777" w:rsidR="00572ABA" w:rsidRPr="00572ABA" w:rsidRDefault="00572ABA" w:rsidP="006A022E">
            <w:pPr>
              <w:numPr>
                <w:ilvl w:val="0"/>
                <w:numId w:val="1"/>
              </w:numPr>
              <w:spacing w:before="60" w:after="60" w:line="240" w:lineRule="auto"/>
              <w:rPr>
                <w:rFonts w:eastAsia="Times New Roman" w:cs="Times New Roman"/>
                <w:b/>
                <w:lang w:eastAsia="en-US"/>
              </w:rPr>
            </w:pPr>
          </w:p>
        </w:tc>
        <w:tc>
          <w:tcPr>
            <w:tcW w:w="4563" w:type="pct"/>
            <w:gridSpan w:val="6"/>
          </w:tcPr>
          <w:p w14:paraId="68F7F01B" w14:textId="77777777" w:rsidR="00572ABA" w:rsidRPr="00572ABA" w:rsidRDefault="00572ABA" w:rsidP="006A022E">
            <w:pPr>
              <w:spacing w:before="60" w:after="60" w:line="240" w:lineRule="auto"/>
              <w:rPr>
                <w:rFonts w:eastAsia="Times New Roman" w:cs="Times New Roman"/>
                <w:b/>
                <w:caps/>
                <w:lang w:eastAsia="en-US"/>
              </w:rPr>
            </w:pPr>
            <w:r w:rsidRPr="00572ABA">
              <w:rPr>
                <w:rFonts w:eastAsia="Times New Roman" w:cs="Times New Roman"/>
                <w:b/>
                <w:caps/>
                <w:lang w:eastAsia="en-US"/>
              </w:rPr>
              <w:t>Loading and Unloading Deliveries of Plant and Equipment etc.</w:t>
            </w:r>
          </w:p>
        </w:tc>
      </w:tr>
      <w:tr w:rsidR="00572ABA" w:rsidRPr="00572ABA" w14:paraId="5FC81C02" w14:textId="77777777" w:rsidTr="00B53D01">
        <w:trPr>
          <w:cantSplit/>
          <w:trHeight w:val="363"/>
        </w:trPr>
        <w:tc>
          <w:tcPr>
            <w:tcW w:w="437" w:type="pct"/>
          </w:tcPr>
          <w:p w14:paraId="7B21FBF4"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61CBBABF"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The Site Lead must ensure that delivery planning includes the following:</w:t>
            </w:r>
          </w:p>
        </w:tc>
      </w:tr>
      <w:tr w:rsidR="00572ABA" w:rsidRPr="00572ABA" w14:paraId="596EF127" w14:textId="77777777" w:rsidTr="00B53D01">
        <w:trPr>
          <w:cantSplit/>
          <w:trHeight w:val="363"/>
        </w:trPr>
        <w:tc>
          <w:tcPr>
            <w:tcW w:w="437" w:type="pct"/>
          </w:tcPr>
          <w:p w14:paraId="1AE764C7"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3A11D6EC" w14:textId="1C506805" w:rsidR="00572ABA" w:rsidRPr="00572ABA" w:rsidRDefault="00572ABA" w:rsidP="006A022E">
            <w:pPr>
              <w:numPr>
                <w:ilvl w:val="0"/>
                <w:numId w:val="16"/>
              </w:numPr>
              <w:spacing w:before="60" w:after="60" w:line="240" w:lineRule="auto"/>
              <w:contextualSpacing/>
              <w:rPr>
                <w:rFonts w:eastAsia="Times New Roman" w:cs="Arial"/>
                <w:szCs w:val="20"/>
                <w:lang w:eastAsia="en-US"/>
              </w:rPr>
            </w:pPr>
            <w:r w:rsidRPr="00572ABA">
              <w:rPr>
                <w:rFonts w:eastAsia="Times New Roman" w:cs="Arial"/>
                <w:szCs w:val="20"/>
                <w:lang w:eastAsia="en-US"/>
              </w:rPr>
              <w:t>The load is packaged to ensure the shape and size of ma</w:t>
            </w:r>
            <w:r w:rsidR="00B53D01">
              <w:rPr>
                <w:rFonts w:eastAsia="Times New Roman" w:cs="Arial"/>
                <w:szCs w:val="20"/>
                <w:lang w:eastAsia="en-US"/>
              </w:rPr>
              <w:t>terials can be offloaded safely</w:t>
            </w:r>
          </w:p>
        </w:tc>
      </w:tr>
      <w:tr w:rsidR="00572ABA" w:rsidRPr="00572ABA" w14:paraId="4EC56382" w14:textId="77777777" w:rsidTr="00B53D01">
        <w:trPr>
          <w:cantSplit/>
          <w:trHeight w:val="363"/>
        </w:trPr>
        <w:tc>
          <w:tcPr>
            <w:tcW w:w="437" w:type="pct"/>
          </w:tcPr>
          <w:p w14:paraId="102641B5"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26B37CBF" w14:textId="0FD2263E" w:rsidR="00572ABA" w:rsidRPr="00572ABA" w:rsidRDefault="00572ABA" w:rsidP="006A022E">
            <w:pPr>
              <w:numPr>
                <w:ilvl w:val="0"/>
                <w:numId w:val="16"/>
              </w:numPr>
              <w:spacing w:before="60" w:after="60" w:line="240" w:lineRule="auto"/>
              <w:contextualSpacing/>
              <w:rPr>
                <w:rFonts w:eastAsia="Times New Roman" w:cs="Arial"/>
                <w:szCs w:val="20"/>
                <w:lang w:eastAsia="en-US"/>
              </w:rPr>
            </w:pPr>
            <w:r w:rsidRPr="00572ABA">
              <w:rPr>
                <w:rFonts w:eastAsia="Times New Roman" w:cs="Arial"/>
                <w:szCs w:val="20"/>
                <w:lang w:eastAsia="en-US"/>
              </w:rPr>
              <w:t>The means of off-loading on site are taken into acc</w:t>
            </w:r>
            <w:r w:rsidR="00B53D01">
              <w:rPr>
                <w:rFonts w:eastAsia="Times New Roman" w:cs="Arial"/>
                <w:szCs w:val="20"/>
                <w:lang w:eastAsia="en-US"/>
              </w:rPr>
              <w:t>ount when the vehicle is loaded</w:t>
            </w:r>
          </w:p>
        </w:tc>
      </w:tr>
      <w:tr w:rsidR="00572ABA" w:rsidRPr="00572ABA" w14:paraId="6AC72A7C" w14:textId="77777777" w:rsidTr="00B53D01">
        <w:trPr>
          <w:cantSplit/>
          <w:trHeight w:val="363"/>
        </w:trPr>
        <w:tc>
          <w:tcPr>
            <w:tcW w:w="437" w:type="pct"/>
          </w:tcPr>
          <w:p w14:paraId="05874DF1"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32C5D69E" w14:textId="2C2CAF91" w:rsidR="00572ABA" w:rsidRPr="00572ABA" w:rsidRDefault="00572ABA" w:rsidP="006A022E">
            <w:pPr>
              <w:numPr>
                <w:ilvl w:val="0"/>
                <w:numId w:val="16"/>
              </w:numPr>
              <w:spacing w:before="60" w:after="60" w:line="240" w:lineRule="auto"/>
              <w:contextualSpacing/>
              <w:rPr>
                <w:rFonts w:eastAsia="Times New Roman" w:cs="Arial"/>
                <w:szCs w:val="20"/>
                <w:lang w:eastAsia="en-US"/>
              </w:rPr>
            </w:pPr>
            <w:r w:rsidRPr="00572ABA">
              <w:rPr>
                <w:rFonts w:eastAsia="Times New Roman" w:cs="Arial"/>
                <w:szCs w:val="20"/>
                <w:lang w:eastAsia="en-US"/>
              </w:rPr>
              <w:t>The vehicle used is appropriate and</w:t>
            </w:r>
            <w:r w:rsidR="00B53D01">
              <w:rPr>
                <w:rFonts w:eastAsia="Times New Roman" w:cs="Arial"/>
                <w:szCs w:val="20"/>
                <w:lang w:eastAsia="en-US"/>
              </w:rPr>
              <w:t xml:space="preserve"> properly equipped for the load</w:t>
            </w:r>
          </w:p>
        </w:tc>
      </w:tr>
      <w:tr w:rsidR="00572ABA" w:rsidRPr="00572ABA" w14:paraId="6E074559" w14:textId="77777777" w:rsidTr="00B53D01">
        <w:trPr>
          <w:cantSplit/>
          <w:trHeight w:val="363"/>
        </w:trPr>
        <w:tc>
          <w:tcPr>
            <w:tcW w:w="437" w:type="pct"/>
          </w:tcPr>
          <w:p w14:paraId="75B5D500"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5BB947E0" w14:textId="4240582F" w:rsidR="00572ABA" w:rsidRPr="00572ABA" w:rsidRDefault="00572ABA" w:rsidP="006A022E">
            <w:pPr>
              <w:numPr>
                <w:ilvl w:val="0"/>
                <w:numId w:val="16"/>
              </w:numPr>
              <w:spacing w:before="60" w:after="60" w:line="240" w:lineRule="auto"/>
              <w:contextualSpacing/>
              <w:rPr>
                <w:rFonts w:eastAsia="Times New Roman" w:cs="Arial"/>
                <w:szCs w:val="20"/>
                <w:lang w:eastAsia="en-US"/>
              </w:rPr>
            </w:pPr>
            <w:r w:rsidRPr="00572ABA">
              <w:rPr>
                <w:rFonts w:eastAsia="Times New Roman" w:cs="Arial"/>
                <w:szCs w:val="20"/>
                <w:lang w:eastAsia="en-US"/>
              </w:rPr>
              <w:t>Any site specific off-loading/on-loading restrictions are taken i</w:t>
            </w:r>
            <w:r w:rsidR="00B53D01">
              <w:rPr>
                <w:rFonts w:eastAsia="Times New Roman" w:cs="Arial"/>
                <w:szCs w:val="20"/>
                <w:lang w:eastAsia="en-US"/>
              </w:rPr>
              <w:t>nto account e.g. overhead lines</w:t>
            </w:r>
          </w:p>
        </w:tc>
      </w:tr>
      <w:tr w:rsidR="00572ABA" w:rsidRPr="00572ABA" w14:paraId="7C388BA1" w14:textId="77777777" w:rsidTr="00B53D01">
        <w:trPr>
          <w:cantSplit/>
          <w:trHeight w:val="363"/>
        </w:trPr>
        <w:tc>
          <w:tcPr>
            <w:tcW w:w="437" w:type="pct"/>
          </w:tcPr>
          <w:p w14:paraId="27FC5388"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161D46F9" w14:textId="6A51FAEA" w:rsidR="00572ABA" w:rsidRPr="00572ABA" w:rsidRDefault="00572ABA" w:rsidP="006A022E">
            <w:pPr>
              <w:numPr>
                <w:ilvl w:val="0"/>
                <w:numId w:val="16"/>
              </w:numPr>
              <w:spacing w:before="60" w:after="60" w:line="240" w:lineRule="auto"/>
              <w:contextualSpacing/>
              <w:rPr>
                <w:rFonts w:eastAsia="Times New Roman" w:cs="Arial"/>
                <w:szCs w:val="20"/>
                <w:lang w:eastAsia="en-US"/>
              </w:rPr>
            </w:pPr>
            <w:r w:rsidRPr="00572ABA">
              <w:rPr>
                <w:rFonts w:eastAsia="Times New Roman" w:cs="Arial"/>
                <w:szCs w:val="20"/>
                <w:lang w:eastAsia="en-US"/>
              </w:rPr>
              <w:t>Public interfaces are reviewed and additional control measures taken e.g. traffic management controls and/or the use of plant and vehicle marshals, See People, Vehicle and Plant Interface procedure (</w:t>
            </w:r>
            <w:hyperlink r:id="rId81" w:history="1">
              <w:r w:rsidRPr="00566280">
                <w:rPr>
                  <w:rStyle w:val="Hyperlink"/>
                  <w:rFonts w:eastAsia="Times New Roman" w:cs="Arial"/>
                  <w:szCs w:val="20"/>
                  <w:lang w:eastAsia="en-US"/>
                </w:rPr>
                <w:t>HSF-PR-0047</w:t>
              </w:r>
            </w:hyperlink>
            <w:r w:rsidR="00B53D01">
              <w:rPr>
                <w:rFonts w:eastAsia="Times New Roman" w:cs="Arial"/>
                <w:szCs w:val="20"/>
                <w:lang w:eastAsia="en-US"/>
              </w:rPr>
              <w:t>)</w:t>
            </w:r>
          </w:p>
        </w:tc>
      </w:tr>
      <w:tr w:rsidR="00572ABA" w:rsidRPr="00572ABA" w14:paraId="638982B0" w14:textId="77777777" w:rsidTr="00B53D01">
        <w:trPr>
          <w:cantSplit/>
          <w:trHeight w:val="363"/>
        </w:trPr>
        <w:tc>
          <w:tcPr>
            <w:tcW w:w="437" w:type="pct"/>
          </w:tcPr>
          <w:p w14:paraId="2051A324"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6EC5518" w14:textId="7275FFCE"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Work at height on vehicles mu</w:t>
            </w:r>
            <w:r w:rsidR="00B53D01">
              <w:rPr>
                <w:rFonts w:eastAsia="Times New Roman" w:cs="Arial"/>
                <w:lang w:eastAsia="en-US"/>
              </w:rPr>
              <w:t>st be avoided whenever possible.</w:t>
            </w:r>
          </w:p>
        </w:tc>
      </w:tr>
      <w:tr w:rsidR="00572ABA" w:rsidRPr="00572ABA" w14:paraId="3E81A4EF" w14:textId="77777777" w:rsidTr="00B53D01">
        <w:trPr>
          <w:cantSplit/>
          <w:trHeight w:val="363"/>
        </w:trPr>
        <w:tc>
          <w:tcPr>
            <w:tcW w:w="437" w:type="pct"/>
          </w:tcPr>
          <w:p w14:paraId="2D677547"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50AE860"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Where access to the delivery vehicle is unavoidable, the following hierarchy of controls must be considered:</w:t>
            </w:r>
          </w:p>
        </w:tc>
      </w:tr>
      <w:tr w:rsidR="00572ABA" w:rsidRPr="00572ABA" w14:paraId="2DADEC42" w14:textId="77777777" w:rsidTr="00B53D01">
        <w:trPr>
          <w:cantSplit/>
          <w:trHeight w:val="363"/>
        </w:trPr>
        <w:tc>
          <w:tcPr>
            <w:tcW w:w="437" w:type="pct"/>
          </w:tcPr>
          <w:p w14:paraId="0EA13A9F" w14:textId="77777777" w:rsidR="00572ABA" w:rsidRPr="00572ABA" w:rsidRDefault="00572ABA" w:rsidP="006A022E">
            <w:pPr>
              <w:spacing w:before="60" w:after="60" w:line="240" w:lineRule="auto"/>
              <w:rPr>
                <w:rFonts w:eastAsia="Times New Roman" w:cs="Arial"/>
                <w:lang w:eastAsia="en-US"/>
              </w:rPr>
            </w:pPr>
          </w:p>
        </w:tc>
        <w:tc>
          <w:tcPr>
            <w:tcW w:w="4563" w:type="pct"/>
            <w:gridSpan w:val="6"/>
          </w:tcPr>
          <w:p w14:paraId="5A529869" w14:textId="35F899BC" w:rsidR="00572ABA" w:rsidRPr="00572ABA" w:rsidRDefault="00572ABA" w:rsidP="006A022E">
            <w:pPr>
              <w:numPr>
                <w:ilvl w:val="0"/>
                <w:numId w:val="21"/>
              </w:numPr>
              <w:spacing w:before="60" w:after="60" w:line="240" w:lineRule="auto"/>
              <w:contextualSpacing/>
              <w:rPr>
                <w:rFonts w:eastAsia="Times New Roman" w:cs="Arial"/>
                <w:szCs w:val="20"/>
                <w:lang w:eastAsia="en-US"/>
              </w:rPr>
            </w:pPr>
            <w:r w:rsidRPr="00572ABA">
              <w:rPr>
                <w:rFonts w:eastAsia="Times New Roman" w:cs="Arial"/>
                <w:szCs w:val="20"/>
                <w:lang w:eastAsia="en-US"/>
              </w:rPr>
              <w:t>Vehicle-based edge protection systems, or alternatively, locatio</w:t>
            </w:r>
            <w:r w:rsidR="00B53D01">
              <w:rPr>
                <w:rFonts w:eastAsia="Times New Roman" w:cs="Arial"/>
                <w:szCs w:val="20"/>
                <w:lang w:eastAsia="en-US"/>
              </w:rPr>
              <w:t>n-based edge protection systems</w:t>
            </w:r>
          </w:p>
        </w:tc>
      </w:tr>
      <w:tr w:rsidR="00572ABA" w:rsidRPr="00572ABA" w14:paraId="4EA1B370" w14:textId="77777777" w:rsidTr="00B53D01">
        <w:trPr>
          <w:cantSplit/>
          <w:trHeight w:val="363"/>
        </w:trPr>
        <w:tc>
          <w:tcPr>
            <w:tcW w:w="437" w:type="pct"/>
          </w:tcPr>
          <w:p w14:paraId="044D59FA" w14:textId="77777777" w:rsidR="00572ABA" w:rsidRPr="00572ABA" w:rsidRDefault="00572ABA" w:rsidP="006A022E">
            <w:pPr>
              <w:spacing w:before="60" w:after="60" w:line="240" w:lineRule="auto"/>
              <w:rPr>
                <w:rFonts w:eastAsia="Times New Roman" w:cs="Arial"/>
                <w:lang w:eastAsia="en-US"/>
              </w:rPr>
            </w:pPr>
          </w:p>
        </w:tc>
        <w:tc>
          <w:tcPr>
            <w:tcW w:w="4563" w:type="pct"/>
            <w:gridSpan w:val="6"/>
          </w:tcPr>
          <w:p w14:paraId="26816F90" w14:textId="1795E86C" w:rsidR="00572ABA" w:rsidRPr="00572ABA" w:rsidRDefault="00572ABA" w:rsidP="006A022E">
            <w:pPr>
              <w:numPr>
                <w:ilvl w:val="0"/>
                <w:numId w:val="21"/>
              </w:numPr>
              <w:spacing w:before="60" w:after="60" w:line="240" w:lineRule="auto"/>
              <w:contextualSpacing/>
              <w:rPr>
                <w:rFonts w:eastAsia="Times New Roman" w:cs="Arial"/>
                <w:szCs w:val="20"/>
                <w:lang w:eastAsia="en-US"/>
              </w:rPr>
            </w:pPr>
            <w:r w:rsidRPr="00572ABA">
              <w:rPr>
                <w:rFonts w:eastAsia="Times New Roman" w:cs="Arial"/>
                <w:szCs w:val="20"/>
                <w:lang w:eastAsia="en-US"/>
              </w:rPr>
              <w:t>Fall restraint systems (e.g. Safety</w:t>
            </w:r>
            <w:r w:rsidR="00B53D01">
              <w:rPr>
                <w:rFonts w:eastAsia="Times New Roman" w:cs="Arial"/>
                <w:szCs w:val="20"/>
                <w:lang w:eastAsia="en-US"/>
              </w:rPr>
              <w:t xml:space="preserve"> harness and restraint lanyard)</w:t>
            </w:r>
            <w:r w:rsidR="006C7483">
              <w:rPr>
                <w:rFonts w:eastAsia="Times New Roman" w:cs="Arial"/>
                <w:szCs w:val="20"/>
                <w:lang w:eastAsia="en-US"/>
              </w:rPr>
              <w:t xml:space="preserve"> (</w:t>
            </w:r>
            <w:hyperlink r:id="rId82" w:history="1">
              <w:r w:rsidR="006C7483" w:rsidRPr="006C7483">
                <w:rPr>
                  <w:rStyle w:val="Hyperlink"/>
                  <w:rFonts w:eastAsia="Times New Roman" w:cs="Arial"/>
                  <w:szCs w:val="20"/>
                  <w:lang w:eastAsia="en-US"/>
                </w:rPr>
                <w:t>HSF-RM-0063f</w:t>
              </w:r>
            </w:hyperlink>
            <w:r w:rsidR="006C7483">
              <w:rPr>
                <w:rFonts w:eastAsia="Times New Roman" w:cs="Arial"/>
                <w:szCs w:val="20"/>
                <w:lang w:eastAsia="en-US"/>
              </w:rPr>
              <w:t>)</w:t>
            </w:r>
          </w:p>
        </w:tc>
      </w:tr>
      <w:tr w:rsidR="00572ABA" w:rsidRPr="00572ABA" w14:paraId="69D42441" w14:textId="77777777" w:rsidTr="00B53D01">
        <w:trPr>
          <w:cantSplit/>
          <w:trHeight w:val="363"/>
        </w:trPr>
        <w:tc>
          <w:tcPr>
            <w:tcW w:w="437" w:type="pct"/>
          </w:tcPr>
          <w:p w14:paraId="2C6DBE82" w14:textId="77777777" w:rsidR="00572ABA" w:rsidRPr="00572ABA" w:rsidRDefault="00572ABA" w:rsidP="006A022E">
            <w:pPr>
              <w:spacing w:before="60" w:after="60" w:line="240" w:lineRule="auto"/>
              <w:rPr>
                <w:rFonts w:eastAsia="Times New Roman" w:cs="Arial"/>
                <w:lang w:eastAsia="en-US"/>
              </w:rPr>
            </w:pPr>
          </w:p>
        </w:tc>
        <w:tc>
          <w:tcPr>
            <w:tcW w:w="4563" w:type="pct"/>
            <w:gridSpan w:val="6"/>
          </w:tcPr>
          <w:p w14:paraId="09324D82" w14:textId="2B695517" w:rsidR="00572ABA" w:rsidRPr="00572ABA" w:rsidRDefault="00572ABA" w:rsidP="006A022E">
            <w:pPr>
              <w:numPr>
                <w:ilvl w:val="0"/>
                <w:numId w:val="21"/>
              </w:numPr>
              <w:spacing w:before="60" w:after="60" w:line="240" w:lineRule="auto"/>
              <w:contextualSpacing/>
              <w:rPr>
                <w:rFonts w:eastAsia="Times New Roman" w:cs="Arial"/>
                <w:szCs w:val="20"/>
                <w:lang w:eastAsia="en-US"/>
              </w:rPr>
            </w:pPr>
            <w:r w:rsidRPr="00572ABA">
              <w:rPr>
                <w:rFonts w:eastAsia="Times New Roman" w:cs="Arial"/>
                <w:szCs w:val="20"/>
                <w:lang w:eastAsia="en-US"/>
              </w:rPr>
              <w:t>Fall protectio</w:t>
            </w:r>
            <w:r w:rsidR="00B53D01">
              <w:rPr>
                <w:rFonts w:eastAsia="Times New Roman" w:cs="Arial"/>
                <w:szCs w:val="20"/>
                <w:lang w:eastAsia="en-US"/>
              </w:rPr>
              <w:t>n systems (airbags and/or mats)</w:t>
            </w:r>
          </w:p>
        </w:tc>
      </w:tr>
      <w:tr w:rsidR="00572ABA" w:rsidRPr="00572ABA" w14:paraId="37FC38CA" w14:textId="77777777" w:rsidTr="00B53D01">
        <w:trPr>
          <w:cantSplit/>
          <w:trHeight w:val="363"/>
        </w:trPr>
        <w:tc>
          <w:tcPr>
            <w:tcW w:w="437" w:type="pct"/>
          </w:tcPr>
          <w:p w14:paraId="0A7FBC04" w14:textId="77777777" w:rsidR="00572ABA" w:rsidRPr="00572ABA" w:rsidRDefault="00572ABA" w:rsidP="006A022E">
            <w:pPr>
              <w:numPr>
                <w:ilvl w:val="1"/>
                <w:numId w:val="1"/>
              </w:numPr>
              <w:spacing w:before="60" w:after="60" w:line="240" w:lineRule="auto"/>
              <w:rPr>
                <w:rFonts w:eastAsia="Times New Roman" w:cs="Arial"/>
                <w:lang w:eastAsia="en-US"/>
              </w:rPr>
            </w:pPr>
          </w:p>
        </w:tc>
        <w:tc>
          <w:tcPr>
            <w:tcW w:w="4563" w:type="pct"/>
            <w:gridSpan w:val="6"/>
          </w:tcPr>
          <w:p w14:paraId="615C963B" w14:textId="77777777" w:rsidR="00572ABA" w:rsidRPr="00572ABA" w:rsidRDefault="00572ABA" w:rsidP="006A022E">
            <w:pPr>
              <w:spacing w:before="60" w:after="60" w:line="240" w:lineRule="auto"/>
              <w:rPr>
                <w:rFonts w:cs="Arial"/>
              </w:rPr>
            </w:pPr>
            <w:r w:rsidRPr="00572ABA">
              <w:rPr>
                <w:rFonts w:eastAsia="Times New Roman" w:cs="Arial"/>
                <w:lang w:eastAsia="en-US"/>
              </w:rPr>
              <w:t>Personnel must not be permitted to gain access to areas of a vehicle at height unless a risk assessment has been carried out and a safe system of work is in place relative to the type and size of edge protection afforded by the vehicle.</w:t>
            </w:r>
          </w:p>
        </w:tc>
      </w:tr>
      <w:tr w:rsidR="00572ABA" w:rsidRPr="00572ABA" w14:paraId="5496A1B8" w14:textId="77777777" w:rsidTr="00B53D01">
        <w:trPr>
          <w:cantSplit/>
          <w:trHeight w:val="363"/>
        </w:trPr>
        <w:tc>
          <w:tcPr>
            <w:tcW w:w="437" w:type="pct"/>
          </w:tcPr>
          <w:p w14:paraId="621B71AD"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51E4E0F3"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If a safe means of unloading or loading is not achievable, then the activity must not proceed and the vehicle must be turned away until a safe method of unloading/loading is provided.</w:t>
            </w:r>
          </w:p>
        </w:tc>
      </w:tr>
      <w:tr w:rsidR="00572ABA" w:rsidRPr="00572ABA" w14:paraId="7085D9B2" w14:textId="77777777" w:rsidTr="00B53D01">
        <w:trPr>
          <w:cantSplit/>
          <w:trHeight w:val="363"/>
        </w:trPr>
        <w:tc>
          <w:tcPr>
            <w:tcW w:w="437" w:type="pct"/>
          </w:tcPr>
          <w:p w14:paraId="31C6E8B6"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36DA51EE"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Three points of contact must be used at all times when accessing or climbing on/off a vehicle using the designated access point(s).</w:t>
            </w:r>
          </w:p>
        </w:tc>
      </w:tr>
      <w:tr w:rsidR="00932C01" w:rsidRPr="00572ABA" w14:paraId="69B07DC1" w14:textId="77777777" w:rsidTr="00B53D01">
        <w:trPr>
          <w:cantSplit/>
          <w:trHeight w:val="363"/>
        </w:trPr>
        <w:tc>
          <w:tcPr>
            <w:tcW w:w="437" w:type="pct"/>
          </w:tcPr>
          <w:p w14:paraId="62078AE2" w14:textId="77777777" w:rsidR="00932C01" w:rsidRPr="00572ABA" w:rsidRDefault="00932C01" w:rsidP="006A022E">
            <w:pPr>
              <w:numPr>
                <w:ilvl w:val="1"/>
                <w:numId w:val="1"/>
              </w:numPr>
              <w:spacing w:before="60" w:after="60" w:line="240" w:lineRule="auto"/>
              <w:rPr>
                <w:rFonts w:eastAsia="Times New Roman" w:cs="Arial"/>
                <w:b/>
                <w:lang w:eastAsia="en-US"/>
              </w:rPr>
            </w:pPr>
          </w:p>
        </w:tc>
        <w:tc>
          <w:tcPr>
            <w:tcW w:w="4563" w:type="pct"/>
            <w:gridSpan w:val="6"/>
          </w:tcPr>
          <w:p w14:paraId="5667DDB0" w14:textId="66E3880B" w:rsidR="00932C01" w:rsidRPr="00572ABA" w:rsidRDefault="00932C01" w:rsidP="006A022E">
            <w:pPr>
              <w:spacing w:before="60" w:after="60" w:line="240" w:lineRule="auto"/>
              <w:rPr>
                <w:rFonts w:eastAsia="Times New Roman" w:cs="Arial"/>
                <w:lang w:eastAsia="en-US"/>
              </w:rPr>
            </w:pPr>
            <w:r>
              <w:rPr>
                <w:rFonts w:eastAsia="Times New Roman" w:cs="Arial"/>
                <w:lang w:eastAsia="en-US"/>
              </w:rPr>
              <w:t>See Minimum Controls for Loading and Unloading Areas (</w:t>
            </w:r>
            <w:hyperlink r:id="rId83" w:history="1">
              <w:r w:rsidRPr="00932C01">
                <w:rPr>
                  <w:rStyle w:val="Hyperlink"/>
                  <w:rFonts w:eastAsia="Times New Roman" w:cs="Arial"/>
                  <w:lang w:eastAsia="en-US"/>
                </w:rPr>
                <w:t>HSF-RM-0063e</w:t>
              </w:r>
            </w:hyperlink>
            <w:r>
              <w:rPr>
                <w:rFonts w:eastAsia="Times New Roman" w:cs="Arial"/>
                <w:lang w:eastAsia="en-US"/>
              </w:rPr>
              <w:t>)</w:t>
            </w:r>
          </w:p>
        </w:tc>
      </w:tr>
      <w:tr w:rsidR="00572ABA" w:rsidRPr="00572ABA" w14:paraId="1CE24A1B" w14:textId="77777777" w:rsidTr="00B53D01">
        <w:trPr>
          <w:cantSplit/>
          <w:trHeight w:val="363"/>
        </w:trPr>
        <w:tc>
          <w:tcPr>
            <w:tcW w:w="437" w:type="pct"/>
          </w:tcPr>
          <w:p w14:paraId="59FD7162" w14:textId="77777777" w:rsidR="00572ABA" w:rsidRPr="00572ABA" w:rsidRDefault="00572ABA" w:rsidP="006A022E">
            <w:pPr>
              <w:numPr>
                <w:ilvl w:val="0"/>
                <w:numId w:val="1"/>
              </w:numPr>
              <w:spacing w:before="60" w:after="60" w:line="240" w:lineRule="auto"/>
              <w:rPr>
                <w:rFonts w:eastAsia="Times New Roman" w:cs="Arial"/>
                <w:b/>
                <w:lang w:eastAsia="en-US"/>
              </w:rPr>
            </w:pPr>
          </w:p>
        </w:tc>
        <w:tc>
          <w:tcPr>
            <w:tcW w:w="4563" w:type="pct"/>
            <w:gridSpan w:val="6"/>
          </w:tcPr>
          <w:p w14:paraId="6AF38FD8" w14:textId="77777777" w:rsidR="00572ABA" w:rsidRPr="00572ABA" w:rsidRDefault="00572ABA" w:rsidP="006A022E">
            <w:pPr>
              <w:spacing w:before="60" w:after="60" w:line="240" w:lineRule="auto"/>
              <w:rPr>
                <w:rFonts w:eastAsia="Times New Roman" w:cs="Arial"/>
                <w:b/>
                <w:lang w:eastAsia="en-US"/>
              </w:rPr>
            </w:pPr>
            <w:r w:rsidRPr="00572ABA">
              <w:rPr>
                <w:rFonts w:eastAsia="Times New Roman" w:cs="Arial"/>
                <w:b/>
                <w:lang w:eastAsia="en-US"/>
              </w:rPr>
              <w:t>EXCAVATIONS AND VOIDS</w:t>
            </w:r>
          </w:p>
        </w:tc>
      </w:tr>
      <w:tr w:rsidR="00572ABA" w:rsidRPr="00572ABA" w14:paraId="4A0F8F7B" w14:textId="77777777" w:rsidTr="00B53D01">
        <w:trPr>
          <w:cantSplit/>
          <w:trHeight w:val="363"/>
        </w:trPr>
        <w:tc>
          <w:tcPr>
            <w:tcW w:w="437" w:type="pct"/>
          </w:tcPr>
          <w:p w14:paraId="3041B238"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635EE1F6"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When working in or near to any excavation, void (including chambers, man holes, basements etc.), suitable barriers must be in place to prevent any person or materials from falling into the opening. Barrier systems may include, but not be limited to:</w:t>
            </w:r>
          </w:p>
        </w:tc>
      </w:tr>
      <w:tr w:rsidR="00572ABA" w:rsidRPr="00572ABA" w14:paraId="4F74F271" w14:textId="77777777" w:rsidTr="00B53D01">
        <w:trPr>
          <w:cantSplit/>
          <w:trHeight w:val="363"/>
        </w:trPr>
        <w:tc>
          <w:tcPr>
            <w:tcW w:w="437" w:type="pct"/>
          </w:tcPr>
          <w:p w14:paraId="520037DA" w14:textId="77777777" w:rsidR="00572ABA" w:rsidRPr="00572ABA" w:rsidRDefault="00572ABA" w:rsidP="006A022E">
            <w:pPr>
              <w:spacing w:before="60" w:after="60" w:line="240" w:lineRule="auto"/>
              <w:rPr>
                <w:rFonts w:eastAsia="Times New Roman" w:cs="Arial"/>
                <w:lang w:eastAsia="en-US"/>
              </w:rPr>
            </w:pPr>
          </w:p>
        </w:tc>
        <w:tc>
          <w:tcPr>
            <w:tcW w:w="4563" w:type="pct"/>
            <w:gridSpan w:val="6"/>
          </w:tcPr>
          <w:p w14:paraId="6D6B7BB0" w14:textId="4C3B6EAE" w:rsidR="00572ABA" w:rsidRPr="00572ABA" w:rsidRDefault="00572ABA" w:rsidP="006A022E">
            <w:pPr>
              <w:numPr>
                <w:ilvl w:val="0"/>
                <w:numId w:val="22"/>
              </w:numPr>
              <w:spacing w:before="60" w:after="60" w:line="240" w:lineRule="auto"/>
              <w:rPr>
                <w:rFonts w:eastAsia="Times New Roman" w:cs="Arial"/>
                <w:lang w:eastAsia="en-US"/>
              </w:rPr>
            </w:pPr>
            <w:r w:rsidRPr="00572ABA">
              <w:rPr>
                <w:rFonts w:eastAsia="Times New Roman" w:cs="Arial"/>
                <w:lang w:eastAsia="en-US"/>
              </w:rPr>
              <w:t>Fabricated guard rail assemblies that connect to the sides of the trench b</w:t>
            </w:r>
            <w:r w:rsidR="00B53D01">
              <w:rPr>
                <w:rFonts w:eastAsia="Times New Roman" w:cs="Arial"/>
                <w:lang w:eastAsia="en-US"/>
              </w:rPr>
              <w:t>ox or clamped onto piling sheet</w:t>
            </w:r>
          </w:p>
        </w:tc>
      </w:tr>
      <w:tr w:rsidR="00572ABA" w:rsidRPr="00572ABA" w14:paraId="12CAA9A6" w14:textId="77777777" w:rsidTr="00B53D01">
        <w:trPr>
          <w:cantSplit/>
          <w:trHeight w:val="363"/>
        </w:trPr>
        <w:tc>
          <w:tcPr>
            <w:tcW w:w="437" w:type="pct"/>
          </w:tcPr>
          <w:p w14:paraId="5485BB48" w14:textId="77777777" w:rsidR="00572ABA" w:rsidRPr="00572ABA" w:rsidRDefault="00572ABA" w:rsidP="006A022E">
            <w:pPr>
              <w:spacing w:before="60" w:after="60" w:line="240" w:lineRule="auto"/>
              <w:rPr>
                <w:rFonts w:eastAsia="Times New Roman" w:cs="Arial"/>
                <w:lang w:eastAsia="en-US"/>
              </w:rPr>
            </w:pPr>
          </w:p>
        </w:tc>
        <w:tc>
          <w:tcPr>
            <w:tcW w:w="4563" w:type="pct"/>
            <w:gridSpan w:val="6"/>
          </w:tcPr>
          <w:p w14:paraId="296E9804" w14:textId="3705A318" w:rsidR="00572ABA" w:rsidRPr="00572ABA" w:rsidRDefault="00572ABA" w:rsidP="006A022E">
            <w:pPr>
              <w:numPr>
                <w:ilvl w:val="0"/>
                <w:numId w:val="22"/>
              </w:numPr>
              <w:spacing w:before="60" w:after="60" w:line="240" w:lineRule="auto"/>
              <w:rPr>
                <w:rFonts w:eastAsia="Times New Roman" w:cs="Arial"/>
                <w:lang w:eastAsia="en-US"/>
              </w:rPr>
            </w:pPr>
            <w:r w:rsidRPr="00572ABA">
              <w:rPr>
                <w:rFonts w:eastAsia="Times New Roman" w:cs="Arial"/>
                <w:lang w:eastAsia="en-US"/>
              </w:rPr>
              <w:t>Trench box extensions or trench shee</w:t>
            </w:r>
            <w:r w:rsidR="00B53D01">
              <w:rPr>
                <w:rFonts w:eastAsia="Times New Roman" w:cs="Arial"/>
                <w:lang w:eastAsia="en-US"/>
              </w:rPr>
              <w:t>ts extending above ground level</w:t>
            </w:r>
          </w:p>
        </w:tc>
      </w:tr>
      <w:tr w:rsidR="00572ABA" w:rsidRPr="00572ABA" w14:paraId="7437479A" w14:textId="77777777" w:rsidTr="00B53D01">
        <w:trPr>
          <w:cantSplit/>
          <w:trHeight w:val="363"/>
        </w:trPr>
        <w:tc>
          <w:tcPr>
            <w:tcW w:w="437" w:type="pct"/>
          </w:tcPr>
          <w:p w14:paraId="03DAF0C4" w14:textId="77777777" w:rsidR="00572ABA" w:rsidRPr="00572ABA" w:rsidRDefault="00572ABA" w:rsidP="006A022E">
            <w:pPr>
              <w:spacing w:before="60" w:after="60" w:line="240" w:lineRule="auto"/>
              <w:rPr>
                <w:rFonts w:eastAsia="Times New Roman" w:cs="Arial"/>
                <w:lang w:eastAsia="en-US"/>
              </w:rPr>
            </w:pPr>
          </w:p>
        </w:tc>
        <w:tc>
          <w:tcPr>
            <w:tcW w:w="4563" w:type="pct"/>
            <w:gridSpan w:val="6"/>
          </w:tcPr>
          <w:p w14:paraId="0153502C" w14:textId="54FFCDCC" w:rsidR="00572ABA" w:rsidRPr="00572ABA" w:rsidRDefault="00572ABA" w:rsidP="006A022E">
            <w:pPr>
              <w:numPr>
                <w:ilvl w:val="0"/>
                <w:numId w:val="22"/>
              </w:numPr>
              <w:spacing w:before="60" w:after="60" w:line="240" w:lineRule="auto"/>
              <w:rPr>
                <w:rFonts w:eastAsia="Times New Roman" w:cs="Arial"/>
                <w:lang w:eastAsia="en-US"/>
              </w:rPr>
            </w:pPr>
            <w:r w:rsidRPr="00572ABA">
              <w:rPr>
                <w:rFonts w:eastAsia="Times New Roman" w:cs="Arial"/>
                <w:lang w:eastAsia="en-US"/>
              </w:rPr>
              <w:t>Guard rails and toe boards adjacent to a Temporary Works approved excavation at one metre distance from the excavatio</w:t>
            </w:r>
            <w:r w:rsidR="00B53D01">
              <w:rPr>
                <w:rFonts w:eastAsia="Times New Roman" w:cs="Arial"/>
                <w:lang w:eastAsia="en-US"/>
              </w:rPr>
              <w:t>n where site constraints allow</w:t>
            </w:r>
          </w:p>
        </w:tc>
      </w:tr>
      <w:tr w:rsidR="00572ABA" w:rsidRPr="00572ABA" w14:paraId="5CB0FB62" w14:textId="77777777" w:rsidTr="00B53D01">
        <w:trPr>
          <w:cantSplit/>
          <w:trHeight w:val="363"/>
        </w:trPr>
        <w:tc>
          <w:tcPr>
            <w:tcW w:w="437" w:type="pct"/>
          </w:tcPr>
          <w:p w14:paraId="07C2D1D1" w14:textId="77777777" w:rsidR="00572ABA" w:rsidRPr="00572ABA" w:rsidRDefault="00572ABA" w:rsidP="006A022E">
            <w:pPr>
              <w:spacing w:before="60" w:after="60" w:line="240" w:lineRule="auto"/>
              <w:rPr>
                <w:rFonts w:eastAsia="Times New Roman" w:cs="Arial"/>
                <w:lang w:eastAsia="en-US"/>
              </w:rPr>
            </w:pPr>
          </w:p>
        </w:tc>
        <w:tc>
          <w:tcPr>
            <w:tcW w:w="4563" w:type="pct"/>
            <w:gridSpan w:val="6"/>
          </w:tcPr>
          <w:p w14:paraId="57F7E8F6" w14:textId="786A04A2" w:rsidR="00572ABA" w:rsidRPr="00572ABA" w:rsidRDefault="00572ABA" w:rsidP="006A022E">
            <w:pPr>
              <w:numPr>
                <w:ilvl w:val="0"/>
                <w:numId w:val="22"/>
              </w:numPr>
              <w:spacing w:before="60" w:after="60" w:line="240" w:lineRule="auto"/>
              <w:rPr>
                <w:rFonts w:eastAsia="Times New Roman" w:cs="Arial"/>
                <w:lang w:eastAsia="en-US"/>
              </w:rPr>
            </w:pPr>
            <w:r w:rsidRPr="00572ABA">
              <w:rPr>
                <w:rFonts w:eastAsia="Times New Roman" w:cs="Arial"/>
                <w:lang w:eastAsia="en-US"/>
              </w:rPr>
              <w:t xml:space="preserve">Physical barriers (such as double clipped Heras fencing, water filled barriers, pedestrian barriers etc.) at one metre distance from the excavation, where site </w:t>
            </w:r>
            <w:r w:rsidR="00B53D01">
              <w:rPr>
                <w:rFonts w:eastAsia="Times New Roman" w:cs="Arial"/>
                <w:lang w:eastAsia="en-US"/>
              </w:rPr>
              <w:t>constraints allow</w:t>
            </w:r>
          </w:p>
        </w:tc>
      </w:tr>
      <w:tr w:rsidR="00572ABA" w:rsidRPr="00572ABA" w14:paraId="197EA54C" w14:textId="77777777" w:rsidTr="00B53D01">
        <w:trPr>
          <w:cantSplit/>
          <w:trHeight w:val="363"/>
        </w:trPr>
        <w:tc>
          <w:tcPr>
            <w:tcW w:w="437" w:type="pct"/>
          </w:tcPr>
          <w:p w14:paraId="0CA8CC86" w14:textId="77777777" w:rsidR="00572ABA" w:rsidRPr="00572ABA" w:rsidRDefault="00572ABA" w:rsidP="006A022E">
            <w:pPr>
              <w:numPr>
                <w:ilvl w:val="1"/>
                <w:numId w:val="1"/>
              </w:numPr>
              <w:spacing w:before="60" w:after="60" w:line="240" w:lineRule="auto"/>
              <w:rPr>
                <w:rFonts w:eastAsia="Times New Roman" w:cs="Arial"/>
                <w:lang w:eastAsia="en-US"/>
              </w:rPr>
            </w:pPr>
          </w:p>
        </w:tc>
        <w:tc>
          <w:tcPr>
            <w:tcW w:w="4563" w:type="pct"/>
            <w:gridSpan w:val="6"/>
          </w:tcPr>
          <w:p w14:paraId="42BAF610" w14:textId="368BDAC1"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Refer to the Excavations Procedure (</w:t>
            </w:r>
            <w:hyperlink r:id="rId84" w:history="1">
              <w:r w:rsidRPr="00EF73B3">
                <w:rPr>
                  <w:rStyle w:val="Hyperlink"/>
                  <w:rFonts w:eastAsia="Times New Roman" w:cs="Arial"/>
                  <w:lang w:eastAsia="en-US"/>
                </w:rPr>
                <w:t>HSF-PR-0016</w:t>
              </w:r>
            </w:hyperlink>
            <w:r w:rsidRPr="00572ABA">
              <w:rPr>
                <w:rFonts w:eastAsia="Times New Roman" w:cs="Arial"/>
                <w:lang w:eastAsia="en-US"/>
              </w:rPr>
              <w:t>) for further details.</w:t>
            </w:r>
          </w:p>
        </w:tc>
      </w:tr>
      <w:tr w:rsidR="00572ABA" w:rsidRPr="00572ABA" w14:paraId="55DDBC8B" w14:textId="77777777" w:rsidTr="00B53D01">
        <w:trPr>
          <w:cantSplit/>
          <w:trHeight w:val="363"/>
        </w:trPr>
        <w:tc>
          <w:tcPr>
            <w:tcW w:w="437" w:type="pct"/>
          </w:tcPr>
          <w:p w14:paraId="2A981426" w14:textId="77777777" w:rsidR="00572ABA" w:rsidRPr="00572ABA" w:rsidRDefault="00572ABA" w:rsidP="006A022E">
            <w:pPr>
              <w:numPr>
                <w:ilvl w:val="0"/>
                <w:numId w:val="1"/>
              </w:numPr>
              <w:spacing w:before="60" w:after="60" w:line="240" w:lineRule="auto"/>
              <w:rPr>
                <w:rFonts w:eastAsia="Times New Roman" w:cs="Arial"/>
                <w:b/>
                <w:lang w:eastAsia="en-US"/>
              </w:rPr>
            </w:pPr>
          </w:p>
        </w:tc>
        <w:tc>
          <w:tcPr>
            <w:tcW w:w="4563" w:type="pct"/>
            <w:gridSpan w:val="6"/>
          </w:tcPr>
          <w:p w14:paraId="2749D0D8" w14:textId="77777777" w:rsidR="00572ABA" w:rsidRPr="00572ABA" w:rsidRDefault="00572ABA" w:rsidP="006A022E">
            <w:pPr>
              <w:spacing w:before="60" w:after="60" w:line="240" w:lineRule="auto"/>
              <w:rPr>
                <w:rFonts w:eastAsia="Times New Roman" w:cs="Arial"/>
                <w:b/>
                <w:lang w:eastAsia="en-US"/>
              </w:rPr>
            </w:pPr>
            <w:r w:rsidRPr="00572ABA">
              <w:rPr>
                <w:rFonts w:eastAsia="Times New Roman" w:cs="Arial"/>
                <w:b/>
                <w:lang w:eastAsia="en-US"/>
              </w:rPr>
              <w:t xml:space="preserve">MAN-RIDING BASKETS </w:t>
            </w:r>
          </w:p>
        </w:tc>
      </w:tr>
      <w:tr w:rsidR="00572ABA" w:rsidRPr="00572ABA" w14:paraId="0F4FAD50" w14:textId="77777777" w:rsidTr="00B53D01">
        <w:trPr>
          <w:cantSplit/>
          <w:trHeight w:val="363"/>
        </w:trPr>
        <w:tc>
          <w:tcPr>
            <w:tcW w:w="437" w:type="pct"/>
          </w:tcPr>
          <w:p w14:paraId="369704AD"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5A9B3511" w14:textId="4A3FD89B"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Man-riding baskets must be used and operated in accordance with the requirements of the Lifting Operations Procedure (</w:t>
            </w:r>
            <w:hyperlink r:id="rId85" w:history="1">
              <w:r w:rsidRPr="00566280">
                <w:rPr>
                  <w:rStyle w:val="Hyperlink"/>
                  <w:rFonts w:eastAsia="Times New Roman" w:cs="Arial"/>
                  <w:lang w:eastAsia="en-US"/>
                </w:rPr>
                <w:t>HSF-PR-0039</w:t>
              </w:r>
            </w:hyperlink>
            <w:r w:rsidRPr="00572ABA">
              <w:rPr>
                <w:rFonts w:eastAsia="Times New Roman" w:cs="Arial"/>
                <w:lang w:eastAsia="en-US"/>
              </w:rPr>
              <w:t>).   All man-riding baskets and lifting equipment used for providing safe access to a task must be subject to a thorough examination by an authorised competent person every six months.  If there is no valid certificate of thorough examination it must be quarantined and taken out of use.</w:t>
            </w:r>
          </w:p>
        </w:tc>
      </w:tr>
      <w:tr w:rsidR="00572ABA" w:rsidRPr="00572ABA" w14:paraId="4A8CEFC9" w14:textId="77777777" w:rsidTr="00B53D01">
        <w:trPr>
          <w:cantSplit/>
          <w:trHeight w:val="363"/>
        </w:trPr>
        <w:tc>
          <w:tcPr>
            <w:tcW w:w="437" w:type="pct"/>
          </w:tcPr>
          <w:p w14:paraId="7EB88B42"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08C361D5"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The man-riding basket must display the Safe Working Load (SWL) and the number of persons that it can carry.  The SWL must not be exceeded.</w:t>
            </w:r>
          </w:p>
        </w:tc>
      </w:tr>
      <w:tr w:rsidR="00572ABA" w:rsidRPr="00572ABA" w14:paraId="3D7CF4D0" w14:textId="77777777" w:rsidTr="00B53D01">
        <w:trPr>
          <w:cantSplit/>
          <w:trHeight w:val="363"/>
        </w:trPr>
        <w:tc>
          <w:tcPr>
            <w:tcW w:w="437" w:type="pct"/>
          </w:tcPr>
          <w:p w14:paraId="1BD7CFD5"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414CE1BD" w14:textId="55449DE5" w:rsidR="00572ABA" w:rsidRPr="00572ABA" w:rsidRDefault="00572ABA" w:rsidP="00B11235">
            <w:pPr>
              <w:spacing w:before="60" w:after="60" w:line="240" w:lineRule="auto"/>
              <w:rPr>
                <w:rFonts w:eastAsia="Times New Roman" w:cs="Arial"/>
                <w:lang w:eastAsia="en-US"/>
              </w:rPr>
            </w:pPr>
            <w:r w:rsidRPr="00572ABA">
              <w:rPr>
                <w:rFonts w:eastAsia="Times New Roman" w:cs="Arial"/>
                <w:lang w:eastAsia="en-US"/>
              </w:rPr>
              <w:t xml:space="preserve">The Lift Supervisor or Slinger/Signaller must conduct a recorded pre-use inspection before each shift </w:t>
            </w:r>
            <w:r w:rsidR="00F1134B">
              <w:rPr>
                <w:rFonts w:eastAsia="Times New Roman" w:cs="Arial"/>
                <w:lang w:eastAsia="en-US"/>
              </w:rPr>
              <w:t>(</w:t>
            </w:r>
            <w:hyperlink r:id="rId86" w:history="1">
              <w:r w:rsidR="00F1134B" w:rsidRPr="000E56A1">
                <w:rPr>
                  <w:rStyle w:val="Hyperlink"/>
                  <w:rFonts w:eastAsia="Times New Roman" w:cs="Arial"/>
                  <w:lang w:eastAsia="en-US"/>
                </w:rPr>
                <w:t>HSF-SF-0046IQ</w:t>
              </w:r>
            </w:hyperlink>
            <w:r w:rsidRPr="00572ABA">
              <w:rPr>
                <w:rFonts w:eastAsia="Times New Roman" w:cs="Arial"/>
                <w:lang w:eastAsia="en-US"/>
              </w:rPr>
              <w:t>).</w:t>
            </w:r>
          </w:p>
        </w:tc>
      </w:tr>
      <w:tr w:rsidR="00572ABA" w:rsidRPr="00572ABA" w14:paraId="068D19B9" w14:textId="77777777" w:rsidTr="00B53D01">
        <w:trPr>
          <w:cantSplit/>
          <w:trHeight w:val="363"/>
        </w:trPr>
        <w:tc>
          <w:tcPr>
            <w:tcW w:w="437" w:type="pct"/>
          </w:tcPr>
          <w:p w14:paraId="7DC8B1A4"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753D7DE" w14:textId="23AA96AE"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All users of man-riding baskets must use a fall restraint harness </w:t>
            </w:r>
            <w:r w:rsidR="006C7483">
              <w:rPr>
                <w:rFonts w:eastAsia="Times New Roman" w:cs="Arial"/>
                <w:lang w:eastAsia="en-US"/>
              </w:rPr>
              <w:t>(</w:t>
            </w:r>
            <w:hyperlink r:id="rId87" w:history="1">
              <w:r w:rsidR="006C7483" w:rsidRPr="006C7483">
                <w:rPr>
                  <w:rStyle w:val="Hyperlink"/>
                  <w:rFonts w:eastAsia="Times New Roman" w:cs="Arial"/>
                  <w:lang w:eastAsia="en-US"/>
                </w:rPr>
                <w:t>HSF-RM-0063f</w:t>
              </w:r>
            </w:hyperlink>
            <w:r w:rsidR="006C7483">
              <w:rPr>
                <w:rFonts w:eastAsia="Times New Roman" w:cs="Arial"/>
                <w:lang w:eastAsia="en-US"/>
              </w:rPr>
              <w:t xml:space="preserve">) </w:t>
            </w:r>
            <w:r w:rsidRPr="00572ABA">
              <w:rPr>
                <w:rFonts w:eastAsia="Times New Roman" w:cs="Arial"/>
                <w:lang w:eastAsia="en-US"/>
              </w:rPr>
              <w:t xml:space="preserve">and fixed length lanyard attached to a designated anchor point. </w:t>
            </w:r>
            <w:r w:rsidRPr="00572ABA">
              <w:rPr>
                <w:rFonts w:eastAsia="Times New Roman" w:cs="Arial"/>
                <w:szCs w:val="20"/>
                <w:lang w:eastAsia="en-US"/>
              </w:rPr>
              <w:t xml:space="preserve"> The only exception to this being where working over or adjacent to water that presents a risk of drowning.  Automatic inflation life jackets must be worn in such cases.  Refer to Working Near Water procedure (</w:t>
            </w:r>
            <w:hyperlink r:id="rId88" w:history="1">
              <w:r w:rsidRPr="00566280">
                <w:rPr>
                  <w:rStyle w:val="Hyperlink"/>
                  <w:rFonts w:eastAsia="Times New Roman" w:cs="Arial"/>
                  <w:szCs w:val="20"/>
                  <w:lang w:eastAsia="en-US"/>
                </w:rPr>
                <w:t>HSF-PR-0065</w:t>
              </w:r>
            </w:hyperlink>
            <w:r w:rsidRPr="00566280">
              <w:rPr>
                <w:rFonts w:eastAsia="Times New Roman" w:cs="Arial"/>
                <w:szCs w:val="20"/>
                <w:lang w:eastAsia="en-US"/>
              </w:rPr>
              <w:t>).</w:t>
            </w:r>
          </w:p>
        </w:tc>
      </w:tr>
      <w:tr w:rsidR="00572ABA" w:rsidRPr="00572ABA" w14:paraId="137B2D26" w14:textId="77777777" w:rsidTr="00B53D01">
        <w:trPr>
          <w:cantSplit/>
          <w:trHeight w:val="363"/>
        </w:trPr>
        <w:tc>
          <w:tcPr>
            <w:tcW w:w="437" w:type="pct"/>
          </w:tcPr>
          <w:p w14:paraId="6E2078EA"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6ECB9760"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szCs w:val="20"/>
                <w:lang w:eastAsia="en-US"/>
              </w:rPr>
              <w:t>When using Rescue Man Riding Baskets, refer to Emergency Arrangements section of this procedure below.</w:t>
            </w:r>
          </w:p>
        </w:tc>
      </w:tr>
      <w:tr w:rsidR="00572ABA" w:rsidRPr="00572ABA" w14:paraId="1F78AE0F" w14:textId="77777777" w:rsidTr="00B53D01">
        <w:trPr>
          <w:cantSplit/>
          <w:trHeight w:val="363"/>
        </w:trPr>
        <w:tc>
          <w:tcPr>
            <w:tcW w:w="437" w:type="pct"/>
          </w:tcPr>
          <w:p w14:paraId="777FB43D" w14:textId="6569C7D6" w:rsidR="00572ABA" w:rsidRPr="00572ABA" w:rsidRDefault="00572ABA" w:rsidP="006A022E">
            <w:pPr>
              <w:numPr>
                <w:ilvl w:val="0"/>
                <w:numId w:val="1"/>
              </w:numPr>
              <w:spacing w:before="60" w:after="60" w:line="240" w:lineRule="auto"/>
              <w:rPr>
                <w:rFonts w:eastAsia="Times New Roman" w:cs="Arial"/>
                <w:b/>
                <w:lang w:eastAsia="en-US"/>
              </w:rPr>
            </w:pPr>
          </w:p>
        </w:tc>
        <w:tc>
          <w:tcPr>
            <w:tcW w:w="4563" w:type="pct"/>
            <w:gridSpan w:val="6"/>
          </w:tcPr>
          <w:p w14:paraId="79327328" w14:textId="77777777" w:rsidR="00572ABA" w:rsidRPr="00572ABA" w:rsidRDefault="00572ABA" w:rsidP="006A022E">
            <w:pPr>
              <w:spacing w:before="60" w:after="60" w:line="240" w:lineRule="auto"/>
              <w:rPr>
                <w:rFonts w:eastAsia="Times New Roman" w:cs="Arial"/>
                <w:b/>
                <w:lang w:eastAsia="en-US"/>
              </w:rPr>
            </w:pPr>
            <w:r w:rsidRPr="00572ABA">
              <w:rPr>
                <w:rFonts w:eastAsia="Times New Roman" w:cs="Arial"/>
                <w:b/>
                <w:lang w:eastAsia="en-US"/>
              </w:rPr>
              <w:t>OVERHEAD LINE TOWER PLATFORMS</w:t>
            </w:r>
          </w:p>
        </w:tc>
      </w:tr>
      <w:tr w:rsidR="00572ABA" w:rsidRPr="00572ABA" w14:paraId="740B6216" w14:textId="77777777" w:rsidTr="00B53D01">
        <w:trPr>
          <w:cantSplit/>
          <w:trHeight w:val="363"/>
        </w:trPr>
        <w:tc>
          <w:tcPr>
            <w:tcW w:w="437" w:type="pct"/>
          </w:tcPr>
          <w:p w14:paraId="73BA37E8"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49FFC3E7" w14:textId="72A83AC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Prior to use </w:t>
            </w:r>
            <w:r w:rsidR="00730539">
              <w:rPr>
                <w:rFonts w:eastAsia="Times New Roman" w:cs="Arial"/>
                <w:lang w:eastAsia="en-US"/>
              </w:rPr>
              <w:t>a Platform Inspection Check sheet</w:t>
            </w:r>
            <w:r w:rsidRPr="00572ABA">
              <w:rPr>
                <w:rFonts w:eastAsia="Times New Roman" w:cs="Arial"/>
                <w:lang w:eastAsia="en-US"/>
              </w:rPr>
              <w:t xml:space="preserve"> must be carried out, and recorded (</w:t>
            </w:r>
            <w:hyperlink r:id="rId89" w:history="1">
              <w:r w:rsidR="00730539" w:rsidRPr="00955EB1">
                <w:rPr>
                  <w:rStyle w:val="Hyperlink"/>
                  <w:rFonts w:eastAsia="Times New Roman" w:cs="Arial"/>
                  <w:lang w:eastAsia="en-US"/>
                </w:rPr>
                <w:t>OPS-SF-5647a</w:t>
              </w:r>
            </w:hyperlink>
            <w:r w:rsidRPr="00572ABA">
              <w:rPr>
                <w:rFonts w:eastAsia="Times New Roman" w:cs="Arial"/>
                <w:lang w:eastAsia="en-US"/>
              </w:rPr>
              <w:t xml:space="preserve">), for each work platform by a competent person, paying particular attention to the condition of the welds, structural stability and condition. </w:t>
            </w:r>
          </w:p>
        </w:tc>
      </w:tr>
      <w:tr w:rsidR="00572ABA" w:rsidRPr="00572ABA" w14:paraId="44BC29C7" w14:textId="77777777" w:rsidTr="00B53D01">
        <w:trPr>
          <w:cantSplit/>
          <w:trHeight w:val="363"/>
        </w:trPr>
        <w:tc>
          <w:tcPr>
            <w:tcW w:w="437" w:type="pct"/>
          </w:tcPr>
          <w:p w14:paraId="73BED8C8"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B8F54FB"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Where work is carried out using 12 m, 16 m, 19 m and 21 m temporary working platforms a safety line must be installed on the inside of the platform to allow safe attachment and anchorage. The worker must be secured to the safety line at all times whilst inside the working platform.</w:t>
            </w:r>
          </w:p>
        </w:tc>
      </w:tr>
      <w:tr w:rsidR="00572ABA" w:rsidRPr="00572ABA" w14:paraId="3031BB23" w14:textId="77777777" w:rsidTr="00B53D01">
        <w:trPr>
          <w:cantSplit/>
          <w:trHeight w:val="363"/>
        </w:trPr>
        <w:tc>
          <w:tcPr>
            <w:tcW w:w="437" w:type="pct"/>
          </w:tcPr>
          <w:p w14:paraId="019B963B"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48DF0E3B"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In the case of the 6 m platform an inertia reel must be used anchored to a safe point on the tower’s cross-arm steelwork.</w:t>
            </w:r>
          </w:p>
        </w:tc>
      </w:tr>
      <w:tr w:rsidR="00572ABA" w:rsidRPr="00572ABA" w14:paraId="03515865" w14:textId="77777777" w:rsidTr="00B53D01">
        <w:trPr>
          <w:cantSplit/>
          <w:trHeight w:val="363"/>
        </w:trPr>
        <w:tc>
          <w:tcPr>
            <w:tcW w:w="437" w:type="pct"/>
          </w:tcPr>
          <w:p w14:paraId="7EE4FA83"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316B7AC3"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When working within permanent platforms attachment is not required.</w:t>
            </w:r>
          </w:p>
        </w:tc>
      </w:tr>
      <w:tr w:rsidR="00572ABA" w:rsidRPr="00572ABA" w14:paraId="03F2D8C0" w14:textId="77777777" w:rsidTr="00B53D01">
        <w:trPr>
          <w:cantSplit/>
          <w:trHeight w:val="363"/>
        </w:trPr>
        <w:tc>
          <w:tcPr>
            <w:tcW w:w="437" w:type="pct"/>
          </w:tcPr>
          <w:p w14:paraId="62B8CE17"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66C7396C"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The safe working load of the platform must never be exceeded.</w:t>
            </w:r>
          </w:p>
        </w:tc>
      </w:tr>
      <w:tr w:rsidR="00572ABA" w:rsidRPr="00572ABA" w14:paraId="32325228" w14:textId="77777777" w:rsidTr="00B53D01">
        <w:trPr>
          <w:cantSplit/>
          <w:trHeight w:val="363"/>
        </w:trPr>
        <w:tc>
          <w:tcPr>
            <w:tcW w:w="437" w:type="pct"/>
          </w:tcPr>
          <w:p w14:paraId="16720289"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2ED811DF"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szCs w:val="20"/>
                <w:lang w:eastAsia="en-US"/>
              </w:rPr>
              <w:t>The installation, use and removal of platforms must be in accordance with the current work instruction unless authorised by the review team.</w:t>
            </w:r>
          </w:p>
        </w:tc>
      </w:tr>
      <w:tr w:rsidR="00572ABA" w:rsidRPr="00572ABA" w14:paraId="55B13F16" w14:textId="77777777" w:rsidTr="00B53D01">
        <w:trPr>
          <w:cantSplit/>
          <w:trHeight w:val="363"/>
        </w:trPr>
        <w:tc>
          <w:tcPr>
            <w:tcW w:w="437" w:type="pct"/>
          </w:tcPr>
          <w:p w14:paraId="4F86A092"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ACAEB49"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 xml:space="preserve">Platforms must be subject to a recorded thorough examination by a competent person every six months.  Any platform without a valid certificate </w:t>
            </w:r>
            <w:r w:rsidRPr="00572ABA">
              <w:rPr>
                <w:rFonts w:eastAsia="Times New Roman" w:cs="Arial"/>
                <w:szCs w:val="20"/>
                <w:lang w:eastAsia="en-US"/>
              </w:rPr>
              <w:t>of thorough examination must be removed from use.</w:t>
            </w:r>
          </w:p>
        </w:tc>
      </w:tr>
      <w:tr w:rsidR="00572ABA" w:rsidRPr="00572ABA" w14:paraId="7C802F16" w14:textId="77777777" w:rsidTr="00B53D01">
        <w:trPr>
          <w:cantSplit/>
          <w:trHeight w:val="363"/>
        </w:trPr>
        <w:tc>
          <w:tcPr>
            <w:tcW w:w="437" w:type="pct"/>
          </w:tcPr>
          <w:p w14:paraId="0BCE1AAB" w14:textId="77777777" w:rsidR="00572ABA" w:rsidRPr="00572ABA" w:rsidRDefault="00572ABA" w:rsidP="006A022E">
            <w:pPr>
              <w:numPr>
                <w:ilvl w:val="0"/>
                <w:numId w:val="1"/>
              </w:numPr>
              <w:spacing w:before="60" w:after="60" w:line="240" w:lineRule="auto"/>
              <w:rPr>
                <w:rFonts w:eastAsia="Times New Roman" w:cs="Arial"/>
                <w:b/>
                <w:lang w:eastAsia="en-US"/>
              </w:rPr>
            </w:pPr>
          </w:p>
        </w:tc>
        <w:tc>
          <w:tcPr>
            <w:tcW w:w="4563" w:type="pct"/>
            <w:gridSpan w:val="6"/>
          </w:tcPr>
          <w:p w14:paraId="7CE1C645" w14:textId="77777777" w:rsidR="00572ABA" w:rsidRPr="00572ABA" w:rsidRDefault="00572ABA" w:rsidP="006A022E">
            <w:pPr>
              <w:spacing w:before="60" w:after="60" w:line="240" w:lineRule="auto"/>
              <w:rPr>
                <w:rFonts w:eastAsia="Times New Roman" w:cs="Arial"/>
                <w:b/>
                <w:lang w:eastAsia="en-US"/>
              </w:rPr>
            </w:pPr>
            <w:r w:rsidRPr="00572ABA">
              <w:rPr>
                <w:rFonts w:eastAsia="Times New Roman" w:cs="Arial"/>
                <w:b/>
                <w:lang w:eastAsia="en-US"/>
              </w:rPr>
              <w:t>POWERED SPACER TROLLEYS</w:t>
            </w:r>
          </w:p>
        </w:tc>
      </w:tr>
      <w:tr w:rsidR="00572ABA" w:rsidRPr="00572ABA" w14:paraId="6CB80BB0" w14:textId="77777777" w:rsidTr="00B53D01">
        <w:trPr>
          <w:cantSplit/>
          <w:trHeight w:val="363"/>
        </w:trPr>
        <w:tc>
          <w:tcPr>
            <w:tcW w:w="437" w:type="pct"/>
          </w:tcPr>
          <w:p w14:paraId="5C9B6018"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4FC2515C" w14:textId="77777777" w:rsidR="00572ABA" w:rsidRPr="00572ABA" w:rsidRDefault="00572ABA" w:rsidP="006A022E">
            <w:pPr>
              <w:spacing w:before="60" w:after="60" w:line="240" w:lineRule="auto"/>
            </w:pPr>
            <w:r w:rsidRPr="00572ABA">
              <w:t>All Powered Spacer Trolleys must be subject to a thorough examination by a competent person every six months. The Powered Spacer Trolley must display the safe working load and the number of persons that it can carry.</w:t>
            </w:r>
          </w:p>
        </w:tc>
      </w:tr>
      <w:tr w:rsidR="00572ABA" w:rsidRPr="00572ABA" w14:paraId="0486A87D" w14:textId="77777777" w:rsidTr="00B53D01">
        <w:trPr>
          <w:cantSplit/>
          <w:trHeight w:val="363"/>
        </w:trPr>
        <w:tc>
          <w:tcPr>
            <w:tcW w:w="437" w:type="pct"/>
          </w:tcPr>
          <w:p w14:paraId="6BA553E6"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40908D39" w14:textId="2E078F7E" w:rsidR="00572ABA" w:rsidRPr="00572ABA" w:rsidRDefault="00572ABA" w:rsidP="006A022E">
            <w:pPr>
              <w:spacing w:before="60" w:after="60" w:line="240" w:lineRule="auto"/>
            </w:pPr>
            <w:r w:rsidRPr="00572ABA">
              <w:t xml:space="preserve">Prior to use a documented pre-use inspection </w:t>
            </w:r>
            <w:r w:rsidRPr="00730539">
              <w:t>(</w:t>
            </w:r>
            <w:hyperlink r:id="rId90" w:history="1">
              <w:r w:rsidR="00730539" w:rsidRPr="00955EB1">
                <w:rPr>
                  <w:rStyle w:val="Hyperlink"/>
                </w:rPr>
                <w:t>OPS-SF-5646a</w:t>
              </w:r>
            </w:hyperlink>
            <w:r w:rsidRPr="00572ABA">
              <w:t>) must be carried out, on each spacer chair by a competent person, paying particular attention to the condition of the welds,  condition of the frame, operation of wheels and the brake system.</w:t>
            </w:r>
          </w:p>
        </w:tc>
      </w:tr>
      <w:tr w:rsidR="00572ABA" w:rsidRPr="00572ABA" w14:paraId="63CD6CF0" w14:textId="77777777" w:rsidTr="00B53D01">
        <w:trPr>
          <w:cantSplit/>
          <w:trHeight w:val="363"/>
        </w:trPr>
        <w:tc>
          <w:tcPr>
            <w:tcW w:w="437" w:type="pct"/>
          </w:tcPr>
          <w:p w14:paraId="3CFA82A6"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172FFD4" w14:textId="77777777" w:rsidR="00572ABA" w:rsidRPr="00572ABA" w:rsidRDefault="00572ABA" w:rsidP="006A022E">
            <w:pPr>
              <w:spacing w:before="60" w:after="60" w:line="240" w:lineRule="auto"/>
            </w:pPr>
            <w:r w:rsidRPr="00572ABA">
              <w:t>Safety nets must be utilised at all times as a secondary safety control to prevent objects from falling.</w:t>
            </w:r>
          </w:p>
        </w:tc>
      </w:tr>
      <w:tr w:rsidR="00572ABA" w:rsidRPr="00572ABA" w14:paraId="188BC179" w14:textId="77777777" w:rsidTr="00B53D01">
        <w:trPr>
          <w:cantSplit/>
          <w:trHeight w:val="363"/>
        </w:trPr>
        <w:tc>
          <w:tcPr>
            <w:tcW w:w="437" w:type="pct"/>
          </w:tcPr>
          <w:p w14:paraId="5AD915DE"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5528C7F4" w14:textId="77777777" w:rsidR="00572ABA" w:rsidRPr="00572ABA" w:rsidRDefault="00572ABA" w:rsidP="006A022E">
            <w:pPr>
              <w:spacing w:before="60" w:after="60" w:line="240" w:lineRule="auto"/>
            </w:pPr>
            <w:r w:rsidRPr="00572ABA">
              <w:t>All tools and equipment must be securely attached to the trolley at all times.</w:t>
            </w:r>
          </w:p>
        </w:tc>
      </w:tr>
      <w:tr w:rsidR="00572ABA" w:rsidRPr="00572ABA" w14:paraId="5EC2FF72" w14:textId="77777777" w:rsidTr="00B53D01">
        <w:trPr>
          <w:cantSplit/>
          <w:trHeight w:val="363"/>
        </w:trPr>
        <w:tc>
          <w:tcPr>
            <w:tcW w:w="437" w:type="pct"/>
          </w:tcPr>
          <w:p w14:paraId="4489ECAA"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A4907F3" w14:textId="77777777" w:rsidR="00572ABA" w:rsidRPr="00572ABA" w:rsidRDefault="00572ABA" w:rsidP="006A022E">
            <w:pPr>
              <w:spacing w:before="60" w:after="60" w:line="240" w:lineRule="auto"/>
            </w:pPr>
            <w:r w:rsidRPr="00572ABA">
              <w:t>Whilst working in the powered spacer trolley a suitable lanyard secured to the chair handrail must be used.</w:t>
            </w:r>
          </w:p>
        </w:tc>
      </w:tr>
      <w:tr w:rsidR="00572ABA" w:rsidRPr="00572ABA" w14:paraId="4ECAC9F8" w14:textId="77777777" w:rsidTr="00B53D01">
        <w:trPr>
          <w:cantSplit/>
          <w:trHeight w:val="363"/>
        </w:trPr>
        <w:tc>
          <w:tcPr>
            <w:tcW w:w="437" w:type="pct"/>
          </w:tcPr>
          <w:p w14:paraId="79CE9027" w14:textId="77777777" w:rsidR="00572ABA" w:rsidRPr="00572ABA" w:rsidRDefault="00572ABA" w:rsidP="006A022E">
            <w:pPr>
              <w:numPr>
                <w:ilvl w:val="0"/>
                <w:numId w:val="1"/>
              </w:numPr>
              <w:spacing w:before="60" w:after="60" w:line="240" w:lineRule="auto"/>
              <w:rPr>
                <w:rFonts w:eastAsia="Times New Roman" w:cs="Arial"/>
                <w:b/>
                <w:lang w:eastAsia="en-US"/>
              </w:rPr>
            </w:pPr>
          </w:p>
        </w:tc>
        <w:tc>
          <w:tcPr>
            <w:tcW w:w="4563" w:type="pct"/>
            <w:gridSpan w:val="6"/>
          </w:tcPr>
          <w:p w14:paraId="047D1CE9" w14:textId="77777777" w:rsidR="00572ABA" w:rsidRPr="00572ABA" w:rsidRDefault="00572ABA" w:rsidP="006A022E">
            <w:pPr>
              <w:spacing w:before="60" w:after="60" w:line="240" w:lineRule="auto"/>
              <w:rPr>
                <w:rFonts w:eastAsia="Times New Roman" w:cs="Arial"/>
                <w:b/>
                <w:lang w:eastAsia="en-US"/>
              </w:rPr>
            </w:pPr>
            <w:r w:rsidRPr="00572ABA">
              <w:rPr>
                <w:rFonts w:eastAsia="Times New Roman" w:cs="Arial"/>
                <w:b/>
                <w:lang w:eastAsia="en-US"/>
              </w:rPr>
              <w:t>WOOD POLE PLATFORMS</w:t>
            </w:r>
          </w:p>
        </w:tc>
      </w:tr>
      <w:tr w:rsidR="00572ABA" w:rsidRPr="00572ABA" w14:paraId="52FFC5CD" w14:textId="77777777" w:rsidTr="00B53D01">
        <w:trPr>
          <w:cantSplit/>
          <w:trHeight w:val="363"/>
        </w:trPr>
        <w:tc>
          <w:tcPr>
            <w:tcW w:w="437" w:type="pct"/>
          </w:tcPr>
          <w:p w14:paraId="54B31931"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5DA4E6E" w14:textId="77777777" w:rsidR="00572ABA" w:rsidRPr="00572ABA" w:rsidRDefault="00572ABA" w:rsidP="006A022E">
            <w:pPr>
              <w:spacing w:before="60" w:after="60" w:line="240" w:lineRule="auto"/>
              <w:rPr>
                <w:rFonts w:eastAsia="Times New Roman" w:cs="Arial"/>
                <w:lang w:eastAsia="en-US"/>
              </w:rPr>
            </w:pPr>
            <w:r w:rsidRPr="00572ABA">
              <w:rPr>
                <w:rFonts w:eastAsia="Times New Roman" w:cs="Arial"/>
                <w:lang w:eastAsia="en-US"/>
              </w:rPr>
              <w:t>Wood pole platforms used for providing safe access to a task must be subject to a visual pre-use inspection and to a recorded thorough examination by a competent person every six months.  Any platform without a valid certificate of thorough examination must be removed from use.</w:t>
            </w:r>
          </w:p>
        </w:tc>
      </w:tr>
      <w:tr w:rsidR="00572ABA" w:rsidRPr="00572ABA" w14:paraId="61CB74F6" w14:textId="77777777" w:rsidTr="00B53D01">
        <w:trPr>
          <w:cantSplit/>
          <w:trHeight w:val="363"/>
        </w:trPr>
        <w:tc>
          <w:tcPr>
            <w:tcW w:w="437" w:type="pct"/>
          </w:tcPr>
          <w:p w14:paraId="39541C45" w14:textId="77777777" w:rsidR="00572ABA" w:rsidRPr="00572ABA" w:rsidRDefault="00572ABA" w:rsidP="006A022E">
            <w:pPr>
              <w:numPr>
                <w:ilvl w:val="0"/>
                <w:numId w:val="1"/>
              </w:numPr>
              <w:spacing w:before="60" w:after="60" w:line="240" w:lineRule="auto"/>
              <w:rPr>
                <w:rFonts w:eastAsia="Times New Roman" w:cs="Arial"/>
                <w:b/>
                <w:lang w:eastAsia="en-US"/>
              </w:rPr>
            </w:pPr>
          </w:p>
        </w:tc>
        <w:tc>
          <w:tcPr>
            <w:tcW w:w="4563" w:type="pct"/>
            <w:gridSpan w:val="6"/>
          </w:tcPr>
          <w:p w14:paraId="6ACD51E4" w14:textId="77777777" w:rsidR="00572ABA" w:rsidRPr="00572ABA" w:rsidRDefault="00572ABA" w:rsidP="006A022E">
            <w:pPr>
              <w:spacing w:before="60" w:after="60" w:line="240" w:lineRule="auto"/>
              <w:rPr>
                <w:b/>
              </w:rPr>
            </w:pPr>
            <w:r w:rsidRPr="00572ABA">
              <w:rPr>
                <w:b/>
              </w:rPr>
              <w:t>PERMANENT ATTACHMENT SYSTEMS</w:t>
            </w:r>
          </w:p>
        </w:tc>
      </w:tr>
      <w:tr w:rsidR="00572ABA" w:rsidRPr="00572ABA" w14:paraId="63493EC0" w14:textId="77777777" w:rsidTr="00B53D01">
        <w:trPr>
          <w:cantSplit/>
          <w:trHeight w:val="363"/>
        </w:trPr>
        <w:tc>
          <w:tcPr>
            <w:tcW w:w="437" w:type="pct"/>
          </w:tcPr>
          <w:p w14:paraId="5552F92D"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6B2E1E31" w14:textId="77777777" w:rsidR="00572ABA" w:rsidRPr="00572ABA" w:rsidRDefault="00572ABA" w:rsidP="006A022E">
            <w:pPr>
              <w:spacing w:before="60" w:after="60" w:line="240" w:lineRule="auto"/>
            </w:pPr>
            <w:r w:rsidRPr="00572ABA">
              <w:t>Tower Access Ropes / Rapid Rail / Latchway / Steel Temporary Rope Access System (STARS) must be inspected for damage or signs of excessive wear.  Inspections must be undertaken and recorded after installation and before use.</w:t>
            </w:r>
          </w:p>
        </w:tc>
      </w:tr>
      <w:tr w:rsidR="00572ABA" w:rsidRPr="00572ABA" w14:paraId="3520C58A" w14:textId="77777777" w:rsidTr="00B53D01">
        <w:trPr>
          <w:cantSplit/>
          <w:trHeight w:val="363"/>
        </w:trPr>
        <w:tc>
          <w:tcPr>
            <w:tcW w:w="437" w:type="pct"/>
          </w:tcPr>
          <w:p w14:paraId="0BF93CD2"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39EFB6F" w14:textId="77777777" w:rsidR="00572ABA" w:rsidRPr="00572ABA" w:rsidRDefault="00572ABA" w:rsidP="006A022E">
            <w:pPr>
              <w:spacing w:before="60" w:after="60" w:line="240" w:lineRule="auto"/>
            </w:pPr>
            <w:r w:rsidRPr="00572ABA">
              <w:t>Pre-installed systems (e.g. Rapid Rail and Latchway) will be thoroughly inspected before use. Thereafter a competent person will carry-out a daily visual inspection before use.</w:t>
            </w:r>
          </w:p>
        </w:tc>
      </w:tr>
      <w:tr w:rsidR="00572ABA" w:rsidRPr="00572ABA" w14:paraId="685C14AF" w14:textId="77777777" w:rsidTr="00B53D01">
        <w:trPr>
          <w:cantSplit/>
          <w:trHeight w:val="363"/>
        </w:trPr>
        <w:tc>
          <w:tcPr>
            <w:tcW w:w="437" w:type="pct"/>
          </w:tcPr>
          <w:p w14:paraId="45470E7B"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52036C3C" w14:textId="77777777" w:rsidR="00572ABA" w:rsidRPr="00572ABA" w:rsidRDefault="00572ABA" w:rsidP="006A022E">
            <w:pPr>
              <w:spacing w:before="60" w:after="60" w:line="240" w:lineRule="auto"/>
            </w:pPr>
            <w:r w:rsidRPr="00572ABA">
              <w:t>Grab locks on to the rope must be checked by moving it slowly up the rope for approximately 500 mm then pulling the grab sharply downwards.</w:t>
            </w:r>
          </w:p>
        </w:tc>
      </w:tr>
      <w:tr w:rsidR="00572ABA" w:rsidRPr="00572ABA" w14:paraId="50D6589F" w14:textId="77777777" w:rsidTr="00B53D01">
        <w:trPr>
          <w:cantSplit/>
          <w:trHeight w:val="363"/>
        </w:trPr>
        <w:tc>
          <w:tcPr>
            <w:tcW w:w="437" w:type="pct"/>
          </w:tcPr>
          <w:p w14:paraId="2F926414"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E161953" w14:textId="77777777" w:rsidR="00572ABA" w:rsidRPr="00572ABA" w:rsidRDefault="00572ABA" w:rsidP="006A022E">
            <w:pPr>
              <w:spacing w:before="60" w:after="60" w:line="240" w:lineRule="auto"/>
            </w:pPr>
            <w:r w:rsidRPr="00572ABA">
              <w:t>When on site the ropes for STARS and universal rope grabs must be thoroughly examined by a competent person every three months and a record of that inspection kept throughout the life of the equipment.</w:t>
            </w:r>
          </w:p>
        </w:tc>
      </w:tr>
      <w:tr w:rsidR="00EA1B98" w:rsidRPr="00572ABA" w14:paraId="224B75BF" w14:textId="77777777" w:rsidTr="00B53D01">
        <w:trPr>
          <w:cantSplit/>
          <w:trHeight w:val="363"/>
        </w:trPr>
        <w:tc>
          <w:tcPr>
            <w:tcW w:w="437" w:type="pct"/>
          </w:tcPr>
          <w:p w14:paraId="53DD55FA" w14:textId="77777777" w:rsidR="00EA1B98" w:rsidRPr="00572ABA" w:rsidRDefault="00EA1B98" w:rsidP="001E62A8">
            <w:pPr>
              <w:numPr>
                <w:ilvl w:val="0"/>
                <w:numId w:val="1"/>
              </w:numPr>
              <w:spacing w:before="60" w:after="60" w:line="240" w:lineRule="auto"/>
              <w:rPr>
                <w:rFonts w:eastAsia="Times New Roman" w:cs="Arial"/>
                <w:b/>
                <w:lang w:eastAsia="en-US"/>
              </w:rPr>
            </w:pPr>
          </w:p>
        </w:tc>
        <w:tc>
          <w:tcPr>
            <w:tcW w:w="4563" w:type="pct"/>
            <w:gridSpan w:val="6"/>
          </w:tcPr>
          <w:p w14:paraId="6D384211" w14:textId="43F0E5B2" w:rsidR="00EA1B98" w:rsidRPr="00572ABA" w:rsidRDefault="00EA1B98" w:rsidP="001E62A8">
            <w:pPr>
              <w:pStyle w:val="BMSMainHeading"/>
            </w:pPr>
            <w:r>
              <w:t>Hoists</w:t>
            </w:r>
          </w:p>
        </w:tc>
      </w:tr>
      <w:tr w:rsidR="00EA1B98" w:rsidRPr="00572ABA" w14:paraId="622CE6D0" w14:textId="77777777" w:rsidTr="00B53D01">
        <w:trPr>
          <w:cantSplit/>
          <w:trHeight w:val="363"/>
        </w:trPr>
        <w:tc>
          <w:tcPr>
            <w:tcW w:w="437" w:type="pct"/>
          </w:tcPr>
          <w:p w14:paraId="23DF7F75" w14:textId="77777777" w:rsidR="00EA1B98" w:rsidRPr="00572ABA" w:rsidRDefault="00EA1B98" w:rsidP="006A022E">
            <w:pPr>
              <w:numPr>
                <w:ilvl w:val="1"/>
                <w:numId w:val="1"/>
              </w:numPr>
              <w:spacing w:before="60" w:after="60" w:line="240" w:lineRule="auto"/>
              <w:rPr>
                <w:rFonts w:eastAsia="Times New Roman" w:cs="Arial"/>
                <w:b/>
                <w:lang w:eastAsia="en-US"/>
              </w:rPr>
            </w:pPr>
          </w:p>
        </w:tc>
        <w:tc>
          <w:tcPr>
            <w:tcW w:w="4563" w:type="pct"/>
            <w:gridSpan w:val="6"/>
          </w:tcPr>
          <w:p w14:paraId="502979A7" w14:textId="125DB3D9" w:rsidR="00EA1B98" w:rsidRPr="00572ABA" w:rsidRDefault="00EA1B98" w:rsidP="006A022E">
            <w:pPr>
              <w:spacing w:before="60" w:after="60" w:line="240" w:lineRule="auto"/>
            </w:pPr>
            <w:r>
              <w:t xml:space="preserve">The Supervisor of Hoist Erection must be on location at all times during erection </w:t>
            </w:r>
            <w:r w:rsidR="00170B79">
              <w:t>and must not undertake the Thorough Examination for the equipment.</w:t>
            </w:r>
          </w:p>
        </w:tc>
      </w:tr>
      <w:tr w:rsidR="00EA1B98" w:rsidRPr="00572ABA" w14:paraId="6224FDC9" w14:textId="77777777" w:rsidTr="00B53D01">
        <w:trPr>
          <w:cantSplit/>
          <w:trHeight w:val="363"/>
        </w:trPr>
        <w:tc>
          <w:tcPr>
            <w:tcW w:w="437" w:type="pct"/>
          </w:tcPr>
          <w:p w14:paraId="0CB72DD4" w14:textId="77777777" w:rsidR="00EA1B98" w:rsidRPr="00572ABA" w:rsidRDefault="00EA1B98" w:rsidP="005C5C79">
            <w:pPr>
              <w:numPr>
                <w:ilvl w:val="2"/>
                <w:numId w:val="1"/>
              </w:numPr>
              <w:spacing w:before="60" w:after="60" w:line="240" w:lineRule="auto"/>
              <w:rPr>
                <w:rFonts w:eastAsia="Times New Roman" w:cs="Arial"/>
                <w:b/>
                <w:lang w:eastAsia="en-US"/>
              </w:rPr>
            </w:pPr>
          </w:p>
        </w:tc>
        <w:tc>
          <w:tcPr>
            <w:tcW w:w="4563" w:type="pct"/>
            <w:gridSpan w:val="6"/>
          </w:tcPr>
          <w:p w14:paraId="6A65E592" w14:textId="37889797" w:rsidR="00EA1B98" w:rsidRPr="00572ABA" w:rsidRDefault="00170B79" w:rsidP="006A022E">
            <w:pPr>
              <w:spacing w:before="60" w:after="60" w:line="240" w:lineRule="auto"/>
            </w:pPr>
            <w:r>
              <w:t>The Appointed Person for Hoist activities must have overall control of the selection, siting, erection, use, inspection, maintenance and ultimate dismantling of the hoist and the expertise of the Supplier must be utilised.</w:t>
            </w:r>
          </w:p>
        </w:tc>
      </w:tr>
      <w:tr w:rsidR="00EA1B98" w:rsidRPr="00572ABA" w14:paraId="18A00E0A" w14:textId="77777777" w:rsidTr="00B53D01">
        <w:trPr>
          <w:cantSplit/>
          <w:trHeight w:val="363"/>
        </w:trPr>
        <w:tc>
          <w:tcPr>
            <w:tcW w:w="437" w:type="pct"/>
          </w:tcPr>
          <w:p w14:paraId="37B28CA7" w14:textId="77777777" w:rsidR="00EA1B98" w:rsidRPr="00572ABA" w:rsidRDefault="00EA1B98" w:rsidP="005C5C79">
            <w:pPr>
              <w:numPr>
                <w:ilvl w:val="1"/>
                <w:numId w:val="1"/>
              </w:numPr>
              <w:spacing w:before="60" w:after="60" w:line="240" w:lineRule="auto"/>
              <w:rPr>
                <w:rFonts w:eastAsia="Times New Roman" w:cs="Arial"/>
                <w:b/>
                <w:lang w:eastAsia="en-US"/>
              </w:rPr>
            </w:pPr>
          </w:p>
        </w:tc>
        <w:tc>
          <w:tcPr>
            <w:tcW w:w="4563" w:type="pct"/>
            <w:gridSpan w:val="6"/>
          </w:tcPr>
          <w:p w14:paraId="57CAC2CD" w14:textId="0E2C5134" w:rsidR="00EA1B98" w:rsidRPr="001E62A8" w:rsidRDefault="00170B79" w:rsidP="006A022E">
            <w:pPr>
              <w:spacing w:before="60" w:after="60" w:line="240" w:lineRule="auto"/>
              <w:rPr>
                <w:u w:val="single"/>
              </w:rPr>
            </w:pPr>
            <w:r w:rsidRPr="001E62A8">
              <w:rPr>
                <w:u w:val="single"/>
              </w:rPr>
              <w:t>Ground Base and Tie Stability</w:t>
            </w:r>
          </w:p>
        </w:tc>
      </w:tr>
      <w:tr w:rsidR="00EA1B98" w:rsidRPr="00572ABA" w14:paraId="3931AB13" w14:textId="77777777" w:rsidTr="00B53D01">
        <w:trPr>
          <w:cantSplit/>
          <w:trHeight w:val="363"/>
        </w:trPr>
        <w:tc>
          <w:tcPr>
            <w:tcW w:w="437" w:type="pct"/>
          </w:tcPr>
          <w:p w14:paraId="13A3D3FA" w14:textId="77777777" w:rsidR="00EA1B98" w:rsidRPr="00572ABA" w:rsidRDefault="00EA1B98" w:rsidP="005C5C79">
            <w:pPr>
              <w:numPr>
                <w:ilvl w:val="2"/>
                <w:numId w:val="1"/>
              </w:numPr>
              <w:spacing w:before="60" w:after="60" w:line="240" w:lineRule="auto"/>
              <w:rPr>
                <w:rFonts w:eastAsia="Times New Roman" w:cs="Arial"/>
                <w:b/>
                <w:lang w:eastAsia="en-US"/>
              </w:rPr>
            </w:pPr>
          </w:p>
        </w:tc>
        <w:tc>
          <w:tcPr>
            <w:tcW w:w="4563" w:type="pct"/>
            <w:gridSpan w:val="6"/>
          </w:tcPr>
          <w:p w14:paraId="0F07CC34" w14:textId="33DD53F0" w:rsidR="00EA1B98" w:rsidRPr="00572ABA" w:rsidRDefault="00170B79" w:rsidP="006A022E">
            <w:pPr>
              <w:spacing w:before="60" w:after="60" w:line="240" w:lineRule="auto"/>
            </w:pPr>
            <w:r>
              <w:t>All necessary load bearing data</w:t>
            </w:r>
            <w:r w:rsidR="00AB7E41">
              <w:t>, including the tying arrangements must be received, appraised and approved prior to commencing the erection of a hoist by a competent person in consultation with the Temporary Works Function.</w:t>
            </w:r>
          </w:p>
        </w:tc>
      </w:tr>
      <w:tr w:rsidR="00EA1B98" w:rsidRPr="00572ABA" w14:paraId="605F2A32" w14:textId="77777777" w:rsidTr="00B53D01">
        <w:trPr>
          <w:cantSplit/>
          <w:trHeight w:val="363"/>
        </w:trPr>
        <w:tc>
          <w:tcPr>
            <w:tcW w:w="437" w:type="pct"/>
          </w:tcPr>
          <w:p w14:paraId="6F338E8F" w14:textId="77777777" w:rsidR="00EA1B98" w:rsidRPr="005C5C79" w:rsidRDefault="00EA1B98" w:rsidP="005C5C79">
            <w:pPr>
              <w:numPr>
                <w:ilvl w:val="1"/>
                <w:numId w:val="1"/>
              </w:numPr>
              <w:spacing w:before="60" w:after="60" w:line="240" w:lineRule="auto"/>
              <w:rPr>
                <w:rFonts w:eastAsia="Times New Roman" w:cs="Arial"/>
                <w:b/>
                <w:lang w:eastAsia="en-US"/>
              </w:rPr>
            </w:pPr>
          </w:p>
        </w:tc>
        <w:tc>
          <w:tcPr>
            <w:tcW w:w="4563" w:type="pct"/>
            <w:gridSpan w:val="6"/>
          </w:tcPr>
          <w:p w14:paraId="27F0EA74" w14:textId="4CE9DD47" w:rsidR="00EA1B98" w:rsidRPr="001E62A8" w:rsidRDefault="00AB7E41" w:rsidP="006A022E">
            <w:pPr>
              <w:spacing w:before="60" w:after="60" w:line="240" w:lineRule="auto"/>
              <w:rPr>
                <w:u w:val="single"/>
              </w:rPr>
            </w:pPr>
            <w:r w:rsidRPr="001E62A8">
              <w:rPr>
                <w:u w:val="single"/>
              </w:rPr>
              <w:t>Rescue Procedure</w:t>
            </w:r>
          </w:p>
        </w:tc>
      </w:tr>
      <w:tr w:rsidR="00EA1B98" w:rsidRPr="00572ABA" w14:paraId="1ADCDDEA" w14:textId="77777777" w:rsidTr="00B53D01">
        <w:trPr>
          <w:cantSplit/>
          <w:trHeight w:val="363"/>
        </w:trPr>
        <w:tc>
          <w:tcPr>
            <w:tcW w:w="437" w:type="pct"/>
          </w:tcPr>
          <w:p w14:paraId="3A7CCFA8" w14:textId="77777777" w:rsidR="00EA1B98" w:rsidRPr="00572ABA" w:rsidRDefault="00EA1B98" w:rsidP="005C5C79">
            <w:pPr>
              <w:numPr>
                <w:ilvl w:val="2"/>
                <w:numId w:val="1"/>
              </w:numPr>
              <w:spacing w:before="60" w:after="60" w:line="240" w:lineRule="auto"/>
              <w:rPr>
                <w:rFonts w:eastAsia="Times New Roman" w:cs="Arial"/>
                <w:b/>
                <w:lang w:eastAsia="en-US"/>
              </w:rPr>
            </w:pPr>
          </w:p>
        </w:tc>
        <w:tc>
          <w:tcPr>
            <w:tcW w:w="4563" w:type="pct"/>
            <w:gridSpan w:val="6"/>
          </w:tcPr>
          <w:p w14:paraId="6137203E" w14:textId="7B2F2766" w:rsidR="00EA1B98" w:rsidRPr="00572ABA" w:rsidRDefault="00AB7E41" w:rsidP="00AB7E41">
            <w:pPr>
              <w:spacing w:before="60" w:after="60" w:line="240" w:lineRule="auto"/>
            </w:pPr>
            <w:r>
              <w:t>The Site Lead must ensure the suppliers rescue procedure for erection and dismantling of the structure is approved by a competent person.</w:t>
            </w:r>
          </w:p>
        </w:tc>
      </w:tr>
      <w:tr w:rsidR="00EA1B98" w:rsidRPr="00572ABA" w14:paraId="7C388E14" w14:textId="77777777" w:rsidTr="00B53D01">
        <w:trPr>
          <w:cantSplit/>
          <w:trHeight w:val="363"/>
        </w:trPr>
        <w:tc>
          <w:tcPr>
            <w:tcW w:w="437" w:type="pct"/>
          </w:tcPr>
          <w:p w14:paraId="2A9813BE" w14:textId="77777777" w:rsidR="00EA1B98" w:rsidRPr="00572ABA" w:rsidRDefault="00EA1B98" w:rsidP="005C5C79">
            <w:pPr>
              <w:numPr>
                <w:ilvl w:val="1"/>
                <w:numId w:val="1"/>
              </w:numPr>
              <w:spacing w:before="60" w:after="60" w:line="240" w:lineRule="auto"/>
              <w:rPr>
                <w:rFonts w:eastAsia="Times New Roman" w:cs="Arial"/>
                <w:b/>
                <w:lang w:eastAsia="en-US"/>
              </w:rPr>
            </w:pPr>
          </w:p>
        </w:tc>
        <w:tc>
          <w:tcPr>
            <w:tcW w:w="4563" w:type="pct"/>
            <w:gridSpan w:val="6"/>
          </w:tcPr>
          <w:p w14:paraId="273A2209" w14:textId="20932A71" w:rsidR="00EA1B98" w:rsidRPr="001E62A8" w:rsidRDefault="00AB7E41" w:rsidP="006A022E">
            <w:pPr>
              <w:spacing w:before="60" w:after="60" w:line="240" w:lineRule="auto"/>
              <w:rPr>
                <w:u w:val="single"/>
              </w:rPr>
            </w:pPr>
            <w:r w:rsidRPr="001E62A8">
              <w:rPr>
                <w:u w:val="single"/>
              </w:rPr>
              <w:t>Inspection and Maintenance</w:t>
            </w:r>
          </w:p>
        </w:tc>
      </w:tr>
      <w:tr w:rsidR="00EA1B98" w:rsidRPr="00572ABA" w14:paraId="4541F1DC" w14:textId="77777777" w:rsidTr="00B53D01">
        <w:trPr>
          <w:cantSplit/>
          <w:trHeight w:val="363"/>
        </w:trPr>
        <w:tc>
          <w:tcPr>
            <w:tcW w:w="437" w:type="pct"/>
          </w:tcPr>
          <w:p w14:paraId="6E022769" w14:textId="77777777" w:rsidR="00EA1B98" w:rsidRPr="00572ABA" w:rsidRDefault="00EA1B98" w:rsidP="005C5C79">
            <w:pPr>
              <w:numPr>
                <w:ilvl w:val="2"/>
                <w:numId w:val="1"/>
              </w:numPr>
              <w:spacing w:before="60" w:after="60" w:line="240" w:lineRule="auto"/>
              <w:rPr>
                <w:rFonts w:eastAsia="Times New Roman" w:cs="Arial"/>
                <w:b/>
                <w:lang w:eastAsia="en-US"/>
              </w:rPr>
            </w:pPr>
          </w:p>
        </w:tc>
        <w:tc>
          <w:tcPr>
            <w:tcW w:w="4563" w:type="pct"/>
            <w:gridSpan w:val="6"/>
          </w:tcPr>
          <w:p w14:paraId="63AED583" w14:textId="670DDC66" w:rsidR="00EA1B98" w:rsidRPr="00572ABA" w:rsidRDefault="00AB7E41" w:rsidP="006A0B27">
            <w:pPr>
              <w:spacing w:before="60" w:after="60" w:line="240" w:lineRule="auto"/>
            </w:pPr>
            <w:r>
              <w:t xml:space="preserve">The Site Lead must ensure a competent person conducts daily and weekly inspections and record details on the Lifting Equipment </w:t>
            </w:r>
            <w:r w:rsidR="006A0B27">
              <w:t xml:space="preserve">Accessories </w:t>
            </w:r>
            <w:r>
              <w:t xml:space="preserve">Register </w:t>
            </w:r>
            <w:r w:rsidR="000E56A1">
              <w:t>(</w:t>
            </w:r>
            <w:hyperlink r:id="rId91" w:history="1">
              <w:r w:rsidR="006A0B27" w:rsidRPr="000E56A1">
                <w:rPr>
                  <w:rStyle w:val="Hyperlink"/>
                </w:rPr>
                <w:t>HSF-TF-0039j</w:t>
              </w:r>
            </w:hyperlink>
            <w:r w:rsidR="000E56A1">
              <w:t>)</w:t>
            </w:r>
          </w:p>
        </w:tc>
      </w:tr>
      <w:tr w:rsidR="00EA1B98" w:rsidRPr="00572ABA" w14:paraId="7E2FB868" w14:textId="77777777" w:rsidTr="00B53D01">
        <w:trPr>
          <w:cantSplit/>
          <w:trHeight w:val="363"/>
        </w:trPr>
        <w:tc>
          <w:tcPr>
            <w:tcW w:w="437" w:type="pct"/>
          </w:tcPr>
          <w:p w14:paraId="6C074AFF" w14:textId="77777777" w:rsidR="00EA1B98" w:rsidRPr="00572ABA" w:rsidRDefault="00EA1B98" w:rsidP="005C5C79">
            <w:pPr>
              <w:numPr>
                <w:ilvl w:val="2"/>
                <w:numId w:val="1"/>
              </w:numPr>
              <w:spacing w:before="60" w:after="60" w:line="240" w:lineRule="auto"/>
              <w:rPr>
                <w:rFonts w:eastAsia="Times New Roman" w:cs="Arial"/>
                <w:b/>
                <w:lang w:eastAsia="en-US"/>
              </w:rPr>
            </w:pPr>
          </w:p>
        </w:tc>
        <w:tc>
          <w:tcPr>
            <w:tcW w:w="4563" w:type="pct"/>
            <w:gridSpan w:val="6"/>
          </w:tcPr>
          <w:p w14:paraId="6ED50BB9" w14:textId="5E0135AA" w:rsidR="00EA1B98" w:rsidRPr="00572ABA" w:rsidRDefault="00AB7E41" w:rsidP="006A0B27">
            <w:pPr>
              <w:spacing w:before="60" w:after="60" w:line="240" w:lineRule="auto"/>
            </w:pPr>
            <w:r>
              <w:t xml:space="preserve">The Supplier must undertake routine maintenance activities as specified in the Manufacturers Instruction Manual and details must be recorded in the Lifting Equipment </w:t>
            </w:r>
            <w:r w:rsidR="006A0B27">
              <w:t xml:space="preserve">Accessories </w:t>
            </w:r>
            <w:r>
              <w:t xml:space="preserve">Register </w:t>
            </w:r>
            <w:r w:rsidR="000E56A1">
              <w:t>(</w:t>
            </w:r>
            <w:hyperlink r:id="rId92" w:history="1">
              <w:r w:rsidR="006A0B27" w:rsidRPr="000E56A1">
                <w:rPr>
                  <w:rStyle w:val="Hyperlink"/>
                </w:rPr>
                <w:t>HSF-TF-0039j</w:t>
              </w:r>
            </w:hyperlink>
            <w:r w:rsidR="000E56A1">
              <w:t>)</w:t>
            </w:r>
          </w:p>
        </w:tc>
      </w:tr>
      <w:tr w:rsidR="00EA1B98" w:rsidRPr="00572ABA" w14:paraId="6966182C" w14:textId="77777777" w:rsidTr="00B53D01">
        <w:trPr>
          <w:cantSplit/>
          <w:trHeight w:val="363"/>
        </w:trPr>
        <w:tc>
          <w:tcPr>
            <w:tcW w:w="437" w:type="pct"/>
          </w:tcPr>
          <w:p w14:paraId="375CB6AC" w14:textId="77777777" w:rsidR="00EA1B98" w:rsidRPr="00572ABA" w:rsidRDefault="00EA1B98" w:rsidP="005C5C79">
            <w:pPr>
              <w:numPr>
                <w:ilvl w:val="1"/>
                <w:numId w:val="1"/>
              </w:numPr>
              <w:spacing w:before="60" w:after="60" w:line="240" w:lineRule="auto"/>
              <w:rPr>
                <w:rFonts w:eastAsia="Times New Roman" w:cs="Arial"/>
                <w:b/>
                <w:lang w:eastAsia="en-US"/>
              </w:rPr>
            </w:pPr>
          </w:p>
        </w:tc>
        <w:tc>
          <w:tcPr>
            <w:tcW w:w="4563" w:type="pct"/>
            <w:gridSpan w:val="6"/>
          </w:tcPr>
          <w:p w14:paraId="7AD8C763" w14:textId="0AC3F9A0" w:rsidR="00EA1B98" w:rsidRPr="001E62A8" w:rsidRDefault="00AB7E41" w:rsidP="001E62A8">
            <w:pPr>
              <w:spacing w:before="60" w:after="60" w:line="240" w:lineRule="auto"/>
              <w:rPr>
                <w:u w:val="single"/>
              </w:rPr>
            </w:pPr>
            <w:r w:rsidRPr="001E62A8">
              <w:rPr>
                <w:u w:val="single"/>
              </w:rPr>
              <w:t xml:space="preserve">Statutory </w:t>
            </w:r>
            <w:r w:rsidR="000E2A32">
              <w:rPr>
                <w:u w:val="single"/>
              </w:rPr>
              <w:t>Examinations</w:t>
            </w:r>
          </w:p>
        </w:tc>
      </w:tr>
      <w:tr w:rsidR="00EA1B98" w:rsidRPr="00572ABA" w14:paraId="653F06AF" w14:textId="77777777" w:rsidTr="00B53D01">
        <w:trPr>
          <w:cantSplit/>
          <w:trHeight w:val="363"/>
        </w:trPr>
        <w:tc>
          <w:tcPr>
            <w:tcW w:w="437" w:type="pct"/>
          </w:tcPr>
          <w:p w14:paraId="4306B983" w14:textId="77777777" w:rsidR="00EA1B98" w:rsidRPr="00572ABA" w:rsidRDefault="00EA1B98" w:rsidP="005C5C79">
            <w:pPr>
              <w:numPr>
                <w:ilvl w:val="2"/>
                <w:numId w:val="1"/>
              </w:numPr>
              <w:spacing w:before="60" w:after="60" w:line="240" w:lineRule="auto"/>
              <w:rPr>
                <w:rFonts w:eastAsia="Times New Roman" w:cs="Arial"/>
                <w:b/>
                <w:lang w:eastAsia="en-US"/>
              </w:rPr>
            </w:pPr>
          </w:p>
        </w:tc>
        <w:tc>
          <w:tcPr>
            <w:tcW w:w="4563" w:type="pct"/>
            <w:gridSpan w:val="6"/>
          </w:tcPr>
          <w:p w14:paraId="7407AB2E" w14:textId="1AEE07BA" w:rsidR="00EA1B98" w:rsidRPr="00572ABA" w:rsidRDefault="000E2A32" w:rsidP="001E62A8">
            <w:pPr>
              <w:spacing w:before="60" w:after="60" w:line="240" w:lineRule="auto"/>
            </w:pPr>
            <w:r>
              <w:t>A competent engineer must be appointed to conduct the statutory examination and test which must be witnesses by an independent and impartial engineer. Timescales for examinations are:</w:t>
            </w:r>
          </w:p>
        </w:tc>
      </w:tr>
      <w:tr w:rsidR="00EA1B98" w:rsidRPr="00572ABA" w14:paraId="6E7C5FEF" w14:textId="77777777" w:rsidTr="00B53D01">
        <w:trPr>
          <w:cantSplit/>
          <w:trHeight w:val="363"/>
        </w:trPr>
        <w:tc>
          <w:tcPr>
            <w:tcW w:w="437" w:type="pct"/>
          </w:tcPr>
          <w:p w14:paraId="20688E01" w14:textId="77777777" w:rsidR="00EA1B98" w:rsidRPr="00572ABA" w:rsidRDefault="00EA1B98" w:rsidP="005C5C79">
            <w:pPr>
              <w:numPr>
                <w:ilvl w:val="2"/>
                <w:numId w:val="1"/>
              </w:numPr>
              <w:spacing w:before="60" w:after="60" w:line="240" w:lineRule="auto"/>
              <w:rPr>
                <w:rFonts w:eastAsia="Times New Roman" w:cs="Arial"/>
                <w:b/>
                <w:lang w:eastAsia="en-US"/>
              </w:rPr>
            </w:pPr>
          </w:p>
        </w:tc>
        <w:tc>
          <w:tcPr>
            <w:tcW w:w="4563" w:type="pct"/>
            <w:gridSpan w:val="6"/>
          </w:tcPr>
          <w:tbl>
            <w:tblPr>
              <w:tblStyle w:val="TableGrid"/>
              <w:tblW w:w="0" w:type="auto"/>
              <w:tblLook w:val="04A0" w:firstRow="1" w:lastRow="0" w:firstColumn="1" w:lastColumn="0" w:noHBand="0" w:noVBand="1"/>
            </w:tblPr>
            <w:tblGrid>
              <w:gridCol w:w="4678"/>
              <w:gridCol w:w="4667"/>
            </w:tblGrid>
            <w:tr w:rsidR="000E2A32" w14:paraId="4713F5A6" w14:textId="77777777" w:rsidTr="000E2A32">
              <w:tc>
                <w:tcPr>
                  <w:tcW w:w="4769" w:type="dxa"/>
                </w:tcPr>
                <w:p w14:paraId="66FFAC6E" w14:textId="012FEC25" w:rsidR="000E2A32" w:rsidRDefault="000E2A32" w:rsidP="006A022E">
                  <w:pPr>
                    <w:spacing w:before="60" w:after="60"/>
                  </w:pPr>
                  <w:r>
                    <w:t>Rope Hoist</w:t>
                  </w:r>
                </w:p>
              </w:tc>
              <w:tc>
                <w:tcPr>
                  <w:tcW w:w="4769" w:type="dxa"/>
                </w:tcPr>
                <w:p w14:paraId="7986E534" w14:textId="24978A8B" w:rsidR="000E2A32" w:rsidRDefault="000E2A32" w:rsidP="006A022E">
                  <w:pPr>
                    <w:spacing w:before="60" w:after="60"/>
                  </w:pPr>
                  <w:r>
                    <w:t>Six Month</w:t>
                  </w:r>
                </w:p>
              </w:tc>
            </w:tr>
            <w:tr w:rsidR="000E2A32" w14:paraId="10EF6086" w14:textId="77777777" w:rsidTr="000E2A32">
              <w:tc>
                <w:tcPr>
                  <w:tcW w:w="4769" w:type="dxa"/>
                </w:tcPr>
                <w:p w14:paraId="63C3C196" w14:textId="7EA4578E" w:rsidR="000E2A32" w:rsidRDefault="000E2A32" w:rsidP="006A022E">
                  <w:pPr>
                    <w:spacing w:before="60" w:after="60"/>
                  </w:pPr>
                  <w:r>
                    <w:t>Rack and Pinion Hoist</w:t>
                  </w:r>
                </w:p>
              </w:tc>
              <w:tc>
                <w:tcPr>
                  <w:tcW w:w="4769" w:type="dxa"/>
                </w:tcPr>
                <w:p w14:paraId="67E680FD" w14:textId="5A545EDD" w:rsidR="000E2A32" w:rsidRDefault="000E2A32" w:rsidP="006A022E">
                  <w:pPr>
                    <w:spacing w:before="60" w:after="60"/>
                  </w:pPr>
                  <w:r>
                    <w:t>Three Month</w:t>
                  </w:r>
                </w:p>
              </w:tc>
            </w:tr>
            <w:tr w:rsidR="000E2A32" w14:paraId="617FDC36" w14:textId="77777777" w:rsidTr="000E2A32">
              <w:tc>
                <w:tcPr>
                  <w:tcW w:w="4769" w:type="dxa"/>
                </w:tcPr>
                <w:p w14:paraId="4A56BCC3" w14:textId="38AB2AA3" w:rsidR="000E2A32" w:rsidRDefault="000E2A32" w:rsidP="006A022E">
                  <w:pPr>
                    <w:spacing w:before="60" w:after="60"/>
                  </w:pPr>
                  <w:r>
                    <w:t>Electrical Installation</w:t>
                  </w:r>
                </w:p>
              </w:tc>
              <w:tc>
                <w:tcPr>
                  <w:tcW w:w="4769" w:type="dxa"/>
                </w:tcPr>
                <w:p w14:paraId="7C9454A3" w14:textId="198F6E4F" w:rsidR="000E2A32" w:rsidRDefault="000E2A32" w:rsidP="006A022E">
                  <w:pPr>
                    <w:spacing w:before="60" w:after="60"/>
                  </w:pPr>
                  <w:r>
                    <w:t>Three Month</w:t>
                  </w:r>
                </w:p>
              </w:tc>
            </w:tr>
          </w:tbl>
          <w:p w14:paraId="661C808C" w14:textId="77777777" w:rsidR="00EA1B98" w:rsidRPr="00572ABA" w:rsidRDefault="00EA1B98" w:rsidP="006A022E">
            <w:pPr>
              <w:spacing w:before="60" w:after="60" w:line="240" w:lineRule="auto"/>
            </w:pPr>
          </w:p>
        </w:tc>
      </w:tr>
      <w:tr w:rsidR="00EA1B98" w:rsidRPr="00572ABA" w14:paraId="1DCBDF29" w14:textId="77777777" w:rsidTr="00B53D01">
        <w:trPr>
          <w:cantSplit/>
          <w:trHeight w:val="363"/>
        </w:trPr>
        <w:tc>
          <w:tcPr>
            <w:tcW w:w="437" w:type="pct"/>
          </w:tcPr>
          <w:p w14:paraId="108F46D5" w14:textId="77777777" w:rsidR="00EA1B98" w:rsidRPr="00572ABA" w:rsidRDefault="00EA1B98" w:rsidP="005C5C79">
            <w:pPr>
              <w:numPr>
                <w:ilvl w:val="2"/>
                <w:numId w:val="1"/>
              </w:numPr>
              <w:spacing w:before="60" w:after="60" w:line="240" w:lineRule="auto"/>
              <w:rPr>
                <w:rFonts w:eastAsia="Times New Roman" w:cs="Arial"/>
                <w:b/>
                <w:lang w:eastAsia="en-US"/>
              </w:rPr>
            </w:pPr>
          </w:p>
        </w:tc>
        <w:tc>
          <w:tcPr>
            <w:tcW w:w="4563" w:type="pct"/>
            <w:gridSpan w:val="6"/>
          </w:tcPr>
          <w:p w14:paraId="639D1F6F" w14:textId="5962FC0D" w:rsidR="00EA1B98" w:rsidRPr="00572ABA" w:rsidRDefault="000E2A32" w:rsidP="001E62A8">
            <w:pPr>
              <w:spacing w:before="60" w:after="60" w:line="240" w:lineRule="auto"/>
            </w:pPr>
            <w:r>
              <w:t>Examination certificates must be available for inspection.</w:t>
            </w:r>
          </w:p>
        </w:tc>
      </w:tr>
      <w:tr w:rsidR="00EA1B98" w:rsidRPr="00572ABA" w14:paraId="7C656707" w14:textId="77777777" w:rsidTr="00B53D01">
        <w:trPr>
          <w:cantSplit/>
          <w:trHeight w:val="363"/>
        </w:trPr>
        <w:tc>
          <w:tcPr>
            <w:tcW w:w="437" w:type="pct"/>
          </w:tcPr>
          <w:p w14:paraId="3714C304" w14:textId="77777777" w:rsidR="00EA1B98" w:rsidRPr="00572ABA" w:rsidRDefault="00EA1B98" w:rsidP="005C5C79">
            <w:pPr>
              <w:numPr>
                <w:ilvl w:val="2"/>
                <w:numId w:val="1"/>
              </w:numPr>
              <w:spacing w:before="60" w:after="60" w:line="240" w:lineRule="auto"/>
              <w:rPr>
                <w:rFonts w:eastAsia="Times New Roman" w:cs="Arial"/>
                <w:b/>
                <w:lang w:eastAsia="en-US"/>
              </w:rPr>
            </w:pPr>
          </w:p>
        </w:tc>
        <w:tc>
          <w:tcPr>
            <w:tcW w:w="4563" w:type="pct"/>
            <w:gridSpan w:val="6"/>
          </w:tcPr>
          <w:p w14:paraId="328A3D7B" w14:textId="42320617" w:rsidR="00EA1B98" w:rsidRPr="00572ABA" w:rsidRDefault="000E2A32" w:rsidP="006A022E">
            <w:pPr>
              <w:spacing w:before="60" w:after="60" w:line="240" w:lineRule="auto"/>
            </w:pPr>
            <w:r>
              <w:t>A documented procedure must be in place for passenger hoists to rescue personnel whilst it is in operation at its maximum passenger load and its maximum height or worse-case scenario. This must be in place prior to commissioning the hoist for use and include emergency communication or signalling arrangements.</w:t>
            </w:r>
          </w:p>
        </w:tc>
      </w:tr>
      <w:tr w:rsidR="00EA1B98" w:rsidRPr="00572ABA" w14:paraId="1B6B3975" w14:textId="77777777" w:rsidTr="00B53D01">
        <w:trPr>
          <w:cantSplit/>
          <w:trHeight w:val="363"/>
        </w:trPr>
        <w:tc>
          <w:tcPr>
            <w:tcW w:w="437" w:type="pct"/>
          </w:tcPr>
          <w:p w14:paraId="6E9ED720" w14:textId="77777777" w:rsidR="00EA1B98" w:rsidRPr="00572ABA" w:rsidRDefault="00EA1B98" w:rsidP="005C5C79">
            <w:pPr>
              <w:numPr>
                <w:ilvl w:val="2"/>
                <w:numId w:val="1"/>
              </w:numPr>
              <w:spacing w:before="60" w:after="60" w:line="240" w:lineRule="auto"/>
              <w:rPr>
                <w:rFonts w:eastAsia="Times New Roman" w:cs="Arial"/>
                <w:b/>
                <w:lang w:eastAsia="en-US"/>
              </w:rPr>
            </w:pPr>
          </w:p>
        </w:tc>
        <w:tc>
          <w:tcPr>
            <w:tcW w:w="4563" w:type="pct"/>
            <w:gridSpan w:val="6"/>
          </w:tcPr>
          <w:p w14:paraId="5EAFDAD6" w14:textId="10D5B95C" w:rsidR="00EA1B98" w:rsidRPr="00572ABA" w:rsidRDefault="000E2A32" w:rsidP="001E62A8">
            <w:pPr>
              <w:spacing w:before="60" w:after="60" w:line="240" w:lineRule="auto"/>
            </w:pPr>
            <w:r>
              <w:t>Practice drills must be conducted at a frequency agreed by the Site Lead with any resulting outcomes recorded and actioned.</w:t>
            </w:r>
          </w:p>
        </w:tc>
      </w:tr>
      <w:tr w:rsidR="00EA1B98" w:rsidRPr="00572ABA" w14:paraId="555F7FDE" w14:textId="77777777" w:rsidTr="00B53D01">
        <w:trPr>
          <w:cantSplit/>
          <w:trHeight w:val="363"/>
        </w:trPr>
        <w:tc>
          <w:tcPr>
            <w:tcW w:w="437" w:type="pct"/>
          </w:tcPr>
          <w:p w14:paraId="2C5E1B2F" w14:textId="77777777" w:rsidR="00EA1B98" w:rsidRPr="00572ABA" w:rsidRDefault="00EA1B98" w:rsidP="005C5C79">
            <w:pPr>
              <w:numPr>
                <w:ilvl w:val="1"/>
                <w:numId w:val="1"/>
              </w:numPr>
              <w:spacing w:before="60" w:after="60" w:line="240" w:lineRule="auto"/>
              <w:rPr>
                <w:rFonts w:eastAsia="Times New Roman" w:cs="Arial"/>
                <w:b/>
                <w:lang w:eastAsia="en-US"/>
              </w:rPr>
            </w:pPr>
          </w:p>
        </w:tc>
        <w:tc>
          <w:tcPr>
            <w:tcW w:w="4563" w:type="pct"/>
            <w:gridSpan w:val="6"/>
          </w:tcPr>
          <w:p w14:paraId="31459485" w14:textId="7234BE42" w:rsidR="00EA1B98" w:rsidRPr="001E62A8" w:rsidRDefault="000E2A32" w:rsidP="006A022E">
            <w:pPr>
              <w:spacing w:before="60" w:after="60" w:line="240" w:lineRule="auto"/>
              <w:rPr>
                <w:u w:val="single"/>
              </w:rPr>
            </w:pPr>
            <w:r w:rsidRPr="001E62A8">
              <w:rPr>
                <w:u w:val="single"/>
              </w:rPr>
              <w:t>Electrical Arrangements</w:t>
            </w:r>
          </w:p>
        </w:tc>
      </w:tr>
      <w:tr w:rsidR="00EA1B98" w:rsidRPr="00572ABA" w14:paraId="1F467207" w14:textId="77777777" w:rsidTr="00B53D01">
        <w:trPr>
          <w:cantSplit/>
          <w:trHeight w:val="363"/>
        </w:trPr>
        <w:tc>
          <w:tcPr>
            <w:tcW w:w="437" w:type="pct"/>
          </w:tcPr>
          <w:p w14:paraId="2CEF6E4A" w14:textId="77777777" w:rsidR="00EA1B98" w:rsidRPr="00572ABA" w:rsidRDefault="00EA1B98" w:rsidP="005C5C79">
            <w:pPr>
              <w:numPr>
                <w:ilvl w:val="2"/>
                <w:numId w:val="1"/>
              </w:numPr>
              <w:spacing w:before="60" w:after="60" w:line="240" w:lineRule="auto"/>
              <w:rPr>
                <w:rFonts w:eastAsia="Times New Roman" w:cs="Arial"/>
                <w:b/>
                <w:lang w:eastAsia="en-US"/>
              </w:rPr>
            </w:pPr>
          </w:p>
        </w:tc>
        <w:tc>
          <w:tcPr>
            <w:tcW w:w="4563" w:type="pct"/>
            <w:gridSpan w:val="6"/>
          </w:tcPr>
          <w:p w14:paraId="7866EAB1" w14:textId="1D8B0B4B" w:rsidR="00EA1B98" w:rsidRPr="00572ABA" w:rsidRDefault="000E2A32" w:rsidP="006A022E">
            <w:pPr>
              <w:spacing w:before="60" w:after="60" w:line="240" w:lineRule="auto"/>
            </w:pPr>
            <w:r>
              <w:t xml:space="preserve">Electrical installation, termination, testing and energising arrangements must comply with </w:t>
            </w:r>
            <w:hyperlink r:id="rId93" w:history="1">
              <w:r w:rsidRPr="000E56A1">
                <w:rPr>
                  <w:rStyle w:val="Hyperlink"/>
                </w:rPr>
                <w:t>HSF-PR-0068</w:t>
              </w:r>
            </w:hyperlink>
            <w:r>
              <w:t xml:space="preserve"> Electrical Safe System of Work.</w:t>
            </w:r>
          </w:p>
        </w:tc>
      </w:tr>
      <w:tr w:rsidR="00EA1B98" w:rsidRPr="00572ABA" w14:paraId="3BCABE9C" w14:textId="77777777" w:rsidTr="00B53D01">
        <w:trPr>
          <w:cantSplit/>
          <w:trHeight w:val="363"/>
        </w:trPr>
        <w:tc>
          <w:tcPr>
            <w:tcW w:w="437" w:type="pct"/>
          </w:tcPr>
          <w:p w14:paraId="4D872E12" w14:textId="77777777" w:rsidR="00EA1B98" w:rsidRPr="00572ABA" w:rsidRDefault="00EA1B98" w:rsidP="005C5C79">
            <w:pPr>
              <w:numPr>
                <w:ilvl w:val="1"/>
                <w:numId w:val="1"/>
              </w:numPr>
              <w:spacing w:before="60" w:after="60" w:line="240" w:lineRule="auto"/>
              <w:rPr>
                <w:rFonts w:eastAsia="Times New Roman" w:cs="Arial"/>
                <w:b/>
                <w:lang w:eastAsia="en-US"/>
              </w:rPr>
            </w:pPr>
          </w:p>
        </w:tc>
        <w:tc>
          <w:tcPr>
            <w:tcW w:w="4563" w:type="pct"/>
            <w:gridSpan w:val="6"/>
          </w:tcPr>
          <w:p w14:paraId="55FF3CC2" w14:textId="2733E433" w:rsidR="00EA1B98" w:rsidRPr="006A0B27" w:rsidRDefault="000E2A32" w:rsidP="006A022E">
            <w:pPr>
              <w:spacing w:before="60" w:after="60" w:line="240" w:lineRule="auto"/>
              <w:rPr>
                <w:u w:val="single"/>
              </w:rPr>
            </w:pPr>
            <w:r w:rsidRPr="001E62A8">
              <w:rPr>
                <w:u w:val="single"/>
              </w:rPr>
              <w:t>Hoist</w:t>
            </w:r>
            <w:r w:rsidR="001E62A8">
              <w:rPr>
                <w:u w:val="single"/>
              </w:rPr>
              <w:t xml:space="preserve"> </w:t>
            </w:r>
            <w:r w:rsidRPr="006A0B27">
              <w:rPr>
                <w:u w:val="single"/>
              </w:rPr>
              <w:t>way, Gates, Interlocks and Notices</w:t>
            </w:r>
          </w:p>
        </w:tc>
      </w:tr>
      <w:tr w:rsidR="00EA1B98" w:rsidRPr="00572ABA" w14:paraId="373F8E07" w14:textId="77777777" w:rsidTr="00B53D01">
        <w:trPr>
          <w:cantSplit/>
          <w:trHeight w:val="363"/>
        </w:trPr>
        <w:tc>
          <w:tcPr>
            <w:tcW w:w="437" w:type="pct"/>
          </w:tcPr>
          <w:p w14:paraId="6A18FD69" w14:textId="77777777" w:rsidR="00EA1B98" w:rsidRPr="00572ABA" w:rsidRDefault="00EA1B98" w:rsidP="005C5C79">
            <w:pPr>
              <w:numPr>
                <w:ilvl w:val="2"/>
                <w:numId w:val="1"/>
              </w:numPr>
              <w:spacing w:before="60" w:after="60" w:line="240" w:lineRule="auto"/>
              <w:rPr>
                <w:rFonts w:eastAsia="Times New Roman" w:cs="Arial"/>
                <w:b/>
                <w:lang w:eastAsia="en-US"/>
              </w:rPr>
            </w:pPr>
          </w:p>
        </w:tc>
        <w:tc>
          <w:tcPr>
            <w:tcW w:w="4563" w:type="pct"/>
            <w:gridSpan w:val="6"/>
          </w:tcPr>
          <w:p w14:paraId="5BBE86A0" w14:textId="0CC647A8" w:rsidR="00EA1B98" w:rsidRPr="00572ABA" w:rsidRDefault="001E62A8" w:rsidP="006A022E">
            <w:pPr>
              <w:spacing w:before="60" w:after="60" w:line="240" w:lineRule="auto"/>
            </w:pPr>
            <w:r>
              <w:t>The hoist platform must be fully enclosed to a height of at least 2m and where possible fully enclose the hoist way.</w:t>
            </w:r>
          </w:p>
        </w:tc>
      </w:tr>
      <w:tr w:rsidR="00EA1B98" w:rsidRPr="00572ABA" w14:paraId="357CEF3B" w14:textId="77777777" w:rsidTr="00B53D01">
        <w:trPr>
          <w:cantSplit/>
          <w:trHeight w:val="363"/>
        </w:trPr>
        <w:tc>
          <w:tcPr>
            <w:tcW w:w="437" w:type="pct"/>
          </w:tcPr>
          <w:p w14:paraId="70C7E81C" w14:textId="77777777" w:rsidR="00EA1B98" w:rsidRPr="00572ABA" w:rsidRDefault="00EA1B98" w:rsidP="005C5C79">
            <w:pPr>
              <w:numPr>
                <w:ilvl w:val="2"/>
                <w:numId w:val="1"/>
              </w:numPr>
              <w:spacing w:before="60" w:after="60" w:line="240" w:lineRule="auto"/>
              <w:rPr>
                <w:rFonts w:eastAsia="Times New Roman" w:cs="Arial"/>
                <w:b/>
                <w:lang w:eastAsia="en-US"/>
              </w:rPr>
            </w:pPr>
          </w:p>
        </w:tc>
        <w:tc>
          <w:tcPr>
            <w:tcW w:w="4563" w:type="pct"/>
            <w:gridSpan w:val="6"/>
          </w:tcPr>
          <w:p w14:paraId="402062D9" w14:textId="7927784F" w:rsidR="00EA1B98" w:rsidRPr="00572ABA" w:rsidRDefault="001E62A8" w:rsidP="006A022E">
            <w:pPr>
              <w:spacing w:before="60" w:after="60" w:line="240" w:lineRule="auto"/>
            </w:pPr>
            <w:r>
              <w:t>2m high close-meshed gates must be provided at every landing point and these must be equipped with electrical and mechanical interlocks.</w:t>
            </w:r>
          </w:p>
        </w:tc>
      </w:tr>
      <w:tr w:rsidR="00EA1B98" w:rsidRPr="00572ABA" w14:paraId="7CD55088" w14:textId="77777777" w:rsidTr="00B53D01">
        <w:trPr>
          <w:cantSplit/>
          <w:trHeight w:val="363"/>
        </w:trPr>
        <w:tc>
          <w:tcPr>
            <w:tcW w:w="437" w:type="pct"/>
          </w:tcPr>
          <w:p w14:paraId="2DBA9A73" w14:textId="77777777" w:rsidR="00EA1B98" w:rsidRPr="00572ABA" w:rsidRDefault="00EA1B98" w:rsidP="005C5C79">
            <w:pPr>
              <w:numPr>
                <w:ilvl w:val="2"/>
                <w:numId w:val="1"/>
              </w:numPr>
              <w:spacing w:before="60" w:after="60" w:line="240" w:lineRule="auto"/>
              <w:rPr>
                <w:rFonts w:eastAsia="Times New Roman" w:cs="Arial"/>
                <w:b/>
                <w:lang w:eastAsia="en-US"/>
              </w:rPr>
            </w:pPr>
          </w:p>
        </w:tc>
        <w:tc>
          <w:tcPr>
            <w:tcW w:w="4563" w:type="pct"/>
            <w:gridSpan w:val="6"/>
          </w:tcPr>
          <w:p w14:paraId="6AC403DE" w14:textId="6EA5672C" w:rsidR="00EA1B98" w:rsidRPr="00572ABA" w:rsidRDefault="001E62A8" w:rsidP="006A022E">
            <w:pPr>
              <w:spacing w:before="60" w:after="60" w:line="240" w:lineRule="auto"/>
            </w:pPr>
            <w:r>
              <w:t>An additional exclusion zone must be provided around the base to restrict plant interface and exclude unauthorised personnel.</w:t>
            </w:r>
          </w:p>
        </w:tc>
      </w:tr>
      <w:tr w:rsidR="00EA1B98" w:rsidRPr="00572ABA" w14:paraId="4C49D1D0" w14:textId="77777777" w:rsidTr="00B53D01">
        <w:trPr>
          <w:cantSplit/>
          <w:trHeight w:val="363"/>
        </w:trPr>
        <w:tc>
          <w:tcPr>
            <w:tcW w:w="437" w:type="pct"/>
          </w:tcPr>
          <w:p w14:paraId="6DCC16B9" w14:textId="77777777" w:rsidR="00EA1B98" w:rsidRPr="00572ABA" w:rsidRDefault="00EA1B98" w:rsidP="005C5C79">
            <w:pPr>
              <w:numPr>
                <w:ilvl w:val="2"/>
                <w:numId w:val="1"/>
              </w:numPr>
              <w:spacing w:before="60" w:after="60" w:line="240" w:lineRule="auto"/>
              <w:rPr>
                <w:rFonts w:eastAsia="Times New Roman" w:cs="Arial"/>
                <w:b/>
                <w:lang w:eastAsia="en-US"/>
              </w:rPr>
            </w:pPr>
          </w:p>
        </w:tc>
        <w:tc>
          <w:tcPr>
            <w:tcW w:w="4563" w:type="pct"/>
            <w:gridSpan w:val="6"/>
          </w:tcPr>
          <w:p w14:paraId="49909FA8" w14:textId="5A73F313" w:rsidR="00EA1B98" w:rsidRPr="00572ABA" w:rsidRDefault="001E62A8" w:rsidP="006A022E">
            <w:pPr>
              <w:spacing w:before="60" w:after="60" w:line="240" w:lineRule="auto"/>
            </w:pPr>
            <w:r>
              <w:t>Highly visible notices must be displayed advising:</w:t>
            </w:r>
          </w:p>
        </w:tc>
      </w:tr>
      <w:tr w:rsidR="00EA1B98" w:rsidRPr="00572ABA" w14:paraId="1FB7D914" w14:textId="77777777" w:rsidTr="00B53D01">
        <w:trPr>
          <w:cantSplit/>
          <w:trHeight w:val="363"/>
        </w:trPr>
        <w:tc>
          <w:tcPr>
            <w:tcW w:w="437" w:type="pct"/>
          </w:tcPr>
          <w:p w14:paraId="08686C9D" w14:textId="77777777" w:rsidR="00EA1B98" w:rsidRPr="00572ABA" w:rsidRDefault="00EA1B98" w:rsidP="006A0B27">
            <w:pPr>
              <w:spacing w:before="60" w:after="60" w:line="240" w:lineRule="auto"/>
              <w:rPr>
                <w:rFonts w:eastAsia="Times New Roman" w:cs="Arial"/>
                <w:b/>
                <w:lang w:eastAsia="en-US"/>
              </w:rPr>
            </w:pPr>
          </w:p>
        </w:tc>
        <w:tc>
          <w:tcPr>
            <w:tcW w:w="4563" w:type="pct"/>
            <w:gridSpan w:val="6"/>
          </w:tcPr>
          <w:p w14:paraId="291B8486" w14:textId="2D4115EA" w:rsidR="00EA1B98" w:rsidRPr="00572ABA" w:rsidRDefault="001E62A8" w:rsidP="006A0B27">
            <w:pPr>
              <w:pStyle w:val="ListParagraph"/>
              <w:numPr>
                <w:ilvl w:val="0"/>
                <w:numId w:val="36"/>
              </w:numPr>
            </w:pPr>
            <w:r>
              <w:t>Safe working load</w:t>
            </w:r>
          </w:p>
        </w:tc>
      </w:tr>
      <w:tr w:rsidR="00EA1B98" w:rsidRPr="00572ABA" w14:paraId="2C3FF23E" w14:textId="77777777" w:rsidTr="00B53D01">
        <w:trPr>
          <w:cantSplit/>
          <w:trHeight w:val="363"/>
        </w:trPr>
        <w:tc>
          <w:tcPr>
            <w:tcW w:w="437" w:type="pct"/>
          </w:tcPr>
          <w:p w14:paraId="3ECF6E50" w14:textId="77777777" w:rsidR="00EA1B98" w:rsidRPr="00572ABA" w:rsidRDefault="00EA1B98" w:rsidP="006A0B27">
            <w:pPr>
              <w:spacing w:before="60" w:after="60" w:line="240" w:lineRule="auto"/>
              <w:rPr>
                <w:rFonts w:eastAsia="Times New Roman" w:cs="Arial"/>
                <w:b/>
                <w:lang w:eastAsia="en-US"/>
              </w:rPr>
            </w:pPr>
          </w:p>
        </w:tc>
        <w:tc>
          <w:tcPr>
            <w:tcW w:w="4563" w:type="pct"/>
            <w:gridSpan w:val="6"/>
          </w:tcPr>
          <w:p w14:paraId="36C7DB97" w14:textId="34F28F12" w:rsidR="00EA1B98" w:rsidRPr="00572ABA" w:rsidRDefault="001E62A8" w:rsidP="006A0B27">
            <w:pPr>
              <w:pStyle w:val="ListParagraph"/>
              <w:numPr>
                <w:ilvl w:val="0"/>
                <w:numId w:val="36"/>
              </w:numPr>
            </w:pPr>
            <w:r>
              <w:t>Gates to be closed</w:t>
            </w:r>
          </w:p>
        </w:tc>
      </w:tr>
      <w:tr w:rsidR="00EA1B98" w:rsidRPr="00572ABA" w14:paraId="7AD158C0" w14:textId="77777777" w:rsidTr="00B53D01">
        <w:trPr>
          <w:cantSplit/>
          <w:trHeight w:val="363"/>
        </w:trPr>
        <w:tc>
          <w:tcPr>
            <w:tcW w:w="437" w:type="pct"/>
          </w:tcPr>
          <w:p w14:paraId="62020357" w14:textId="77777777" w:rsidR="00EA1B98" w:rsidRPr="00572ABA" w:rsidRDefault="00EA1B98" w:rsidP="006A0B27">
            <w:pPr>
              <w:spacing w:before="60" w:after="60" w:line="240" w:lineRule="auto"/>
              <w:rPr>
                <w:rFonts w:eastAsia="Times New Roman" w:cs="Arial"/>
                <w:b/>
                <w:lang w:eastAsia="en-US"/>
              </w:rPr>
            </w:pPr>
          </w:p>
        </w:tc>
        <w:tc>
          <w:tcPr>
            <w:tcW w:w="4563" w:type="pct"/>
            <w:gridSpan w:val="6"/>
          </w:tcPr>
          <w:p w14:paraId="02470D2E" w14:textId="58676FF1" w:rsidR="00EA1B98" w:rsidRPr="00572ABA" w:rsidRDefault="001E62A8" w:rsidP="006A0B27">
            <w:pPr>
              <w:pStyle w:val="ListParagraph"/>
              <w:numPr>
                <w:ilvl w:val="0"/>
                <w:numId w:val="36"/>
              </w:numPr>
            </w:pPr>
            <w:r>
              <w:t>No passengers (unless a passenger hoist is provided)</w:t>
            </w:r>
          </w:p>
        </w:tc>
      </w:tr>
      <w:tr w:rsidR="00EA1B98" w:rsidRPr="00572ABA" w14:paraId="7AB9E9B3" w14:textId="77777777" w:rsidTr="00B53D01">
        <w:trPr>
          <w:cantSplit/>
          <w:trHeight w:val="363"/>
        </w:trPr>
        <w:tc>
          <w:tcPr>
            <w:tcW w:w="437" w:type="pct"/>
          </w:tcPr>
          <w:p w14:paraId="174AB934" w14:textId="77777777" w:rsidR="00EA1B98" w:rsidRPr="00572ABA" w:rsidRDefault="00EA1B98" w:rsidP="006A0B27">
            <w:pPr>
              <w:spacing w:before="60" w:after="60" w:line="240" w:lineRule="auto"/>
              <w:rPr>
                <w:rFonts w:eastAsia="Times New Roman" w:cs="Arial"/>
                <w:b/>
                <w:lang w:eastAsia="en-US"/>
              </w:rPr>
            </w:pPr>
          </w:p>
        </w:tc>
        <w:tc>
          <w:tcPr>
            <w:tcW w:w="4563" w:type="pct"/>
            <w:gridSpan w:val="6"/>
          </w:tcPr>
          <w:p w14:paraId="28AFC8DF" w14:textId="5D9F6934" w:rsidR="00EA1B98" w:rsidRPr="00572ABA" w:rsidRDefault="001E62A8" w:rsidP="006A0B27">
            <w:pPr>
              <w:pStyle w:val="ListParagraph"/>
              <w:numPr>
                <w:ilvl w:val="0"/>
                <w:numId w:val="36"/>
              </w:numPr>
            </w:pPr>
            <w:r>
              <w:t>Hoist to be operated by a competent Hoist Operator only</w:t>
            </w:r>
          </w:p>
        </w:tc>
      </w:tr>
      <w:tr w:rsidR="00EA1B98" w:rsidRPr="00572ABA" w14:paraId="021416CF" w14:textId="77777777" w:rsidTr="00B53D01">
        <w:trPr>
          <w:cantSplit/>
          <w:trHeight w:val="363"/>
        </w:trPr>
        <w:tc>
          <w:tcPr>
            <w:tcW w:w="437" w:type="pct"/>
          </w:tcPr>
          <w:p w14:paraId="01DB6998" w14:textId="77777777" w:rsidR="00EA1B98" w:rsidRPr="00572ABA" w:rsidRDefault="00EA1B98" w:rsidP="005C5C79">
            <w:pPr>
              <w:numPr>
                <w:ilvl w:val="2"/>
                <w:numId w:val="1"/>
              </w:numPr>
              <w:spacing w:before="60" w:after="60" w:line="240" w:lineRule="auto"/>
              <w:rPr>
                <w:rFonts w:eastAsia="Times New Roman" w:cs="Arial"/>
                <w:b/>
                <w:lang w:eastAsia="en-US"/>
              </w:rPr>
            </w:pPr>
          </w:p>
        </w:tc>
        <w:tc>
          <w:tcPr>
            <w:tcW w:w="4563" w:type="pct"/>
            <w:gridSpan w:val="6"/>
          </w:tcPr>
          <w:p w14:paraId="596E9341" w14:textId="04D3DAC2" w:rsidR="00EA1B98" w:rsidRPr="00572ABA" w:rsidRDefault="001E62A8" w:rsidP="006A022E">
            <w:pPr>
              <w:spacing w:before="60" w:after="60" w:line="240" w:lineRule="auto"/>
            </w:pPr>
            <w:r>
              <w:t>All hoists must be fitted with mechanical and electrical overrun devices to prevent travel beyond safe limits.</w:t>
            </w:r>
          </w:p>
        </w:tc>
      </w:tr>
      <w:tr w:rsidR="00EA1B98" w:rsidRPr="00572ABA" w14:paraId="0201B644" w14:textId="77777777" w:rsidTr="00B53D01">
        <w:trPr>
          <w:cantSplit/>
          <w:trHeight w:val="363"/>
        </w:trPr>
        <w:tc>
          <w:tcPr>
            <w:tcW w:w="437" w:type="pct"/>
          </w:tcPr>
          <w:p w14:paraId="0962A28C" w14:textId="77777777" w:rsidR="00EA1B98" w:rsidRPr="00572ABA" w:rsidRDefault="00EA1B98" w:rsidP="005C5C79">
            <w:pPr>
              <w:numPr>
                <w:ilvl w:val="2"/>
                <w:numId w:val="1"/>
              </w:numPr>
              <w:spacing w:before="60" w:after="60" w:line="240" w:lineRule="auto"/>
              <w:rPr>
                <w:rFonts w:eastAsia="Times New Roman" w:cs="Arial"/>
                <w:b/>
                <w:lang w:eastAsia="en-US"/>
              </w:rPr>
            </w:pPr>
          </w:p>
        </w:tc>
        <w:tc>
          <w:tcPr>
            <w:tcW w:w="4563" w:type="pct"/>
            <w:gridSpan w:val="6"/>
          </w:tcPr>
          <w:p w14:paraId="280279A7" w14:textId="4E7BE85E" w:rsidR="00EA1B98" w:rsidRPr="00572ABA" w:rsidRDefault="001E62A8" w:rsidP="006A022E">
            <w:pPr>
              <w:spacing w:before="60" w:after="60" w:line="240" w:lineRule="auto"/>
            </w:pPr>
            <w:r>
              <w:t>To prevent unauthorised use the hoist controls must be fitted with an isolator.</w:t>
            </w:r>
          </w:p>
        </w:tc>
      </w:tr>
      <w:tr w:rsidR="00EA1B98" w:rsidRPr="00572ABA" w14:paraId="3453EBEA" w14:textId="77777777" w:rsidTr="00B53D01">
        <w:trPr>
          <w:cantSplit/>
          <w:trHeight w:val="363"/>
        </w:trPr>
        <w:tc>
          <w:tcPr>
            <w:tcW w:w="437" w:type="pct"/>
          </w:tcPr>
          <w:p w14:paraId="7C4716EF" w14:textId="77777777" w:rsidR="00EA1B98" w:rsidRPr="00572ABA" w:rsidRDefault="00EA1B98" w:rsidP="005C5C79">
            <w:pPr>
              <w:numPr>
                <w:ilvl w:val="1"/>
                <w:numId w:val="1"/>
              </w:numPr>
              <w:spacing w:before="60" w:after="60" w:line="240" w:lineRule="auto"/>
              <w:rPr>
                <w:rFonts w:eastAsia="Times New Roman" w:cs="Arial"/>
                <w:b/>
                <w:lang w:eastAsia="en-US"/>
              </w:rPr>
            </w:pPr>
          </w:p>
        </w:tc>
        <w:tc>
          <w:tcPr>
            <w:tcW w:w="4563" w:type="pct"/>
            <w:gridSpan w:val="6"/>
          </w:tcPr>
          <w:p w14:paraId="4E47D219" w14:textId="586A8931" w:rsidR="00EA1B98" w:rsidRPr="006A0B27" w:rsidRDefault="001E62A8" w:rsidP="006A022E">
            <w:pPr>
              <w:spacing w:before="60" w:after="60" w:line="240" w:lineRule="auto"/>
              <w:rPr>
                <w:u w:val="single"/>
              </w:rPr>
            </w:pPr>
            <w:r w:rsidRPr="006A0B27">
              <w:rPr>
                <w:u w:val="single"/>
              </w:rPr>
              <w:t>Commissioning and Testing Arrangements</w:t>
            </w:r>
          </w:p>
        </w:tc>
      </w:tr>
      <w:tr w:rsidR="00EA1B98" w:rsidRPr="00572ABA" w14:paraId="0D7BE664" w14:textId="77777777" w:rsidTr="00B53D01">
        <w:trPr>
          <w:cantSplit/>
          <w:trHeight w:val="363"/>
        </w:trPr>
        <w:tc>
          <w:tcPr>
            <w:tcW w:w="437" w:type="pct"/>
          </w:tcPr>
          <w:p w14:paraId="04158E34" w14:textId="77777777" w:rsidR="00EA1B98" w:rsidRPr="00572ABA" w:rsidRDefault="00EA1B98" w:rsidP="005C5C79">
            <w:pPr>
              <w:numPr>
                <w:ilvl w:val="2"/>
                <w:numId w:val="1"/>
              </w:numPr>
              <w:spacing w:before="60" w:after="60" w:line="240" w:lineRule="auto"/>
              <w:rPr>
                <w:rFonts w:eastAsia="Times New Roman" w:cs="Arial"/>
                <w:b/>
                <w:lang w:eastAsia="en-US"/>
              </w:rPr>
            </w:pPr>
          </w:p>
        </w:tc>
        <w:tc>
          <w:tcPr>
            <w:tcW w:w="4563" w:type="pct"/>
            <w:gridSpan w:val="6"/>
          </w:tcPr>
          <w:p w14:paraId="49FD1783" w14:textId="0F259563" w:rsidR="00EA1B98" w:rsidRPr="00572ABA" w:rsidRDefault="001E62A8" w:rsidP="006A0B27">
            <w:pPr>
              <w:spacing w:before="60" w:after="60" w:line="240" w:lineRule="auto"/>
            </w:pPr>
            <w:r>
              <w:t xml:space="preserve">A testing regime must be in place and will be dependent upon the hoist location and configuration. It must include a 25% overload test. A record of the test must be recorded on </w:t>
            </w:r>
            <w:hyperlink r:id="rId94" w:history="1">
              <w:r w:rsidR="006A0B27" w:rsidRPr="000E56A1">
                <w:rPr>
                  <w:rStyle w:val="Hyperlink"/>
                </w:rPr>
                <w:t>HSF-TF-0039j</w:t>
              </w:r>
            </w:hyperlink>
            <w:r w:rsidR="006A0B27">
              <w:t xml:space="preserve"> </w:t>
            </w:r>
            <w:r>
              <w:t xml:space="preserve">Lifting Equipment </w:t>
            </w:r>
            <w:r w:rsidR="006A0B27">
              <w:t xml:space="preserve">Accessories </w:t>
            </w:r>
            <w:r>
              <w:t>Register.</w:t>
            </w:r>
          </w:p>
        </w:tc>
      </w:tr>
      <w:tr w:rsidR="00EA1B98" w:rsidRPr="00572ABA" w14:paraId="3B11D3ED" w14:textId="77777777" w:rsidTr="00B53D01">
        <w:trPr>
          <w:cantSplit/>
          <w:trHeight w:val="363"/>
        </w:trPr>
        <w:tc>
          <w:tcPr>
            <w:tcW w:w="437" w:type="pct"/>
          </w:tcPr>
          <w:p w14:paraId="6D8F67A2" w14:textId="77777777" w:rsidR="00EA1B98" w:rsidRPr="00572ABA" w:rsidRDefault="00EA1B98" w:rsidP="005C5C79">
            <w:pPr>
              <w:numPr>
                <w:ilvl w:val="1"/>
                <w:numId w:val="1"/>
              </w:numPr>
              <w:spacing w:before="60" w:after="60" w:line="240" w:lineRule="auto"/>
              <w:rPr>
                <w:rFonts w:eastAsia="Times New Roman" w:cs="Arial"/>
                <w:b/>
                <w:lang w:eastAsia="en-US"/>
              </w:rPr>
            </w:pPr>
          </w:p>
        </w:tc>
        <w:tc>
          <w:tcPr>
            <w:tcW w:w="4563" w:type="pct"/>
            <w:gridSpan w:val="6"/>
          </w:tcPr>
          <w:p w14:paraId="31879FFF" w14:textId="66ACE993" w:rsidR="00EA1B98" w:rsidRPr="006A0B27" w:rsidRDefault="001E62A8" w:rsidP="006A022E">
            <w:pPr>
              <w:spacing w:before="60" w:after="60" w:line="240" w:lineRule="auto"/>
              <w:rPr>
                <w:u w:val="single"/>
              </w:rPr>
            </w:pPr>
            <w:r w:rsidRPr="006A0B27">
              <w:rPr>
                <w:u w:val="single"/>
              </w:rPr>
              <w:t>Manufacturers Operating Instructions</w:t>
            </w:r>
          </w:p>
        </w:tc>
      </w:tr>
      <w:tr w:rsidR="00EA1B98" w:rsidRPr="00572ABA" w14:paraId="7FC2D9EF" w14:textId="77777777" w:rsidTr="00B53D01">
        <w:trPr>
          <w:cantSplit/>
          <w:trHeight w:val="363"/>
        </w:trPr>
        <w:tc>
          <w:tcPr>
            <w:tcW w:w="437" w:type="pct"/>
          </w:tcPr>
          <w:p w14:paraId="2E934A49" w14:textId="77777777" w:rsidR="00EA1B98" w:rsidRPr="00572ABA" w:rsidRDefault="00EA1B98" w:rsidP="005C5C79">
            <w:pPr>
              <w:numPr>
                <w:ilvl w:val="2"/>
                <w:numId w:val="1"/>
              </w:numPr>
              <w:spacing w:before="60" w:after="60" w:line="240" w:lineRule="auto"/>
              <w:rPr>
                <w:rFonts w:eastAsia="Times New Roman" w:cs="Arial"/>
                <w:b/>
                <w:lang w:eastAsia="en-US"/>
              </w:rPr>
            </w:pPr>
          </w:p>
        </w:tc>
        <w:tc>
          <w:tcPr>
            <w:tcW w:w="4563" w:type="pct"/>
            <w:gridSpan w:val="6"/>
          </w:tcPr>
          <w:p w14:paraId="6395AAB5" w14:textId="62E3BA4A" w:rsidR="00EA1B98" w:rsidRPr="00572ABA" w:rsidRDefault="001E62A8" w:rsidP="006A022E">
            <w:pPr>
              <w:spacing w:before="60" w:after="60" w:line="240" w:lineRule="auto"/>
            </w:pPr>
            <w:r>
              <w:t>The Manufacturers Operating Instructions for the hoist must be available on site and be held by the Appointed Person or other delegate. The safe system of work and Lift Plan must incorporate any relevant information contained in the Manufacturers Operating Instructions.</w:t>
            </w:r>
          </w:p>
        </w:tc>
      </w:tr>
      <w:tr w:rsidR="00572ABA" w:rsidRPr="00572ABA" w14:paraId="7F96E553" w14:textId="77777777" w:rsidTr="00B53D01">
        <w:trPr>
          <w:cantSplit/>
        </w:trPr>
        <w:tc>
          <w:tcPr>
            <w:tcW w:w="437" w:type="pct"/>
            <w:vAlign w:val="center"/>
          </w:tcPr>
          <w:p w14:paraId="4A12B2F0" w14:textId="0D2F7433" w:rsidR="00572ABA" w:rsidRPr="00572ABA" w:rsidRDefault="00572ABA" w:rsidP="006A022E">
            <w:pPr>
              <w:numPr>
                <w:ilvl w:val="0"/>
                <w:numId w:val="1"/>
              </w:numPr>
              <w:spacing w:before="60" w:after="60" w:line="240" w:lineRule="auto"/>
              <w:rPr>
                <w:rFonts w:eastAsia="Times New Roman" w:cs="Arial"/>
                <w:b/>
                <w:lang w:eastAsia="en-US"/>
              </w:rPr>
            </w:pPr>
          </w:p>
        </w:tc>
        <w:tc>
          <w:tcPr>
            <w:tcW w:w="4563" w:type="pct"/>
            <w:gridSpan w:val="6"/>
            <w:vAlign w:val="center"/>
          </w:tcPr>
          <w:p w14:paraId="4A677F99" w14:textId="77777777" w:rsidR="00572ABA" w:rsidRPr="00572ABA" w:rsidRDefault="00572ABA" w:rsidP="006A022E">
            <w:pPr>
              <w:spacing w:before="60" w:after="60" w:line="240" w:lineRule="auto"/>
              <w:rPr>
                <w:rFonts w:cs="Arial"/>
                <w:b/>
              </w:rPr>
            </w:pPr>
            <w:r w:rsidRPr="00572ABA">
              <w:rPr>
                <w:rFonts w:cs="Arial"/>
                <w:b/>
              </w:rPr>
              <w:t>EMERGENCY PROCEDURE</w:t>
            </w:r>
          </w:p>
        </w:tc>
      </w:tr>
      <w:tr w:rsidR="00572ABA" w:rsidRPr="00572ABA" w14:paraId="2202E1EC" w14:textId="77777777" w:rsidTr="00B53D01">
        <w:trPr>
          <w:cantSplit/>
          <w:trHeight w:val="363"/>
        </w:trPr>
        <w:tc>
          <w:tcPr>
            <w:tcW w:w="437" w:type="pct"/>
          </w:tcPr>
          <w:p w14:paraId="5AE88BB3"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2644371C" w14:textId="77777777" w:rsidR="00572ABA" w:rsidRPr="00572ABA" w:rsidRDefault="00572ABA" w:rsidP="006A022E">
            <w:pPr>
              <w:spacing w:before="60" w:after="60" w:line="240" w:lineRule="auto"/>
            </w:pPr>
            <w:r w:rsidRPr="00572ABA">
              <w:t>The planning of work at height activities must identify suitable means of rescue for all stages of the work, including the provision of suitable facilities and resources to rescue personnel from their working area should they become ill, incapacitated or they are involved in any type of incident.</w:t>
            </w:r>
          </w:p>
        </w:tc>
      </w:tr>
      <w:tr w:rsidR="00572ABA" w:rsidRPr="00572ABA" w14:paraId="68A0A24A" w14:textId="77777777" w:rsidTr="00B53D01">
        <w:trPr>
          <w:cantSplit/>
          <w:trHeight w:val="363"/>
        </w:trPr>
        <w:tc>
          <w:tcPr>
            <w:tcW w:w="437" w:type="pct"/>
          </w:tcPr>
          <w:p w14:paraId="63A1EFC7"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5678855A" w14:textId="77777777" w:rsidR="00572ABA" w:rsidRPr="00572ABA" w:rsidRDefault="00572ABA" w:rsidP="006A022E">
            <w:pPr>
              <w:spacing w:before="60" w:after="60" w:line="240" w:lineRule="auto"/>
            </w:pPr>
            <w:r w:rsidRPr="00572ABA">
              <w:t>A Rescue Plan must be documented by a competent person in liaison with the HSES Function.  The Rescue Plan must clearly identify the following:</w:t>
            </w:r>
          </w:p>
        </w:tc>
      </w:tr>
      <w:tr w:rsidR="00572ABA" w:rsidRPr="00572ABA" w14:paraId="7F409B27" w14:textId="77777777" w:rsidTr="00B53D01">
        <w:trPr>
          <w:cantSplit/>
          <w:trHeight w:val="363"/>
        </w:trPr>
        <w:tc>
          <w:tcPr>
            <w:tcW w:w="437" w:type="pct"/>
          </w:tcPr>
          <w:p w14:paraId="757ECD7E"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1C9E4819" w14:textId="75C68705" w:rsidR="00572ABA" w:rsidRPr="00572ABA" w:rsidRDefault="00572ABA" w:rsidP="006A022E">
            <w:pPr>
              <w:numPr>
                <w:ilvl w:val="0"/>
                <w:numId w:val="23"/>
              </w:numPr>
              <w:spacing w:before="60" w:after="60" w:line="240" w:lineRule="auto"/>
              <w:contextualSpacing/>
              <w:rPr>
                <w:rFonts w:eastAsia="Times New Roman" w:cs="Arial"/>
                <w:szCs w:val="20"/>
                <w:lang w:eastAsia="en-US"/>
              </w:rPr>
            </w:pPr>
            <w:r w:rsidRPr="00572ABA">
              <w:rPr>
                <w:rFonts w:eastAsia="Times New Roman" w:cs="Arial"/>
                <w:szCs w:val="20"/>
                <w:lang w:eastAsia="en-US"/>
              </w:rPr>
              <w:t xml:space="preserve">Risk Assessments and Method Statements (Work Package Plan) including use of </w:t>
            </w:r>
            <w:r w:rsidR="00B53D01">
              <w:rPr>
                <w:rFonts w:eastAsia="Times New Roman" w:cs="Arial"/>
                <w:szCs w:val="20"/>
                <w:lang w:eastAsia="en-US"/>
              </w:rPr>
              <w:t>any specialist rescue equipment</w:t>
            </w:r>
          </w:p>
        </w:tc>
      </w:tr>
      <w:tr w:rsidR="00572ABA" w:rsidRPr="00572ABA" w14:paraId="7D6F7A16" w14:textId="77777777" w:rsidTr="00B53D01">
        <w:trPr>
          <w:cantSplit/>
          <w:trHeight w:val="363"/>
        </w:trPr>
        <w:tc>
          <w:tcPr>
            <w:tcW w:w="437" w:type="pct"/>
          </w:tcPr>
          <w:p w14:paraId="6C8D3096"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7F8DC946" w14:textId="13A2E461" w:rsidR="00572ABA" w:rsidRPr="00572ABA" w:rsidRDefault="00572ABA" w:rsidP="006A022E">
            <w:pPr>
              <w:numPr>
                <w:ilvl w:val="0"/>
                <w:numId w:val="23"/>
              </w:numPr>
              <w:spacing w:before="60" w:after="60" w:line="240" w:lineRule="auto"/>
              <w:contextualSpacing/>
              <w:rPr>
                <w:rFonts w:eastAsia="Times New Roman" w:cs="Arial"/>
                <w:szCs w:val="20"/>
                <w:lang w:eastAsia="en-US"/>
              </w:rPr>
            </w:pPr>
            <w:r w:rsidRPr="00572ABA">
              <w:rPr>
                <w:rFonts w:eastAsia="Times New Roman" w:cs="Arial"/>
                <w:szCs w:val="20"/>
                <w:lang w:eastAsia="en-US"/>
              </w:rPr>
              <w:t>Casualty recovery procedure including aerial r</w:t>
            </w:r>
            <w:r w:rsidR="00B53D01">
              <w:rPr>
                <w:rFonts w:eastAsia="Times New Roman" w:cs="Arial"/>
                <w:szCs w:val="20"/>
                <w:lang w:eastAsia="en-US"/>
              </w:rPr>
              <w:t>escue procedures, if applicable</w:t>
            </w:r>
          </w:p>
        </w:tc>
      </w:tr>
      <w:tr w:rsidR="00572ABA" w:rsidRPr="00572ABA" w14:paraId="213CEB6A" w14:textId="77777777" w:rsidTr="00B53D01">
        <w:trPr>
          <w:cantSplit/>
          <w:trHeight w:val="363"/>
        </w:trPr>
        <w:tc>
          <w:tcPr>
            <w:tcW w:w="437" w:type="pct"/>
          </w:tcPr>
          <w:p w14:paraId="38ABA158"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2B59707B" w14:textId="38059539" w:rsidR="00572ABA" w:rsidRPr="00572ABA" w:rsidRDefault="00572ABA" w:rsidP="006A022E">
            <w:pPr>
              <w:numPr>
                <w:ilvl w:val="0"/>
                <w:numId w:val="23"/>
              </w:numPr>
              <w:spacing w:before="60" w:after="60" w:line="240" w:lineRule="auto"/>
              <w:contextualSpacing/>
              <w:rPr>
                <w:rFonts w:eastAsia="Times New Roman" w:cs="Arial"/>
                <w:szCs w:val="20"/>
                <w:lang w:eastAsia="en-US"/>
              </w:rPr>
            </w:pPr>
            <w:r w:rsidRPr="00572ABA">
              <w:rPr>
                <w:rFonts w:eastAsia="Times New Roman" w:cs="Arial"/>
                <w:szCs w:val="20"/>
                <w:lang w:eastAsia="en-US"/>
              </w:rPr>
              <w:t xml:space="preserve">Risk of, and actions in the </w:t>
            </w:r>
            <w:r w:rsidR="00B53D01">
              <w:rPr>
                <w:rFonts w:eastAsia="Times New Roman" w:cs="Arial"/>
                <w:szCs w:val="20"/>
                <w:lang w:eastAsia="en-US"/>
              </w:rPr>
              <w:t>event of, suspension trauma</w:t>
            </w:r>
          </w:p>
        </w:tc>
      </w:tr>
      <w:tr w:rsidR="00572ABA" w:rsidRPr="00572ABA" w14:paraId="7BCDF2BB" w14:textId="77777777" w:rsidTr="00B53D01">
        <w:trPr>
          <w:cantSplit/>
          <w:trHeight w:val="363"/>
        </w:trPr>
        <w:tc>
          <w:tcPr>
            <w:tcW w:w="437" w:type="pct"/>
          </w:tcPr>
          <w:p w14:paraId="391FF4FC"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1A063939" w14:textId="58133404" w:rsidR="00572ABA" w:rsidRPr="00572ABA" w:rsidRDefault="00572ABA" w:rsidP="006A022E">
            <w:pPr>
              <w:numPr>
                <w:ilvl w:val="0"/>
                <w:numId w:val="23"/>
              </w:numPr>
              <w:spacing w:before="60" w:after="60" w:line="240" w:lineRule="auto"/>
              <w:contextualSpacing/>
              <w:rPr>
                <w:rFonts w:eastAsia="Times New Roman" w:cs="Arial"/>
                <w:szCs w:val="20"/>
                <w:lang w:eastAsia="en-US"/>
              </w:rPr>
            </w:pPr>
            <w:r w:rsidRPr="00572ABA">
              <w:rPr>
                <w:rFonts w:eastAsia="Times New Roman" w:cs="Arial"/>
                <w:szCs w:val="20"/>
                <w:lang w:eastAsia="en-US"/>
              </w:rPr>
              <w:t>Staffing levels, alloc</w:t>
            </w:r>
            <w:r w:rsidR="00B53D01">
              <w:rPr>
                <w:rFonts w:eastAsia="Times New Roman" w:cs="Arial"/>
                <w:szCs w:val="20"/>
                <w:lang w:eastAsia="en-US"/>
              </w:rPr>
              <w:t>ation of roles and competencies</w:t>
            </w:r>
          </w:p>
        </w:tc>
      </w:tr>
      <w:tr w:rsidR="00572ABA" w:rsidRPr="00572ABA" w14:paraId="3722D24D" w14:textId="77777777" w:rsidTr="00B53D01">
        <w:trPr>
          <w:cantSplit/>
          <w:trHeight w:val="363"/>
        </w:trPr>
        <w:tc>
          <w:tcPr>
            <w:tcW w:w="437" w:type="pct"/>
          </w:tcPr>
          <w:p w14:paraId="26E5E486"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5C7CB46E" w14:textId="449F136C" w:rsidR="00572ABA" w:rsidRPr="00572ABA" w:rsidRDefault="00572ABA" w:rsidP="006A022E">
            <w:pPr>
              <w:numPr>
                <w:ilvl w:val="0"/>
                <w:numId w:val="23"/>
              </w:numPr>
              <w:spacing w:before="60" w:after="60" w:line="240" w:lineRule="auto"/>
              <w:contextualSpacing/>
              <w:rPr>
                <w:rFonts w:eastAsia="Times New Roman" w:cs="Arial"/>
                <w:szCs w:val="20"/>
                <w:lang w:eastAsia="en-US"/>
              </w:rPr>
            </w:pPr>
            <w:r w:rsidRPr="00572ABA">
              <w:rPr>
                <w:rFonts w:eastAsia="Times New Roman" w:cs="Arial"/>
                <w:szCs w:val="20"/>
                <w:lang w:eastAsia="en-US"/>
              </w:rPr>
              <w:t>Means of raising the alarm and coordinating e</w:t>
            </w:r>
            <w:r w:rsidR="00B53D01">
              <w:rPr>
                <w:rFonts w:eastAsia="Times New Roman" w:cs="Arial"/>
                <w:szCs w:val="20"/>
                <w:lang w:eastAsia="en-US"/>
              </w:rPr>
              <w:t>mergency services (if required)</w:t>
            </w:r>
          </w:p>
        </w:tc>
      </w:tr>
      <w:tr w:rsidR="00572ABA" w:rsidRPr="00572ABA" w14:paraId="017476EA" w14:textId="77777777" w:rsidTr="00B53D01">
        <w:trPr>
          <w:cantSplit/>
          <w:trHeight w:val="363"/>
        </w:trPr>
        <w:tc>
          <w:tcPr>
            <w:tcW w:w="437" w:type="pct"/>
          </w:tcPr>
          <w:p w14:paraId="4DEAB4DB"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40290A14" w14:textId="78804F40" w:rsidR="00572ABA" w:rsidRPr="00572ABA" w:rsidRDefault="00572ABA" w:rsidP="006A022E">
            <w:pPr>
              <w:numPr>
                <w:ilvl w:val="0"/>
                <w:numId w:val="23"/>
              </w:numPr>
              <w:spacing w:before="60" w:after="60" w:line="240" w:lineRule="auto"/>
              <w:contextualSpacing/>
              <w:rPr>
                <w:rFonts w:eastAsia="Times New Roman" w:cs="Arial"/>
                <w:szCs w:val="20"/>
                <w:lang w:eastAsia="en-US"/>
              </w:rPr>
            </w:pPr>
            <w:r w:rsidRPr="00572ABA">
              <w:rPr>
                <w:rFonts w:eastAsia="Times New Roman" w:cs="Arial"/>
                <w:szCs w:val="20"/>
                <w:lang w:eastAsia="en-US"/>
              </w:rPr>
              <w:t>Arrangements for securing and controlling the inci</w:t>
            </w:r>
            <w:r w:rsidR="00B53D01">
              <w:rPr>
                <w:rFonts w:eastAsia="Times New Roman" w:cs="Arial"/>
                <w:szCs w:val="20"/>
                <w:lang w:eastAsia="en-US"/>
              </w:rPr>
              <w:t>dent location and access routes</w:t>
            </w:r>
          </w:p>
        </w:tc>
      </w:tr>
      <w:tr w:rsidR="00572ABA" w:rsidRPr="00572ABA" w14:paraId="60303B3C" w14:textId="77777777" w:rsidTr="00B53D01">
        <w:trPr>
          <w:cantSplit/>
          <w:trHeight w:val="363"/>
        </w:trPr>
        <w:tc>
          <w:tcPr>
            <w:tcW w:w="437" w:type="pct"/>
          </w:tcPr>
          <w:p w14:paraId="6C0293B8"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39E9FA33" w14:textId="4B0F65B8" w:rsidR="00572ABA" w:rsidRPr="00572ABA" w:rsidRDefault="00572ABA" w:rsidP="006A022E">
            <w:pPr>
              <w:numPr>
                <w:ilvl w:val="0"/>
                <w:numId w:val="23"/>
              </w:numPr>
              <w:spacing w:before="60" w:after="60" w:line="240" w:lineRule="auto"/>
              <w:contextualSpacing/>
              <w:rPr>
                <w:rFonts w:eastAsia="Times New Roman" w:cs="Arial"/>
                <w:szCs w:val="20"/>
                <w:lang w:eastAsia="en-US"/>
              </w:rPr>
            </w:pPr>
            <w:r w:rsidRPr="00572ABA">
              <w:rPr>
                <w:rFonts w:eastAsia="Times New Roman" w:cs="Arial"/>
                <w:szCs w:val="20"/>
                <w:lang w:eastAsia="en-US"/>
              </w:rPr>
              <w:t>The inspection regime for rescue equipment a</w:t>
            </w:r>
            <w:r w:rsidR="00B53D01">
              <w:rPr>
                <w:rFonts w:eastAsia="Times New Roman" w:cs="Arial"/>
                <w:szCs w:val="20"/>
                <w:lang w:eastAsia="en-US"/>
              </w:rPr>
              <w:t>nd method for reporting defects</w:t>
            </w:r>
          </w:p>
        </w:tc>
      </w:tr>
      <w:tr w:rsidR="00572ABA" w:rsidRPr="00572ABA" w14:paraId="7951E441" w14:textId="77777777" w:rsidTr="00B53D01">
        <w:trPr>
          <w:cantSplit/>
          <w:trHeight w:val="363"/>
        </w:trPr>
        <w:tc>
          <w:tcPr>
            <w:tcW w:w="437" w:type="pct"/>
          </w:tcPr>
          <w:p w14:paraId="355D5C4B"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59AA6783" w14:textId="0FAF2BAC" w:rsidR="00572ABA" w:rsidRPr="00572ABA" w:rsidRDefault="00572ABA" w:rsidP="006A022E">
            <w:pPr>
              <w:numPr>
                <w:ilvl w:val="0"/>
                <w:numId w:val="23"/>
              </w:numPr>
              <w:spacing w:before="60" w:after="60" w:line="240" w:lineRule="auto"/>
              <w:contextualSpacing/>
              <w:rPr>
                <w:rFonts w:eastAsia="Times New Roman" w:cs="Arial"/>
                <w:szCs w:val="20"/>
                <w:lang w:eastAsia="en-US"/>
              </w:rPr>
            </w:pPr>
            <w:r w:rsidRPr="00572ABA">
              <w:rPr>
                <w:rFonts w:eastAsia="Times New Roman" w:cs="Arial"/>
                <w:szCs w:val="20"/>
                <w:lang w:eastAsia="en-US"/>
              </w:rPr>
              <w:t>The frequency of practice drills and testing of the emergency procedure, along with methods</w:t>
            </w:r>
            <w:r w:rsidR="00B53D01">
              <w:rPr>
                <w:rFonts w:eastAsia="Times New Roman" w:cs="Arial"/>
                <w:szCs w:val="20"/>
                <w:lang w:eastAsia="en-US"/>
              </w:rPr>
              <w:t xml:space="preserve"> of implementing lessons learnt</w:t>
            </w:r>
          </w:p>
        </w:tc>
      </w:tr>
      <w:tr w:rsidR="00572ABA" w:rsidRPr="00572ABA" w14:paraId="65D475BD" w14:textId="77777777" w:rsidTr="00B53D01">
        <w:trPr>
          <w:cantSplit/>
          <w:trHeight w:val="363"/>
        </w:trPr>
        <w:tc>
          <w:tcPr>
            <w:tcW w:w="437" w:type="pct"/>
          </w:tcPr>
          <w:p w14:paraId="55AE7F62"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2259B07D" w14:textId="2185B488" w:rsidR="00572ABA" w:rsidRPr="00572ABA" w:rsidRDefault="00572ABA" w:rsidP="006A022E">
            <w:pPr>
              <w:numPr>
                <w:ilvl w:val="0"/>
                <w:numId w:val="23"/>
              </w:numPr>
              <w:spacing w:before="60" w:after="60" w:line="240" w:lineRule="auto"/>
              <w:contextualSpacing/>
              <w:rPr>
                <w:rFonts w:eastAsia="Times New Roman" w:cs="Arial"/>
                <w:szCs w:val="20"/>
                <w:lang w:eastAsia="en-US"/>
              </w:rPr>
            </w:pPr>
            <w:r w:rsidRPr="00572ABA">
              <w:rPr>
                <w:rFonts w:eastAsia="Times New Roman" w:cs="Arial"/>
                <w:szCs w:val="20"/>
                <w:lang w:eastAsia="en-US"/>
              </w:rPr>
              <w:t xml:space="preserve">Selection of appropriate PPE (i.e. relief step safety devices to alleviate the effect </w:t>
            </w:r>
            <w:r w:rsidR="00B53D01">
              <w:rPr>
                <w:rFonts w:eastAsia="Times New Roman" w:cs="Arial"/>
                <w:szCs w:val="20"/>
                <w:lang w:eastAsia="en-US"/>
              </w:rPr>
              <w:t>of suspension syncope (trauma))</w:t>
            </w:r>
          </w:p>
        </w:tc>
      </w:tr>
      <w:tr w:rsidR="00572ABA" w:rsidRPr="00572ABA" w14:paraId="0478FBE2" w14:textId="77777777" w:rsidTr="00B53D01">
        <w:trPr>
          <w:cantSplit/>
          <w:trHeight w:val="363"/>
        </w:trPr>
        <w:tc>
          <w:tcPr>
            <w:tcW w:w="437" w:type="pct"/>
          </w:tcPr>
          <w:p w14:paraId="22B5B4B2" w14:textId="77777777" w:rsidR="00572ABA" w:rsidRPr="00572ABA" w:rsidRDefault="00572ABA" w:rsidP="006A022E">
            <w:pPr>
              <w:spacing w:before="60" w:after="60" w:line="240" w:lineRule="auto"/>
              <w:rPr>
                <w:rFonts w:eastAsia="Times New Roman" w:cs="Arial"/>
                <w:b/>
                <w:lang w:eastAsia="en-US"/>
              </w:rPr>
            </w:pPr>
          </w:p>
        </w:tc>
        <w:tc>
          <w:tcPr>
            <w:tcW w:w="4563" w:type="pct"/>
            <w:gridSpan w:val="6"/>
          </w:tcPr>
          <w:p w14:paraId="2FE1CCC2" w14:textId="77777777" w:rsidR="00572ABA" w:rsidRPr="00572ABA" w:rsidRDefault="00572ABA" w:rsidP="006A022E">
            <w:pPr>
              <w:numPr>
                <w:ilvl w:val="0"/>
                <w:numId w:val="23"/>
              </w:numPr>
              <w:spacing w:before="60" w:after="60" w:line="240" w:lineRule="auto"/>
              <w:contextualSpacing/>
              <w:rPr>
                <w:rFonts w:eastAsia="Times New Roman" w:cs="Arial"/>
                <w:szCs w:val="20"/>
                <w:lang w:eastAsia="en-US"/>
              </w:rPr>
            </w:pPr>
            <w:r w:rsidRPr="00572ABA">
              <w:rPr>
                <w:rFonts w:eastAsia="Times New Roman" w:cs="Arial"/>
                <w:szCs w:val="20"/>
                <w:lang w:eastAsia="en-US"/>
              </w:rPr>
              <w:t>The contact and specific location information for the emergency services, e.g. a grid reference, a designated meeting point, the distance from the main road, ground conditions for emergency vehicles including the type of access (suitable for car, four-wheel drive, emergency service vehicles etc.), etc.  In urban areas, the use of identifying features, street names and postal codes are essential.</w:t>
            </w:r>
          </w:p>
        </w:tc>
      </w:tr>
      <w:tr w:rsidR="00572ABA" w:rsidRPr="00572ABA" w14:paraId="7E50AB85" w14:textId="77777777" w:rsidTr="00B53D01">
        <w:trPr>
          <w:cantSplit/>
          <w:trHeight w:val="363"/>
        </w:trPr>
        <w:tc>
          <w:tcPr>
            <w:tcW w:w="437" w:type="pct"/>
          </w:tcPr>
          <w:p w14:paraId="3063B291"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BC6379E" w14:textId="4FA538FC" w:rsidR="00572ABA" w:rsidRPr="00572ABA" w:rsidRDefault="00572ABA" w:rsidP="006A022E">
            <w:pPr>
              <w:spacing w:before="60" w:after="60" w:line="240" w:lineRule="auto"/>
            </w:pPr>
            <w:r w:rsidRPr="00572ABA">
              <w:t>Where fall arrest harnesses are used, the Rescue Plan must address the avoidance and relief of suspension trauma and in particular first aiders must be made aware of the proper treatment.  Paramedics arriving at the site must be made aware that the casualty may have suffered from suspension trauma.  Conscious casualties should be kept in a sitting position where possible.</w:t>
            </w:r>
            <w:r w:rsidR="006C7483">
              <w:t xml:space="preserve"> See Fall Restraint or Fall Arrest (</w:t>
            </w:r>
            <w:hyperlink r:id="rId95" w:history="1">
              <w:r w:rsidR="006C7483" w:rsidRPr="006C7483">
                <w:rPr>
                  <w:rStyle w:val="Hyperlink"/>
                </w:rPr>
                <w:t>HSF-RM-0063f</w:t>
              </w:r>
            </w:hyperlink>
            <w:r w:rsidR="006C7483">
              <w:t>).</w:t>
            </w:r>
          </w:p>
        </w:tc>
      </w:tr>
      <w:tr w:rsidR="00572ABA" w:rsidRPr="00572ABA" w14:paraId="0109EE77" w14:textId="77777777" w:rsidTr="00B53D01">
        <w:trPr>
          <w:cantSplit/>
          <w:trHeight w:val="363"/>
        </w:trPr>
        <w:tc>
          <w:tcPr>
            <w:tcW w:w="437" w:type="pct"/>
          </w:tcPr>
          <w:p w14:paraId="77D10892"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2942C19A" w14:textId="77777777" w:rsidR="00572ABA" w:rsidRPr="00572ABA" w:rsidRDefault="00572ABA" w:rsidP="006A022E">
            <w:pPr>
              <w:spacing w:before="60" w:after="60" w:line="240" w:lineRule="auto"/>
            </w:pPr>
            <w:r w:rsidRPr="00572ABA">
              <w:rPr>
                <w:rFonts w:cs="Arial"/>
              </w:rPr>
              <w:t>Rescue Plans must be briefed to all relevant parties included in the working at height operation.</w:t>
            </w:r>
          </w:p>
        </w:tc>
      </w:tr>
      <w:tr w:rsidR="00572ABA" w:rsidRPr="00572ABA" w14:paraId="24C91859" w14:textId="77777777" w:rsidTr="00B53D01">
        <w:trPr>
          <w:cantSplit/>
          <w:trHeight w:val="363"/>
        </w:trPr>
        <w:tc>
          <w:tcPr>
            <w:tcW w:w="437" w:type="pct"/>
          </w:tcPr>
          <w:p w14:paraId="750E0393"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35AC0F06" w14:textId="77777777" w:rsidR="00572ABA" w:rsidRPr="00572ABA" w:rsidRDefault="00572ABA" w:rsidP="006A022E">
            <w:pPr>
              <w:spacing w:before="60" w:after="60" w:line="240" w:lineRule="auto"/>
            </w:pPr>
            <w:r w:rsidRPr="00572ABA">
              <w:t xml:space="preserve">Where appropriate the emergency services must be consulted at the planning stages for work at height, they should not be relied upon as the primary option for rescue and should only be used as a last resort.  </w:t>
            </w:r>
          </w:p>
        </w:tc>
      </w:tr>
      <w:tr w:rsidR="00572ABA" w:rsidRPr="00572ABA" w14:paraId="70F69A83" w14:textId="77777777" w:rsidTr="00B53D01">
        <w:trPr>
          <w:cantSplit/>
          <w:trHeight w:val="363"/>
        </w:trPr>
        <w:tc>
          <w:tcPr>
            <w:tcW w:w="437" w:type="pct"/>
          </w:tcPr>
          <w:p w14:paraId="51B7C687"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12480BBA" w14:textId="77777777" w:rsidR="00572ABA" w:rsidRPr="00572ABA" w:rsidRDefault="00572ABA" w:rsidP="006A022E">
            <w:pPr>
              <w:spacing w:before="60" w:after="60" w:line="240" w:lineRule="auto"/>
            </w:pPr>
            <w:r w:rsidRPr="00572ABA">
              <w:t>Appropriate training must be provided to sufficient personnel to ensure the planned rescue techniques can be successfully implemented without delay.  Refresher training will be provided at appropriate intervals.</w:t>
            </w:r>
          </w:p>
        </w:tc>
      </w:tr>
      <w:tr w:rsidR="00572ABA" w:rsidRPr="00572ABA" w14:paraId="11ADBC9F" w14:textId="77777777" w:rsidTr="00B53D01">
        <w:trPr>
          <w:cantSplit/>
          <w:trHeight w:val="363"/>
        </w:trPr>
        <w:tc>
          <w:tcPr>
            <w:tcW w:w="437" w:type="pct"/>
          </w:tcPr>
          <w:p w14:paraId="3F92796B" w14:textId="77777777" w:rsidR="00572ABA" w:rsidRPr="00572ABA" w:rsidRDefault="00572ABA" w:rsidP="006A022E">
            <w:pPr>
              <w:numPr>
                <w:ilvl w:val="1"/>
                <w:numId w:val="1"/>
              </w:numPr>
              <w:spacing w:before="60" w:after="60" w:line="240" w:lineRule="auto"/>
              <w:rPr>
                <w:rFonts w:eastAsia="Times New Roman" w:cs="Arial"/>
                <w:b/>
                <w:lang w:eastAsia="en-US"/>
              </w:rPr>
            </w:pPr>
          </w:p>
        </w:tc>
        <w:tc>
          <w:tcPr>
            <w:tcW w:w="4563" w:type="pct"/>
            <w:gridSpan w:val="6"/>
          </w:tcPr>
          <w:p w14:paraId="7148D203" w14:textId="77777777" w:rsidR="00572ABA" w:rsidRPr="00572ABA" w:rsidRDefault="00572ABA" w:rsidP="006A022E">
            <w:pPr>
              <w:spacing w:before="60" w:after="60" w:line="240" w:lineRule="auto"/>
            </w:pPr>
            <w:r w:rsidRPr="00572ABA">
              <w:t>Rescue equipment must be used, maintained and inspected in accordance with the manufacturers’ instructions and thoroughly examined after being used for a rescue or evacuation (where applicable).  Non-compliant equipment must not be used.  It must be immediately quarantined, replaced and returned to the supplier or destroyed with appropriate records/reports maintained.</w:t>
            </w:r>
          </w:p>
        </w:tc>
      </w:tr>
    </w:tbl>
    <w:p w14:paraId="5129D915" w14:textId="77777777" w:rsidR="00572ABA" w:rsidRDefault="00572ABA" w:rsidP="006A022E">
      <w:pPr>
        <w:spacing w:before="60" w:after="60" w:line="240" w:lineRule="auto"/>
      </w:pPr>
    </w:p>
    <w:p w14:paraId="2679F879" w14:textId="77777777" w:rsidR="00DD203C" w:rsidRPr="00572ABA" w:rsidRDefault="00DD203C" w:rsidP="006A022E">
      <w:pPr>
        <w:spacing w:before="60" w:after="60" w:line="240" w:lineRule="auto"/>
      </w:pPr>
    </w:p>
    <w:tbl>
      <w:tblPr>
        <w:tblStyle w:val="TableGrid"/>
        <w:tblW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8363"/>
        <w:gridCol w:w="142"/>
      </w:tblGrid>
      <w:tr w:rsidR="00572ABA" w:rsidRPr="00572ABA" w14:paraId="5596B43D" w14:textId="77777777" w:rsidTr="00B37C90">
        <w:tc>
          <w:tcPr>
            <w:tcW w:w="10740" w:type="dxa"/>
            <w:gridSpan w:val="3"/>
            <w:tcBorders>
              <w:bottom w:val="single" w:sz="4" w:space="0" w:color="BFBFBF" w:themeColor="background1" w:themeShade="BF"/>
            </w:tcBorders>
          </w:tcPr>
          <w:p w14:paraId="4D79D2BE" w14:textId="77777777" w:rsidR="00572ABA" w:rsidRPr="00572ABA" w:rsidRDefault="00572ABA" w:rsidP="006A022E">
            <w:pPr>
              <w:spacing w:before="60" w:after="60"/>
              <w:jc w:val="both"/>
              <w:rPr>
                <w:rFonts w:eastAsia="Times New Roman" w:cs="Times New Roman"/>
                <w:b/>
                <w:caps/>
                <w:lang w:eastAsia="en-US"/>
              </w:rPr>
            </w:pPr>
            <w:r w:rsidRPr="00572ABA">
              <w:rPr>
                <w:rFonts w:eastAsia="Times New Roman" w:cs="Times New Roman"/>
                <w:b/>
                <w:caps/>
                <w:lang w:eastAsia="en-US"/>
              </w:rPr>
              <w:t>ACRONYMS AND Definitions</w:t>
            </w:r>
          </w:p>
        </w:tc>
      </w:tr>
      <w:tr w:rsidR="00EF73B3" w:rsidRPr="00572ABA" w14:paraId="03171A06" w14:textId="77777777" w:rsidTr="00B37C90">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8DC53F" w14:textId="77777777" w:rsidR="00EF73B3" w:rsidRPr="00572ABA" w:rsidRDefault="00EF73B3" w:rsidP="006A022E">
            <w:pPr>
              <w:spacing w:before="60" w:after="60"/>
              <w:rPr>
                <w:rFonts w:eastAsia="Times New Roman" w:cs="Times New Roman"/>
                <w:b/>
                <w:lang w:eastAsia="en-US"/>
              </w:rPr>
            </w:pPr>
            <w:r w:rsidRPr="00572ABA">
              <w:rPr>
                <w:rFonts w:eastAsia="Times New Roman" w:cs="Arial"/>
                <w:b/>
                <w:lang w:eastAsia="en-US"/>
              </w:rPr>
              <w:t>ANTI-SURF</w:t>
            </w:r>
          </w:p>
        </w:tc>
        <w:tc>
          <w:tcPr>
            <w:tcW w:w="850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D5046A" w14:textId="77777777" w:rsidR="00EF73B3" w:rsidRPr="00572ABA" w:rsidRDefault="00EF73B3" w:rsidP="006A022E">
            <w:pPr>
              <w:spacing w:before="60" w:after="60"/>
              <w:rPr>
                <w:rFonts w:eastAsia="Times New Roman" w:cs="Times New Roman"/>
                <w:lang w:eastAsia="en-US"/>
              </w:rPr>
            </w:pPr>
            <w:r w:rsidRPr="00572ABA">
              <w:rPr>
                <w:rFonts w:eastAsia="Times New Roman" w:cs="Arial"/>
                <w:lang w:eastAsia="en-US"/>
              </w:rPr>
              <w:t>A device that ensures the equipment cannot be moved when in use</w:t>
            </w:r>
          </w:p>
        </w:tc>
      </w:tr>
      <w:tr w:rsidR="00EF73B3" w:rsidRPr="00572ABA" w14:paraId="31EC6FEB" w14:textId="77777777" w:rsidTr="00B37C90">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4DFE8B" w14:textId="77777777" w:rsidR="00EF73B3" w:rsidRPr="00572ABA" w:rsidRDefault="00EF73B3" w:rsidP="006A022E">
            <w:pPr>
              <w:spacing w:before="60" w:after="60"/>
              <w:rPr>
                <w:rFonts w:eastAsia="Times New Roman" w:cs="Times New Roman"/>
                <w:b/>
                <w:lang w:eastAsia="en-US"/>
              </w:rPr>
            </w:pPr>
            <w:r w:rsidRPr="00572ABA">
              <w:rPr>
                <w:rFonts w:eastAsia="Times New Roman" w:cs="Arial"/>
                <w:b/>
                <w:lang w:eastAsia="en-US"/>
              </w:rPr>
              <w:t>CISRS</w:t>
            </w:r>
          </w:p>
        </w:tc>
        <w:tc>
          <w:tcPr>
            <w:tcW w:w="850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2AF456" w14:textId="77777777" w:rsidR="00EF73B3" w:rsidRPr="00572ABA" w:rsidRDefault="00EF73B3" w:rsidP="006A022E">
            <w:pPr>
              <w:spacing w:before="60" w:after="60"/>
              <w:rPr>
                <w:rFonts w:eastAsia="Times New Roman" w:cs="Times New Roman"/>
                <w:lang w:eastAsia="en-US"/>
              </w:rPr>
            </w:pPr>
            <w:r w:rsidRPr="00572ABA">
              <w:rPr>
                <w:rFonts w:eastAsia="Times New Roman" w:cs="Arial"/>
                <w:lang w:eastAsia="en-US"/>
              </w:rPr>
              <w:t>Construction Industry Scaffolders Record Scheme</w:t>
            </w:r>
          </w:p>
        </w:tc>
      </w:tr>
      <w:tr w:rsidR="00EF73B3" w:rsidRPr="00572ABA" w14:paraId="78BF31E0" w14:textId="77777777" w:rsidTr="00B37C90">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E596E7" w14:textId="77777777" w:rsidR="00EF73B3" w:rsidRPr="00572ABA" w:rsidRDefault="00EF73B3" w:rsidP="006A022E">
            <w:pPr>
              <w:spacing w:before="60" w:after="60"/>
              <w:rPr>
                <w:rFonts w:eastAsia="Times New Roman" w:cs="Times New Roman"/>
                <w:b/>
                <w:lang w:eastAsia="en-US"/>
              </w:rPr>
            </w:pPr>
            <w:r w:rsidRPr="00572ABA">
              <w:rPr>
                <w:rFonts w:eastAsia="Times New Roman" w:cs="Arial"/>
                <w:b/>
                <w:lang w:eastAsia="en-US"/>
              </w:rPr>
              <w:t>CPCS</w:t>
            </w:r>
          </w:p>
        </w:tc>
        <w:tc>
          <w:tcPr>
            <w:tcW w:w="850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DB00EB" w14:textId="77777777" w:rsidR="00EF73B3" w:rsidRPr="00572ABA" w:rsidRDefault="00EF73B3" w:rsidP="006A022E">
            <w:pPr>
              <w:spacing w:before="60" w:after="60"/>
              <w:rPr>
                <w:rFonts w:eastAsia="Times New Roman" w:cs="Times New Roman"/>
                <w:lang w:eastAsia="en-US"/>
              </w:rPr>
            </w:pPr>
            <w:r w:rsidRPr="00572ABA">
              <w:rPr>
                <w:rFonts w:eastAsia="Times New Roman" w:cs="Arial"/>
                <w:lang w:eastAsia="en-US"/>
              </w:rPr>
              <w:t>Construction Plant Competence Scheme</w:t>
            </w:r>
          </w:p>
        </w:tc>
      </w:tr>
      <w:tr w:rsidR="00EF73B3" w:rsidRPr="00572ABA" w14:paraId="3B1EA3D3" w14:textId="77777777" w:rsidTr="00B37C90">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9E95DFA" w14:textId="77777777" w:rsidR="00EF73B3" w:rsidRPr="00572ABA" w:rsidRDefault="00EF73B3" w:rsidP="006A022E">
            <w:pPr>
              <w:spacing w:before="60" w:after="60"/>
              <w:rPr>
                <w:rFonts w:eastAsia="Times New Roman" w:cs="Times New Roman"/>
                <w:b/>
                <w:lang w:eastAsia="en-US"/>
              </w:rPr>
            </w:pPr>
            <w:r w:rsidRPr="00572ABA">
              <w:rPr>
                <w:rFonts w:eastAsia="Times New Roman" w:cs="Arial"/>
                <w:b/>
                <w:lang w:eastAsia="en-US"/>
              </w:rPr>
              <w:t>FASET</w:t>
            </w:r>
          </w:p>
        </w:tc>
        <w:tc>
          <w:tcPr>
            <w:tcW w:w="850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8C7268B" w14:textId="77777777" w:rsidR="00EF73B3" w:rsidRPr="00572ABA" w:rsidRDefault="00EF73B3" w:rsidP="006A022E">
            <w:pPr>
              <w:spacing w:before="60" w:after="60"/>
              <w:rPr>
                <w:rFonts w:eastAsia="Times New Roman" w:cs="Times New Roman"/>
                <w:lang w:eastAsia="en-US"/>
              </w:rPr>
            </w:pPr>
            <w:r w:rsidRPr="00572ABA">
              <w:rPr>
                <w:rFonts w:eastAsia="Times New Roman" w:cs="Arial"/>
                <w:lang w:eastAsia="en-US"/>
              </w:rPr>
              <w:t>Fall Arrest Safety Equipment Training</w:t>
            </w:r>
          </w:p>
        </w:tc>
      </w:tr>
      <w:tr w:rsidR="00EF73B3" w:rsidRPr="00572ABA" w14:paraId="1BE3F424" w14:textId="77777777" w:rsidTr="00B37C90">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7F9CC3" w14:textId="77777777" w:rsidR="00EF73B3" w:rsidRPr="00572ABA" w:rsidRDefault="00EF73B3" w:rsidP="006A022E">
            <w:pPr>
              <w:spacing w:before="60" w:after="60"/>
              <w:rPr>
                <w:rFonts w:eastAsia="Times New Roman" w:cs="Times New Roman"/>
                <w:b/>
                <w:lang w:eastAsia="en-US"/>
              </w:rPr>
            </w:pPr>
            <w:r w:rsidRPr="00572ABA">
              <w:rPr>
                <w:rFonts w:eastAsia="Times New Roman" w:cs="Arial"/>
                <w:b/>
                <w:lang w:eastAsia="en-US"/>
              </w:rPr>
              <w:t>IPAF</w:t>
            </w:r>
          </w:p>
        </w:tc>
        <w:tc>
          <w:tcPr>
            <w:tcW w:w="850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ADA6C7" w14:textId="77777777" w:rsidR="00EF73B3" w:rsidRPr="00572ABA" w:rsidRDefault="00EF73B3" w:rsidP="006A022E">
            <w:pPr>
              <w:spacing w:before="60" w:after="60"/>
              <w:rPr>
                <w:rFonts w:eastAsia="Times New Roman" w:cs="Times New Roman"/>
                <w:lang w:eastAsia="en-US"/>
              </w:rPr>
            </w:pPr>
            <w:r w:rsidRPr="00572ABA">
              <w:rPr>
                <w:rFonts w:eastAsia="Times New Roman" w:cs="Arial"/>
                <w:lang w:eastAsia="en-US"/>
              </w:rPr>
              <w:t>Independent Powered Access Federation</w:t>
            </w:r>
          </w:p>
        </w:tc>
      </w:tr>
      <w:tr w:rsidR="00EF73B3" w:rsidRPr="00572ABA" w14:paraId="37389E0B" w14:textId="77777777" w:rsidTr="00B37C90">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319C65F" w14:textId="77777777" w:rsidR="00EF73B3" w:rsidRPr="00572ABA" w:rsidRDefault="00EF73B3" w:rsidP="006A022E">
            <w:pPr>
              <w:spacing w:before="60" w:after="60"/>
              <w:rPr>
                <w:rFonts w:eastAsia="Times New Roman" w:cs="Times New Roman"/>
                <w:b/>
                <w:lang w:eastAsia="en-US"/>
              </w:rPr>
            </w:pPr>
            <w:r w:rsidRPr="00572ABA">
              <w:rPr>
                <w:rFonts w:eastAsia="Times New Roman" w:cs="Arial"/>
                <w:b/>
                <w:lang w:eastAsia="en-US"/>
              </w:rPr>
              <w:t>IRATA</w:t>
            </w:r>
          </w:p>
        </w:tc>
        <w:tc>
          <w:tcPr>
            <w:tcW w:w="850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DBF451" w14:textId="77777777" w:rsidR="00EF73B3" w:rsidRPr="00572ABA" w:rsidRDefault="00EF73B3" w:rsidP="006A022E">
            <w:pPr>
              <w:spacing w:before="60" w:after="60"/>
              <w:rPr>
                <w:rFonts w:eastAsia="Times New Roman" w:cs="Times New Roman"/>
                <w:lang w:eastAsia="en-US"/>
              </w:rPr>
            </w:pPr>
            <w:r w:rsidRPr="00572ABA">
              <w:rPr>
                <w:rFonts w:eastAsia="Times New Roman" w:cs="Arial"/>
                <w:lang w:eastAsia="en-US"/>
              </w:rPr>
              <w:t>Industrial Rope Access Trade Association</w:t>
            </w:r>
          </w:p>
        </w:tc>
      </w:tr>
      <w:tr w:rsidR="00EF73B3" w:rsidRPr="00572ABA" w14:paraId="35800936" w14:textId="77777777" w:rsidTr="00B37C90">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13E4F0" w14:textId="77777777" w:rsidR="00EF73B3" w:rsidRPr="00572ABA" w:rsidRDefault="00EF73B3" w:rsidP="006A022E">
            <w:pPr>
              <w:spacing w:before="60" w:after="60"/>
              <w:rPr>
                <w:rFonts w:eastAsia="Times New Roman" w:cs="Times New Roman"/>
                <w:b/>
                <w:lang w:eastAsia="en-US"/>
              </w:rPr>
            </w:pPr>
            <w:r w:rsidRPr="00572ABA">
              <w:rPr>
                <w:rFonts w:eastAsia="Times New Roman" w:cs="Arial"/>
                <w:b/>
                <w:lang w:eastAsia="en-US"/>
              </w:rPr>
              <w:t>LANTRA</w:t>
            </w:r>
          </w:p>
        </w:tc>
        <w:tc>
          <w:tcPr>
            <w:tcW w:w="850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4295F8" w14:textId="77777777" w:rsidR="00EF73B3" w:rsidRPr="00572ABA" w:rsidRDefault="00EF73B3" w:rsidP="006A022E">
            <w:pPr>
              <w:spacing w:before="60" w:after="60"/>
              <w:rPr>
                <w:rFonts w:eastAsia="Times New Roman" w:cs="Times New Roman"/>
                <w:lang w:eastAsia="en-US"/>
              </w:rPr>
            </w:pPr>
            <w:r w:rsidRPr="00572ABA">
              <w:rPr>
                <w:rFonts w:eastAsia="Times New Roman" w:cs="Arial"/>
                <w:lang w:eastAsia="en-US"/>
              </w:rPr>
              <w:t>National Training Organisation for the Land Based Industries</w:t>
            </w:r>
          </w:p>
        </w:tc>
      </w:tr>
      <w:tr w:rsidR="00EF73B3" w:rsidRPr="00572ABA" w14:paraId="5F39C13E" w14:textId="77777777" w:rsidTr="00B37C90">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EE265A" w14:textId="77777777" w:rsidR="00EF73B3" w:rsidRPr="00572ABA" w:rsidRDefault="00EF73B3" w:rsidP="006A022E">
            <w:pPr>
              <w:spacing w:before="60" w:after="60"/>
              <w:rPr>
                <w:rFonts w:eastAsia="Times New Roman" w:cs="Times New Roman"/>
                <w:b/>
                <w:lang w:eastAsia="en-US"/>
              </w:rPr>
            </w:pPr>
            <w:r w:rsidRPr="00572ABA">
              <w:rPr>
                <w:rFonts w:eastAsia="Times New Roman" w:cs="Arial"/>
                <w:b/>
                <w:lang w:eastAsia="en-US"/>
              </w:rPr>
              <w:t>LOOSE LADDERS</w:t>
            </w:r>
          </w:p>
        </w:tc>
        <w:tc>
          <w:tcPr>
            <w:tcW w:w="850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41F3FB" w14:textId="77777777" w:rsidR="00EF73B3" w:rsidRPr="00572ABA" w:rsidRDefault="00EF73B3" w:rsidP="006A022E">
            <w:pPr>
              <w:spacing w:before="60" w:after="60"/>
              <w:rPr>
                <w:rFonts w:eastAsia="Times New Roman" w:cs="Times New Roman"/>
                <w:lang w:eastAsia="en-US"/>
              </w:rPr>
            </w:pPr>
            <w:r w:rsidRPr="00572ABA">
              <w:rPr>
                <w:rFonts w:eastAsia="Times New Roman" w:cs="Arial"/>
                <w:lang w:eastAsia="en-US"/>
              </w:rPr>
              <w:t>A ladder which does not form part of a proprietary access system: e.g. an OHL tower works, secured deep excavation access, prefabricated mobile access tower or integrated trench box access system</w:t>
            </w:r>
          </w:p>
        </w:tc>
      </w:tr>
      <w:tr w:rsidR="00EF73B3" w:rsidRPr="00572ABA" w14:paraId="43861A70" w14:textId="77777777" w:rsidTr="00B37C90">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B7584A" w14:textId="77777777" w:rsidR="00EF73B3" w:rsidRPr="00572ABA" w:rsidRDefault="00EF73B3" w:rsidP="006A022E">
            <w:pPr>
              <w:spacing w:before="60" w:after="60"/>
              <w:rPr>
                <w:rFonts w:eastAsia="Times New Roman" w:cs="Arial"/>
                <w:b/>
                <w:lang w:eastAsia="en-US"/>
              </w:rPr>
            </w:pPr>
            <w:r w:rsidRPr="00572ABA">
              <w:rPr>
                <w:rFonts w:eastAsia="Times New Roman" w:cs="Arial"/>
                <w:b/>
                <w:lang w:eastAsia="en-US"/>
              </w:rPr>
              <w:t>MCWP</w:t>
            </w:r>
          </w:p>
        </w:tc>
        <w:tc>
          <w:tcPr>
            <w:tcW w:w="850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C2F6E3" w14:textId="77777777" w:rsidR="00EF73B3" w:rsidRPr="00572ABA" w:rsidRDefault="00EF73B3" w:rsidP="006A022E">
            <w:pPr>
              <w:spacing w:before="60" w:after="60"/>
              <w:rPr>
                <w:rFonts w:eastAsia="Times New Roman" w:cs="Arial"/>
                <w:lang w:eastAsia="en-US"/>
              </w:rPr>
            </w:pPr>
            <w:r w:rsidRPr="00572ABA">
              <w:rPr>
                <w:rFonts w:eastAsia="Times New Roman" w:cs="Arial"/>
                <w:lang w:eastAsia="en-US"/>
              </w:rPr>
              <w:t>A Mast Climbing Work Platform is an automated and mechanised form of access principally on the elevation of a building to provide a temporary working place, giving variable height access to specific areas of the structure above ground level</w:t>
            </w:r>
          </w:p>
        </w:tc>
      </w:tr>
      <w:tr w:rsidR="00EF73B3" w:rsidRPr="00572ABA" w14:paraId="0B247DEB" w14:textId="77777777" w:rsidTr="00B37C90">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B10877" w14:textId="77777777" w:rsidR="00EF73B3" w:rsidRPr="00572ABA" w:rsidRDefault="00EF73B3" w:rsidP="006A022E">
            <w:pPr>
              <w:spacing w:before="60" w:after="60"/>
              <w:rPr>
                <w:rFonts w:eastAsia="Times New Roman" w:cs="Times New Roman"/>
                <w:b/>
                <w:lang w:eastAsia="en-US"/>
              </w:rPr>
            </w:pPr>
            <w:r w:rsidRPr="00572ABA">
              <w:rPr>
                <w:rFonts w:eastAsia="Times New Roman" w:cs="Arial"/>
                <w:b/>
                <w:lang w:eastAsia="en-US"/>
              </w:rPr>
              <w:t>MEWP</w:t>
            </w:r>
          </w:p>
        </w:tc>
        <w:tc>
          <w:tcPr>
            <w:tcW w:w="850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9E8589" w14:textId="77777777" w:rsidR="00EF73B3" w:rsidRPr="00572ABA" w:rsidRDefault="00EF73B3" w:rsidP="006A022E">
            <w:pPr>
              <w:spacing w:before="60" w:after="60"/>
              <w:jc w:val="both"/>
              <w:rPr>
                <w:rFonts w:eastAsia="Times New Roman" w:cs="Arial"/>
                <w:color w:val="000000"/>
                <w:lang w:eastAsia="en-US"/>
              </w:rPr>
            </w:pPr>
            <w:r w:rsidRPr="00572ABA">
              <w:rPr>
                <w:rFonts w:eastAsia="Times New Roman" w:cs="Arial"/>
                <w:color w:val="000000"/>
                <w:lang w:eastAsia="en-US"/>
              </w:rPr>
              <w:t>Mobile Elevated Working Platforms are classified by IPAF as follows:</w:t>
            </w:r>
          </w:p>
          <w:p w14:paraId="1075BD7A" w14:textId="77777777" w:rsidR="00EF73B3" w:rsidRPr="00572ABA" w:rsidRDefault="00EF73B3" w:rsidP="006A022E">
            <w:pPr>
              <w:tabs>
                <w:tab w:val="left" w:pos="1985"/>
              </w:tabs>
              <w:spacing w:before="60" w:after="60"/>
              <w:ind w:left="720"/>
              <w:jc w:val="both"/>
              <w:rPr>
                <w:rFonts w:eastAsia="Times New Roman" w:cs="Arial"/>
                <w:color w:val="000000"/>
                <w:lang w:eastAsia="en-US"/>
              </w:rPr>
            </w:pPr>
            <w:r w:rsidRPr="00572ABA">
              <w:rPr>
                <w:rFonts w:eastAsia="Times New Roman" w:cs="Arial"/>
                <w:color w:val="000000"/>
                <w:lang w:eastAsia="en-US"/>
              </w:rPr>
              <w:t>1a Static Vertical</w:t>
            </w:r>
          </w:p>
          <w:p w14:paraId="0FF2A998" w14:textId="77777777" w:rsidR="00EF73B3" w:rsidRPr="00572ABA" w:rsidRDefault="00EF73B3" w:rsidP="006A022E">
            <w:pPr>
              <w:tabs>
                <w:tab w:val="left" w:pos="1985"/>
              </w:tabs>
              <w:spacing w:before="60" w:after="60"/>
              <w:ind w:left="720"/>
              <w:jc w:val="both"/>
              <w:rPr>
                <w:rFonts w:eastAsia="Times New Roman" w:cs="Arial"/>
                <w:color w:val="000000"/>
                <w:lang w:eastAsia="en-US"/>
              </w:rPr>
            </w:pPr>
            <w:r w:rsidRPr="00572ABA">
              <w:rPr>
                <w:rFonts w:eastAsia="Times New Roman" w:cs="Arial"/>
                <w:color w:val="000000"/>
                <w:lang w:eastAsia="en-US"/>
              </w:rPr>
              <w:t>1b Static Boom</w:t>
            </w:r>
          </w:p>
          <w:p w14:paraId="6B60EF81" w14:textId="77777777" w:rsidR="00EF73B3" w:rsidRPr="00572ABA" w:rsidRDefault="00EF73B3" w:rsidP="006A022E">
            <w:pPr>
              <w:tabs>
                <w:tab w:val="left" w:pos="1985"/>
              </w:tabs>
              <w:spacing w:before="60" w:after="60"/>
              <w:ind w:left="720"/>
              <w:jc w:val="both"/>
              <w:rPr>
                <w:rFonts w:eastAsia="Times New Roman" w:cs="Arial"/>
                <w:color w:val="000000"/>
                <w:lang w:eastAsia="en-US"/>
              </w:rPr>
            </w:pPr>
            <w:r w:rsidRPr="00572ABA">
              <w:rPr>
                <w:rFonts w:eastAsia="Times New Roman" w:cs="Arial"/>
                <w:color w:val="000000"/>
                <w:lang w:eastAsia="en-US"/>
              </w:rPr>
              <w:t>3a/3a+ Mobile Vertical</w:t>
            </w:r>
          </w:p>
          <w:p w14:paraId="00D1060D" w14:textId="77777777" w:rsidR="00EF73B3" w:rsidRPr="00572ABA" w:rsidRDefault="00EF73B3" w:rsidP="006A022E">
            <w:pPr>
              <w:tabs>
                <w:tab w:val="left" w:pos="1985"/>
              </w:tabs>
              <w:spacing w:before="60" w:after="60"/>
              <w:ind w:left="720"/>
              <w:jc w:val="both"/>
              <w:rPr>
                <w:rFonts w:eastAsia="Times New Roman" w:cs="Arial"/>
                <w:color w:val="000000"/>
                <w:lang w:eastAsia="en-US"/>
              </w:rPr>
            </w:pPr>
            <w:r w:rsidRPr="00572ABA">
              <w:rPr>
                <w:rFonts w:eastAsia="Times New Roman" w:cs="Arial"/>
                <w:color w:val="000000"/>
                <w:lang w:eastAsia="en-US"/>
              </w:rPr>
              <w:t>3b/3b+ Self Propelled Boom</w:t>
            </w:r>
          </w:p>
          <w:p w14:paraId="6DE1E0A2" w14:textId="77777777" w:rsidR="00EF73B3" w:rsidRPr="00572ABA" w:rsidRDefault="00EF73B3" w:rsidP="006A022E">
            <w:pPr>
              <w:tabs>
                <w:tab w:val="left" w:pos="1985"/>
              </w:tabs>
              <w:spacing w:before="60" w:after="60"/>
              <w:ind w:left="720"/>
              <w:jc w:val="both"/>
              <w:rPr>
                <w:rFonts w:eastAsia="Times New Roman" w:cs="Arial"/>
                <w:color w:val="000000"/>
                <w:lang w:eastAsia="en-US"/>
              </w:rPr>
            </w:pPr>
            <w:r w:rsidRPr="00572ABA">
              <w:rPr>
                <w:rFonts w:eastAsia="Times New Roman" w:cs="Arial"/>
                <w:color w:val="000000"/>
                <w:lang w:eastAsia="en-US"/>
              </w:rPr>
              <w:t xml:space="preserve">Push Around Vertical </w:t>
            </w:r>
          </w:p>
          <w:p w14:paraId="0D73A4BC" w14:textId="77777777" w:rsidR="00EF73B3" w:rsidRPr="00572ABA" w:rsidRDefault="00EF73B3" w:rsidP="006A022E">
            <w:pPr>
              <w:tabs>
                <w:tab w:val="left" w:pos="1985"/>
              </w:tabs>
              <w:spacing w:before="60" w:after="60"/>
              <w:ind w:left="33"/>
              <w:jc w:val="both"/>
              <w:rPr>
                <w:rFonts w:eastAsia="Times New Roman" w:cs="Arial"/>
                <w:color w:val="000000"/>
                <w:lang w:eastAsia="en-US"/>
              </w:rPr>
            </w:pPr>
            <w:r w:rsidRPr="00572ABA">
              <w:rPr>
                <w:rFonts w:eastAsia="Times New Roman" w:cs="Arial"/>
                <w:color w:val="000000"/>
                <w:lang w:eastAsia="en-US"/>
              </w:rPr>
              <w:t>MEWPs are classified by CPCS as follows:</w:t>
            </w:r>
          </w:p>
          <w:p w14:paraId="2883854F" w14:textId="77777777" w:rsidR="00EF73B3" w:rsidRPr="00572ABA" w:rsidRDefault="00EF73B3" w:rsidP="006A022E">
            <w:pPr>
              <w:tabs>
                <w:tab w:val="left" w:pos="1985"/>
              </w:tabs>
              <w:spacing w:before="60" w:after="60"/>
              <w:ind w:left="720"/>
              <w:jc w:val="both"/>
              <w:rPr>
                <w:rFonts w:eastAsia="Times New Roman" w:cs="Arial"/>
                <w:color w:val="000000"/>
                <w:lang w:eastAsia="en-US"/>
              </w:rPr>
            </w:pPr>
            <w:r w:rsidRPr="00572ABA">
              <w:rPr>
                <w:rFonts w:eastAsia="Times New Roman" w:cs="Arial"/>
                <w:color w:val="000000"/>
                <w:lang w:eastAsia="en-US"/>
              </w:rPr>
              <w:t>A25 Mobile Elevated Work Platform – Scissor</w:t>
            </w:r>
          </w:p>
          <w:p w14:paraId="589DE657" w14:textId="77777777" w:rsidR="00EF73B3" w:rsidRPr="00572ABA" w:rsidRDefault="00EF73B3" w:rsidP="006A022E">
            <w:pPr>
              <w:tabs>
                <w:tab w:val="left" w:pos="1985"/>
              </w:tabs>
              <w:spacing w:before="60" w:after="60"/>
              <w:ind w:left="720"/>
              <w:jc w:val="both"/>
              <w:rPr>
                <w:rFonts w:eastAsia="Times New Roman" w:cs="Arial"/>
                <w:color w:val="000000"/>
                <w:lang w:eastAsia="en-US"/>
              </w:rPr>
            </w:pPr>
            <w:r w:rsidRPr="00572ABA">
              <w:rPr>
                <w:rFonts w:eastAsia="Times New Roman" w:cs="Arial"/>
                <w:color w:val="000000"/>
                <w:lang w:eastAsia="en-US"/>
              </w:rPr>
              <w:t>A26 Mobile Elevated Work Platform – Boom</w:t>
            </w:r>
          </w:p>
          <w:p w14:paraId="3C9A6BC0" w14:textId="77777777" w:rsidR="00EF73B3" w:rsidRPr="00572ABA" w:rsidRDefault="00EF73B3" w:rsidP="006A022E">
            <w:pPr>
              <w:spacing w:before="60" w:after="60"/>
              <w:ind w:left="720"/>
              <w:rPr>
                <w:rFonts w:eastAsia="Times New Roman" w:cs="Times New Roman"/>
                <w:lang w:eastAsia="en-US"/>
              </w:rPr>
            </w:pPr>
            <w:r w:rsidRPr="00572ABA">
              <w:rPr>
                <w:rFonts w:eastAsia="Times New Roman" w:cs="Arial"/>
                <w:lang w:eastAsia="en-US"/>
              </w:rPr>
              <w:t>A27 Mobile Elevated Work Platform – Mast Climber</w:t>
            </w:r>
          </w:p>
        </w:tc>
      </w:tr>
      <w:tr w:rsidR="00EF73B3" w:rsidRPr="00572ABA" w14:paraId="5D8FDAB9" w14:textId="77777777" w:rsidTr="00B37C90">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FF59B2" w14:textId="77777777" w:rsidR="00EF73B3" w:rsidRPr="00572ABA" w:rsidRDefault="00EF73B3" w:rsidP="006A022E">
            <w:pPr>
              <w:spacing w:before="60" w:after="60"/>
              <w:rPr>
                <w:rFonts w:eastAsia="Times New Roman" w:cs="Times New Roman"/>
                <w:b/>
                <w:lang w:eastAsia="en-US"/>
              </w:rPr>
            </w:pPr>
            <w:r w:rsidRPr="00572ABA">
              <w:rPr>
                <w:rFonts w:eastAsia="Times New Roman" w:cs="Arial"/>
                <w:b/>
                <w:lang w:eastAsia="en-US"/>
              </w:rPr>
              <w:t>NASC</w:t>
            </w:r>
          </w:p>
        </w:tc>
        <w:tc>
          <w:tcPr>
            <w:tcW w:w="850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20B36C" w14:textId="77777777" w:rsidR="00EF73B3" w:rsidRPr="00572ABA" w:rsidRDefault="00EF73B3" w:rsidP="006A022E">
            <w:pPr>
              <w:spacing w:before="60" w:after="60"/>
              <w:rPr>
                <w:rFonts w:eastAsia="Times New Roman" w:cs="Times New Roman"/>
                <w:lang w:eastAsia="en-US"/>
              </w:rPr>
            </w:pPr>
            <w:r w:rsidRPr="00572ABA">
              <w:rPr>
                <w:rFonts w:eastAsia="Times New Roman" w:cs="Arial"/>
                <w:lang w:eastAsia="en-US"/>
              </w:rPr>
              <w:t>National Access and Scaffolding Confederation</w:t>
            </w:r>
          </w:p>
        </w:tc>
      </w:tr>
      <w:tr w:rsidR="00EF73B3" w:rsidRPr="00572ABA" w14:paraId="0B68EC55" w14:textId="77777777" w:rsidTr="00B37C90">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DF4F45B" w14:textId="77777777" w:rsidR="00EF73B3" w:rsidRPr="00572ABA" w:rsidRDefault="00EF73B3" w:rsidP="006A022E">
            <w:pPr>
              <w:spacing w:before="60" w:after="60"/>
              <w:rPr>
                <w:rFonts w:eastAsia="Times New Roman" w:cs="Times New Roman"/>
                <w:b/>
                <w:lang w:eastAsia="en-US"/>
              </w:rPr>
            </w:pPr>
            <w:r w:rsidRPr="00572ABA">
              <w:rPr>
                <w:rFonts w:eastAsia="Times New Roman" w:cs="Arial"/>
                <w:b/>
                <w:lang w:eastAsia="en-US"/>
              </w:rPr>
              <w:t>OPENINGS</w:t>
            </w:r>
          </w:p>
        </w:tc>
        <w:tc>
          <w:tcPr>
            <w:tcW w:w="850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4F1F1A" w14:textId="77777777" w:rsidR="00EF73B3" w:rsidRPr="00572ABA" w:rsidRDefault="00EF73B3" w:rsidP="006A022E">
            <w:pPr>
              <w:spacing w:before="60" w:after="60"/>
              <w:rPr>
                <w:rFonts w:eastAsia="Times New Roman" w:cs="Times New Roman"/>
                <w:lang w:eastAsia="en-US"/>
              </w:rPr>
            </w:pPr>
            <w:r w:rsidRPr="00572ABA">
              <w:rPr>
                <w:rFonts w:eastAsia="Times New Roman" w:cs="Arial"/>
                <w:lang w:eastAsia="en-US"/>
              </w:rPr>
              <w:t>Any hole in or through any ground, floors or structure that persons or materials can fall through causing personal injury: e.g., manholes, cored holes, small steps / recesses, service risers, lift shafts, stairwells, skylights / roof lights, raised flooring, pumping chambers or gullies</w:t>
            </w:r>
          </w:p>
        </w:tc>
      </w:tr>
      <w:tr w:rsidR="00EF73B3" w:rsidRPr="00572ABA" w14:paraId="20D6839E" w14:textId="77777777" w:rsidTr="00B37C90">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3F4215" w14:textId="77777777" w:rsidR="00EF73B3" w:rsidRPr="00572ABA" w:rsidRDefault="00EF73B3" w:rsidP="006A022E">
            <w:pPr>
              <w:spacing w:before="60" w:after="60"/>
              <w:rPr>
                <w:rFonts w:eastAsia="Times New Roman" w:cs="Times New Roman"/>
                <w:b/>
                <w:lang w:eastAsia="en-US"/>
              </w:rPr>
            </w:pPr>
            <w:r w:rsidRPr="00572ABA">
              <w:rPr>
                <w:rFonts w:eastAsia="Times New Roman" w:cs="Arial"/>
                <w:b/>
                <w:lang w:eastAsia="en-US"/>
              </w:rPr>
              <w:t>PASMA</w:t>
            </w:r>
          </w:p>
        </w:tc>
        <w:tc>
          <w:tcPr>
            <w:tcW w:w="850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CD70B3A" w14:textId="77777777" w:rsidR="00EF73B3" w:rsidRPr="00572ABA" w:rsidRDefault="00EF73B3" w:rsidP="006A022E">
            <w:pPr>
              <w:spacing w:before="60" w:after="60"/>
              <w:rPr>
                <w:rFonts w:eastAsia="Times New Roman" w:cs="Times New Roman"/>
                <w:lang w:eastAsia="en-US"/>
              </w:rPr>
            </w:pPr>
            <w:r w:rsidRPr="00572ABA">
              <w:rPr>
                <w:rFonts w:eastAsia="Times New Roman" w:cs="Arial"/>
                <w:lang w:eastAsia="en-US"/>
              </w:rPr>
              <w:t>Prefabricated Access Suppliers and Manufacturers Association</w:t>
            </w:r>
          </w:p>
        </w:tc>
      </w:tr>
      <w:tr w:rsidR="00EF73B3" w:rsidRPr="00572ABA" w14:paraId="181CA41F" w14:textId="77777777" w:rsidTr="00B37C90">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0840C2E" w14:textId="77777777" w:rsidR="00EF73B3" w:rsidRPr="00572ABA" w:rsidRDefault="00EF73B3" w:rsidP="006A022E">
            <w:pPr>
              <w:spacing w:before="60" w:after="60"/>
              <w:rPr>
                <w:rFonts w:eastAsia="Times New Roman" w:cs="Arial"/>
                <w:b/>
                <w:lang w:eastAsia="en-US"/>
              </w:rPr>
            </w:pPr>
            <w:r w:rsidRPr="00572ABA">
              <w:rPr>
                <w:rFonts w:eastAsia="Times New Roman" w:cs="Arial"/>
                <w:b/>
                <w:lang w:eastAsia="en-US"/>
              </w:rPr>
              <w:t>PAV</w:t>
            </w:r>
          </w:p>
        </w:tc>
        <w:tc>
          <w:tcPr>
            <w:tcW w:w="850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D41B00" w14:textId="77777777" w:rsidR="00EF73B3" w:rsidRPr="00572ABA" w:rsidRDefault="00EF73B3" w:rsidP="006A022E">
            <w:pPr>
              <w:spacing w:before="60" w:after="60"/>
              <w:rPr>
                <w:rFonts w:eastAsia="Times New Roman" w:cs="Arial"/>
                <w:b/>
                <w:lang w:eastAsia="en-US"/>
              </w:rPr>
            </w:pPr>
            <w:r w:rsidRPr="00572ABA">
              <w:rPr>
                <w:rFonts w:eastAsia="Times New Roman" w:cs="Arial"/>
                <w:lang w:eastAsia="en-US"/>
              </w:rPr>
              <w:t>A Push Around Vertical elevating work platform which is either 110 volt, battery powered or manual wind up, to a maximum working height of 9.5 metres, for use both internally in buildings or externally</w:t>
            </w:r>
          </w:p>
        </w:tc>
      </w:tr>
      <w:tr w:rsidR="00EF73B3" w:rsidRPr="00572ABA" w14:paraId="2F285E9D" w14:textId="77777777" w:rsidTr="00B37C90">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552218" w14:textId="77777777" w:rsidR="00EF73B3" w:rsidRPr="00572ABA" w:rsidRDefault="00EF73B3" w:rsidP="006A022E">
            <w:pPr>
              <w:spacing w:before="60" w:after="60"/>
              <w:rPr>
                <w:rFonts w:eastAsia="Times New Roman" w:cs="Times New Roman"/>
                <w:b/>
                <w:lang w:eastAsia="en-US"/>
              </w:rPr>
            </w:pPr>
            <w:r w:rsidRPr="00572ABA">
              <w:rPr>
                <w:rFonts w:eastAsia="Times New Roman" w:cs="Arial"/>
                <w:b/>
                <w:lang w:eastAsia="en-US"/>
              </w:rPr>
              <w:t>PODIUM</w:t>
            </w:r>
          </w:p>
        </w:tc>
        <w:tc>
          <w:tcPr>
            <w:tcW w:w="850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09A5C0" w14:textId="77777777" w:rsidR="00EF73B3" w:rsidRPr="00572ABA" w:rsidRDefault="00EF73B3" w:rsidP="006A022E">
            <w:pPr>
              <w:spacing w:before="60" w:after="60"/>
              <w:rPr>
                <w:rFonts w:eastAsia="Times New Roman" w:cs="Times New Roman"/>
                <w:lang w:eastAsia="en-US"/>
              </w:rPr>
            </w:pPr>
            <w:r w:rsidRPr="00572ABA">
              <w:rPr>
                <w:rFonts w:eastAsia="Times New Roman" w:cs="Arial"/>
                <w:lang w:eastAsia="en-US"/>
              </w:rPr>
              <w:t>A mobile low level access platform, with generally step access and complete with edge protection around the platform</w:t>
            </w:r>
          </w:p>
        </w:tc>
      </w:tr>
      <w:tr w:rsidR="00EF73B3" w:rsidRPr="00572ABA" w14:paraId="1B8E0F4F" w14:textId="77777777" w:rsidTr="00B37C90">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C278CA" w14:textId="77777777" w:rsidR="00EF73B3" w:rsidRPr="00572ABA" w:rsidRDefault="00EF73B3" w:rsidP="006A022E">
            <w:pPr>
              <w:spacing w:before="60" w:after="60"/>
              <w:rPr>
                <w:rFonts w:eastAsia="Times New Roman" w:cs="Times New Roman"/>
                <w:b/>
                <w:lang w:eastAsia="en-US"/>
              </w:rPr>
            </w:pPr>
            <w:r w:rsidRPr="00572ABA">
              <w:rPr>
                <w:rFonts w:eastAsia="Times New Roman" w:cs="Arial"/>
                <w:b/>
                <w:lang w:eastAsia="en-US"/>
              </w:rPr>
              <w:t>SBU</w:t>
            </w:r>
          </w:p>
        </w:tc>
        <w:tc>
          <w:tcPr>
            <w:tcW w:w="850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A0A95C" w14:textId="77777777" w:rsidR="00EF73B3" w:rsidRPr="00572ABA" w:rsidRDefault="00EF73B3" w:rsidP="006A022E">
            <w:pPr>
              <w:spacing w:before="60" w:after="60"/>
              <w:rPr>
                <w:rFonts w:eastAsia="Times New Roman" w:cs="Times New Roman"/>
                <w:lang w:eastAsia="en-US"/>
              </w:rPr>
            </w:pPr>
            <w:r w:rsidRPr="00572ABA">
              <w:rPr>
                <w:rFonts w:eastAsia="Times New Roman" w:cs="Times New Roman"/>
                <w:lang w:eastAsia="en-US"/>
              </w:rPr>
              <w:t>Strategic Business Unit</w:t>
            </w:r>
          </w:p>
        </w:tc>
      </w:tr>
      <w:tr w:rsidR="00EF73B3" w:rsidRPr="00572ABA" w14:paraId="21310760" w14:textId="77777777" w:rsidTr="00B37C90">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1DDC1EF" w14:textId="77777777" w:rsidR="00EF73B3" w:rsidRPr="00572ABA" w:rsidRDefault="00EF73B3" w:rsidP="006A022E">
            <w:pPr>
              <w:spacing w:before="60" w:after="60"/>
              <w:rPr>
                <w:rFonts w:eastAsia="Times New Roman" w:cs="Times New Roman"/>
                <w:b/>
                <w:lang w:eastAsia="en-US"/>
              </w:rPr>
            </w:pPr>
            <w:r w:rsidRPr="00572ABA">
              <w:rPr>
                <w:rFonts w:eastAsia="Times New Roman" w:cs="Arial"/>
                <w:b/>
                <w:lang w:eastAsia="en-US"/>
              </w:rPr>
              <w:t>SG4</w:t>
            </w:r>
          </w:p>
        </w:tc>
        <w:tc>
          <w:tcPr>
            <w:tcW w:w="850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65BDD8" w14:textId="77777777" w:rsidR="00EF73B3" w:rsidRPr="00572ABA" w:rsidRDefault="00EF73B3" w:rsidP="006A022E">
            <w:pPr>
              <w:spacing w:before="60" w:after="60"/>
              <w:rPr>
                <w:rFonts w:eastAsia="Times New Roman" w:cs="Times New Roman"/>
                <w:lang w:eastAsia="en-US"/>
              </w:rPr>
            </w:pPr>
            <w:r w:rsidRPr="00572ABA">
              <w:rPr>
                <w:rFonts w:eastAsia="Times New Roman" w:cs="Arial"/>
                <w:lang w:eastAsia="en-US"/>
              </w:rPr>
              <w:t xml:space="preserve">The current version of the </w:t>
            </w:r>
            <w:r w:rsidRPr="00572ABA">
              <w:rPr>
                <w:rFonts w:eastAsia="Times New Roman" w:cs="Arial"/>
                <w:b/>
                <w:lang w:eastAsia="en-US"/>
              </w:rPr>
              <w:t xml:space="preserve">NASC </w:t>
            </w:r>
            <w:r w:rsidRPr="00572ABA">
              <w:rPr>
                <w:rFonts w:eastAsia="Times New Roman" w:cs="Arial"/>
                <w:lang w:eastAsia="en-US"/>
              </w:rPr>
              <w:t>Scaffold Guidance</w:t>
            </w:r>
          </w:p>
        </w:tc>
      </w:tr>
      <w:tr w:rsidR="00EF73B3" w:rsidRPr="00572ABA" w14:paraId="168E3439" w14:textId="77777777" w:rsidTr="00B37C90">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BAB8EC" w14:textId="77777777" w:rsidR="00EF73B3" w:rsidRPr="00572ABA" w:rsidRDefault="00EF73B3" w:rsidP="006A022E">
            <w:pPr>
              <w:spacing w:before="60" w:after="60"/>
              <w:rPr>
                <w:rFonts w:eastAsia="Times New Roman" w:cs="Times New Roman"/>
                <w:b/>
                <w:lang w:eastAsia="en-US"/>
              </w:rPr>
            </w:pPr>
            <w:r w:rsidRPr="00572ABA">
              <w:rPr>
                <w:rFonts w:eastAsia="Times New Roman" w:cs="Arial"/>
                <w:b/>
                <w:lang w:eastAsia="en-US"/>
              </w:rPr>
              <w:t>TG20</w:t>
            </w:r>
          </w:p>
        </w:tc>
        <w:tc>
          <w:tcPr>
            <w:tcW w:w="850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550ADA" w14:textId="77777777" w:rsidR="00EF73B3" w:rsidRPr="00572ABA" w:rsidRDefault="00EF73B3" w:rsidP="006A022E">
            <w:pPr>
              <w:spacing w:before="60" w:after="60"/>
              <w:rPr>
                <w:rFonts w:eastAsia="Times New Roman" w:cs="Times New Roman"/>
                <w:lang w:eastAsia="en-US"/>
              </w:rPr>
            </w:pPr>
            <w:r w:rsidRPr="00572ABA">
              <w:rPr>
                <w:rFonts w:eastAsia="Times New Roman" w:cs="Arial"/>
                <w:lang w:eastAsia="en-US"/>
              </w:rPr>
              <w:t xml:space="preserve">The current version of the </w:t>
            </w:r>
            <w:r w:rsidRPr="00572ABA">
              <w:rPr>
                <w:rFonts w:eastAsia="Times New Roman" w:cs="Arial"/>
                <w:b/>
                <w:lang w:eastAsia="en-US"/>
              </w:rPr>
              <w:t xml:space="preserve">NASC </w:t>
            </w:r>
            <w:r w:rsidRPr="00572ABA">
              <w:rPr>
                <w:rFonts w:eastAsia="Times New Roman" w:cs="Arial"/>
                <w:lang w:eastAsia="en-US"/>
              </w:rPr>
              <w:t>Technical Guidance</w:t>
            </w:r>
          </w:p>
        </w:tc>
      </w:tr>
      <w:tr w:rsidR="00EF73B3" w:rsidRPr="00572ABA" w14:paraId="715D434E" w14:textId="77777777" w:rsidTr="00B37C90">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8763F2E" w14:textId="77777777" w:rsidR="00EF73B3" w:rsidRPr="00572ABA" w:rsidRDefault="00EF73B3" w:rsidP="006A022E">
            <w:pPr>
              <w:spacing w:before="60" w:after="60"/>
              <w:rPr>
                <w:rFonts w:eastAsia="Times New Roman" w:cs="Times New Roman"/>
                <w:b/>
                <w:lang w:eastAsia="en-US"/>
              </w:rPr>
            </w:pPr>
            <w:r w:rsidRPr="00572ABA">
              <w:rPr>
                <w:rFonts w:eastAsia="Times New Roman" w:cs="Times New Roman"/>
                <w:b/>
                <w:lang w:eastAsia="en-US"/>
              </w:rPr>
              <w:t>WORK AT HEIGHT</w:t>
            </w:r>
          </w:p>
        </w:tc>
        <w:tc>
          <w:tcPr>
            <w:tcW w:w="850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B0CB3DF" w14:textId="243261BF" w:rsidR="00EF73B3" w:rsidRPr="00572ABA" w:rsidRDefault="00EF73B3" w:rsidP="006A022E">
            <w:pPr>
              <w:spacing w:before="60" w:after="60"/>
              <w:rPr>
                <w:rFonts w:eastAsia="Times New Roman" w:cs="Times New Roman"/>
                <w:lang w:eastAsia="en-US"/>
              </w:rPr>
            </w:pPr>
            <w:r w:rsidRPr="00572ABA">
              <w:rPr>
                <w:rFonts w:eastAsia="Times New Roman" w:cs="Times New Roman"/>
                <w:lang w:eastAsia="en-US"/>
              </w:rPr>
              <w:t>There is no minimum height requirement for work at height. The Regulations cover all work activities where there is a need to control a risk of falling from a height or through a distance where personal injury may occur. This includes access to and from the place of work, loading / unloading vehicle or deliveries, working in service/lift risers, roof work, excavations, etc. This</w:t>
            </w:r>
            <w:r w:rsidR="002575DA">
              <w:rPr>
                <w:rFonts w:eastAsia="Times New Roman" w:cs="Times New Roman"/>
                <w:lang w:eastAsia="en-US"/>
              </w:rPr>
              <w:t xml:space="preserve"> activity is regardless of the:</w:t>
            </w:r>
          </w:p>
        </w:tc>
      </w:tr>
      <w:tr w:rsidR="002575DA" w:rsidRPr="00572ABA" w14:paraId="2C2ED598" w14:textId="77777777" w:rsidTr="00B37C90">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E6137F" w14:textId="77777777" w:rsidR="002575DA" w:rsidRDefault="002575DA" w:rsidP="006A022E">
            <w:pPr>
              <w:spacing w:before="60" w:after="60"/>
              <w:rPr>
                <w:rFonts w:eastAsia="Times New Roman" w:cs="Arial"/>
                <w:b/>
                <w:lang w:eastAsia="en-US"/>
              </w:rPr>
            </w:pPr>
          </w:p>
        </w:tc>
        <w:tc>
          <w:tcPr>
            <w:tcW w:w="850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86D890" w14:textId="2454DB3A" w:rsidR="002575DA" w:rsidRPr="002575DA" w:rsidRDefault="002575DA" w:rsidP="006A022E">
            <w:pPr>
              <w:numPr>
                <w:ilvl w:val="0"/>
                <w:numId w:val="23"/>
              </w:numPr>
              <w:spacing w:before="60" w:after="60"/>
              <w:contextualSpacing/>
              <w:rPr>
                <w:rFonts w:eastAsia="Times New Roman" w:cs="Arial"/>
                <w:szCs w:val="20"/>
                <w:lang w:eastAsia="en-US"/>
              </w:rPr>
            </w:pPr>
            <w:r w:rsidRPr="002575DA">
              <w:rPr>
                <w:rFonts w:eastAsia="Times New Roman" w:cs="Arial"/>
                <w:szCs w:val="20"/>
                <w:lang w:eastAsia="en-US"/>
              </w:rPr>
              <w:t>Work equipment being used</w:t>
            </w:r>
          </w:p>
        </w:tc>
      </w:tr>
      <w:tr w:rsidR="002575DA" w:rsidRPr="00572ABA" w14:paraId="3EEA33E9" w14:textId="77777777" w:rsidTr="00B37C90">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B059BA" w14:textId="77777777" w:rsidR="002575DA" w:rsidRDefault="002575DA" w:rsidP="006A022E">
            <w:pPr>
              <w:spacing w:before="60" w:after="60"/>
              <w:rPr>
                <w:rFonts w:eastAsia="Times New Roman" w:cs="Arial"/>
                <w:b/>
                <w:lang w:eastAsia="en-US"/>
              </w:rPr>
            </w:pPr>
          </w:p>
        </w:tc>
        <w:tc>
          <w:tcPr>
            <w:tcW w:w="850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66F17A1" w14:textId="1ED90002" w:rsidR="002575DA" w:rsidRPr="002575DA" w:rsidRDefault="002575DA" w:rsidP="006A022E">
            <w:pPr>
              <w:numPr>
                <w:ilvl w:val="0"/>
                <w:numId w:val="23"/>
              </w:numPr>
              <w:spacing w:before="60" w:after="60"/>
              <w:contextualSpacing/>
              <w:rPr>
                <w:rFonts w:eastAsia="Times New Roman" w:cs="Arial"/>
                <w:szCs w:val="20"/>
                <w:lang w:eastAsia="en-US"/>
              </w:rPr>
            </w:pPr>
            <w:r w:rsidRPr="002575DA">
              <w:rPr>
                <w:rFonts w:eastAsia="Times New Roman" w:cs="Arial"/>
                <w:szCs w:val="20"/>
                <w:lang w:eastAsia="en-US"/>
              </w:rPr>
              <w:t>The duration of the activity</w:t>
            </w:r>
          </w:p>
        </w:tc>
      </w:tr>
      <w:tr w:rsidR="002575DA" w:rsidRPr="00572ABA" w14:paraId="0591EA0B" w14:textId="77777777" w:rsidTr="00B37C90">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B5E22B" w14:textId="77777777" w:rsidR="002575DA" w:rsidRDefault="002575DA" w:rsidP="006A022E">
            <w:pPr>
              <w:spacing w:before="60" w:after="60"/>
              <w:rPr>
                <w:rFonts w:eastAsia="Times New Roman" w:cs="Arial"/>
                <w:b/>
                <w:lang w:eastAsia="en-US"/>
              </w:rPr>
            </w:pPr>
          </w:p>
        </w:tc>
        <w:tc>
          <w:tcPr>
            <w:tcW w:w="850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B269CF" w14:textId="508C32C7" w:rsidR="002575DA" w:rsidRPr="002575DA" w:rsidRDefault="002575DA" w:rsidP="006A022E">
            <w:pPr>
              <w:numPr>
                <w:ilvl w:val="0"/>
                <w:numId w:val="23"/>
              </w:numPr>
              <w:spacing w:before="60" w:after="60"/>
              <w:contextualSpacing/>
              <w:rPr>
                <w:rFonts w:eastAsia="Times New Roman" w:cs="Arial"/>
                <w:szCs w:val="20"/>
                <w:lang w:eastAsia="en-US"/>
              </w:rPr>
            </w:pPr>
            <w:r w:rsidRPr="002575DA">
              <w:rPr>
                <w:rFonts w:eastAsia="Times New Roman" w:cs="Arial"/>
                <w:szCs w:val="20"/>
                <w:lang w:eastAsia="en-US"/>
              </w:rPr>
              <w:t>The height at which the work is performed.</w:t>
            </w:r>
          </w:p>
        </w:tc>
      </w:tr>
      <w:tr w:rsidR="00EF73B3" w:rsidRPr="00572ABA" w14:paraId="34F44FBE" w14:textId="77777777" w:rsidTr="00B37C90">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EC0A9D" w14:textId="77777777" w:rsidR="00EF73B3" w:rsidRPr="00572ABA" w:rsidRDefault="00EF73B3" w:rsidP="006A022E">
            <w:pPr>
              <w:spacing w:before="60" w:after="60"/>
              <w:rPr>
                <w:rFonts w:eastAsia="Times New Roman" w:cs="Times New Roman"/>
                <w:b/>
                <w:lang w:eastAsia="en-US"/>
              </w:rPr>
            </w:pPr>
            <w:r w:rsidRPr="00572ABA">
              <w:rPr>
                <w:rFonts w:eastAsia="Times New Roman" w:cs="Arial"/>
                <w:b/>
                <w:lang w:eastAsia="en-US"/>
              </w:rPr>
              <w:t>WORKING PLATFORM</w:t>
            </w:r>
          </w:p>
        </w:tc>
        <w:tc>
          <w:tcPr>
            <w:tcW w:w="850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5FE580" w14:textId="77777777" w:rsidR="00EF73B3" w:rsidRPr="00572ABA" w:rsidRDefault="00EF73B3" w:rsidP="006A022E">
            <w:pPr>
              <w:spacing w:before="60" w:after="60"/>
              <w:rPr>
                <w:rFonts w:eastAsia="Times New Roman" w:cs="Times New Roman"/>
                <w:lang w:eastAsia="en-US"/>
              </w:rPr>
            </w:pPr>
            <w:r w:rsidRPr="00572ABA">
              <w:rPr>
                <w:rFonts w:eastAsia="Times New Roman" w:cs="Arial"/>
                <w:lang w:eastAsia="en-US"/>
              </w:rPr>
              <w:t>Defined by Regulation 2 of the Work at Height Regulations 2005 as ‘any platform used as a place of work or as a means of access to or egress from a place of work’</w:t>
            </w:r>
          </w:p>
        </w:tc>
      </w:tr>
      <w:tr w:rsidR="00B37C90" w14:paraId="11F55E86" w14:textId="77777777" w:rsidTr="00B37C90">
        <w:trPr>
          <w:gridAfter w:val="1"/>
          <w:wAfter w:w="142" w:type="dxa"/>
        </w:trPr>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689C6E8" w14:textId="77777777" w:rsidR="00B37C90" w:rsidRDefault="00B37C90">
            <w:pPr>
              <w:pStyle w:val="BMSBodyText"/>
              <w:jc w:val="both"/>
              <w:rPr>
                <w:rFonts w:cs="Arial"/>
                <w:b/>
                <w:lang w:val="en-US"/>
              </w:rPr>
            </w:pPr>
            <w:r>
              <w:rPr>
                <w:rFonts w:cs="Arial"/>
                <w:b/>
                <w:lang w:val="en-US"/>
              </w:rPr>
              <w:t>REASONABLY PRACTICABLE</w:t>
            </w:r>
          </w:p>
        </w:tc>
        <w:tc>
          <w:tcPr>
            <w:tcW w:w="83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EA09809" w14:textId="77777777" w:rsidR="00B37C90" w:rsidRDefault="00B37C90">
            <w:pPr>
              <w:pStyle w:val="BMSBodyText"/>
              <w:jc w:val="both"/>
              <w:rPr>
                <w:lang w:val="en-US"/>
              </w:rPr>
            </w:pPr>
            <w:r>
              <w:rPr>
                <w:lang w:val="en-US"/>
              </w:rPr>
              <w:t>Balancing the level of risk against the measures needed to control the real risk in terms of money, time or trouble. However, you do not need to take action if it would be grossly disproportionate to the level of risk.</w:t>
            </w:r>
          </w:p>
        </w:tc>
      </w:tr>
      <w:tr w:rsidR="00EF73B3" w:rsidRPr="00572ABA" w14:paraId="3D1F10CB" w14:textId="77777777" w:rsidTr="00B37C90">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C088D6" w14:textId="20116FF3" w:rsidR="00EF73B3" w:rsidRPr="004D40CE" w:rsidRDefault="00EF73B3" w:rsidP="006A022E">
            <w:pPr>
              <w:spacing w:before="60" w:after="60"/>
              <w:rPr>
                <w:rFonts w:eastAsia="Times New Roman" w:cs="Arial"/>
                <w:b/>
                <w:color w:val="FF0000"/>
                <w:lang w:eastAsia="en-US"/>
              </w:rPr>
            </w:pPr>
            <w:r w:rsidRPr="004D40CE">
              <w:rPr>
                <w:rFonts w:eastAsia="Times New Roman" w:cs="Arial"/>
                <w:b/>
                <w:color w:val="FF0000"/>
                <w:lang w:eastAsia="en-US"/>
              </w:rPr>
              <w:t>RED TEXT</w:t>
            </w:r>
          </w:p>
        </w:tc>
        <w:tc>
          <w:tcPr>
            <w:tcW w:w="850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04E7659" w14:textId="1A441267" w:rsidR="00EF73B3" w:rsidRPr="004D40CE" w:rsidRDefault="00EF73B3" w:rsidP="006A022E">
            <w:pPr>
              <w:spacing w:before="60" w:after="60"/>
              <w:rPr>
                <w:rFonts w:eastAsia="Times New Roman" w:cs="Arial"/>
                <w:color w:val="FF0000"/>
                <w:lang w:eastAsia="en-US"/>
              </w:rPr>
            </w:pPr>
            <w:r w:rsidRPr="004D40CE">
              <w:rPr>
                <w:rFonts w:eastAsia="Times New Roman" w:cs="Arial"/>
                <w:color w:val="FF0000"/>
                <w:lang w:eastAsia="en-US"/>
              </w:rPr>
              <w:t>Not yet available, use current BMS for relevant document</w:t>
            </w:r>
          </w:p>
        </w:tc>
      </w:tr>
    </w:tbl>
    <w:p w14:paraId="5B04AB21" w14:textId="77777777" w:rsidR="00572ABA" w:rsidRPr="00572ABA" w:rsidRDefault="00572ABA" w:rsidP="006A022E">
      <w:pPr>
        <w:spacing w:before="60" w:after="60" w:line="240" w:lineRule="auto"/>
        <w:rPr>
          <w:rFonts w:eastAsia="Times New Roman" w:cs="Times New Roman"/>
          <w:b/>
          <w:lang w:eastAsia="en-US"/>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4"/>
        <w:gridCol w:w="2084"/>
        <w:gridCol w:w="6280"/>
      </w:tblGrid>
      <w:tr w:rsidR="00572ABA" w:rsidRPr="00572ABA" w14:paraId="13F929D1" w14:textId="77777777" w:rsidTr="00A632E2">
        <w:tc>
          <w:tcPr>
            <w:tcW w:w="10598" w:type="dxa"/>
            <w:gridSpan w:val="3"/>
            <w:tcBorders>
              <w:bottom w:val="single" w:sz="4" w:space="0" w:color="BFBFBF" w:themeColor="background1" w:themeShade="BF"/>
            </w:tcBorders>
          </w:tcPr>
          <w:p w14:paraId="5D25F371" w14:textId="77777777" w:rsidR="00572ABA" w:rsidRPr="00572ABA" w:rsidRDefault="00572ABA" w:rsidP="006A022E">
            <w:pPr>
              <w:spacing w:before="60" w:after="60"/>
              <w:jc w:val="both"/>
              <w:rPr>
                <w:rFonts w:eastAsia="Times New Roman" w:cs="Times New Roman"/>
                <w:b/>
                <w:caps/>
                <w:lang w:eastAsia="en-US"/>
              </w:rPr>
            </w:pPr>
            <w:r w:rsidRPr="00572ABA">
              <w:rPr>
                <w:rFonts w:eastAsia="Times New Roman" w:cs="Times New Roman"/>
                <w:b/>
                <w:caps/>
                <w:lang w:eastAsia="en-US"/>
              </w:rPr>
              <w:t>INPUTS</w:t>
            </w:r>
          </w:p>
        </w:tc>
      </w:tr>
      <w:tr w:rsidR="00572ABA" w:rsidRPr="00572ABA" w14:paraId="67F21982" w14:textId="77777777" w:rsidTr="00A632E2">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8C602C1" w14:textId="77777777" w:rsidR="00572ABA" w:rsidRPr="00572ABA" w:rsidRDefault="00572ABA" w:rsidP="006A022E">
            <w:pPr>
              <w:spacing w:before="60" w:after="60"/>
              <w:rPr>
                <w:rFonts w:eastAsia="Times New Roman" w:cs="Times New Roman"/>
                <w:b/>
                <w:lang w:eastAsia="en-US"/>
              </w:rPr>
            </w:pPr>
            <w:r w:rsidRPr="00572ABA">
              <w:rPr>
                <w:rFonts w:eastAsia="Times New Roman" w:cs="Times New Roman"/>
                <w:b/>
                <w:lang w:eastAsia="en-US"/>
              </w:rPr>
              <w:t xml:space="preserve">Reference </w:t>
            </w:r>
          </w:p>
        </w:tc>
        <w:tc>
          <w:tcPr>
            <w:tcW w:w="2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64790F" w14:textId="77777777" w:rsidR="00572ABA" w:rsidRPr="00572ABA" w:rsidRDefault="00572ABA" w:rsidP="006A022E">
            <w:pPr>
              <w:spacing w:before="60" w:after="60"/>
              <w:rPr>
                <w:rFonts w:eastAsia="Times New Roman" w:cs="Times New Roman"/>
                <w:b/>
                <w:lang w:eastAsia="en-US"/>
              </w:rPr>
            </w:pPr>
            <w:r w:rsidRPr="00572ABA">
              <w:rPr>
                <w:rFonts w:eastAsia="Times New Roman" w:cs="Times New Roman"/>
                <w:b/>
                <w:lang w:eastAsia="en-US"/>
              </w:rPr>
              <w:t>Type</w:t>
            </w:r>
          </w:p>
        </w:tc>
        <w:tc>
          <w:tcPr>
            <w:tcW w:w="62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851137" w14:textId="77777777" w:rsidR="00572ABA" w:rsidRPr="00572ABA" w:rsidRDefault="00572ABA" w:rsidP="006A022E">
            <w:pPr>
              <w:spacing w:before="60" w:after="60"/>
              <w:rPr>
                <w:rFonts w:eastAsia="Times New Roman" w:cs="Times New Roman"/>
                <w:b/>
                <w:lang w:eastAsia="en-US"/>
              </w:rPr>
            </w:pPr>
            <w:r w:rsidRPr="00572ABA">
              <w:rPr>
                <w:rFonts w:eastAsia="Times New Roman" w:cs="Times New Roman"/>
                <w:b/>
                <w:lang w:eastAsia="en-US"/>
              </w:rPr>
              <w:t>Title</w:t>
            </w:r>
          </w:p>
        </w:tc>
      </w:tr>
      <w:tr w:rsidR="00F0185E" w:rsidRPr="00572ABA" w14:paraId="1E304478" w14:textId="77777777" w:rsidTr="00A632E2">
        <w:trPr>
          <w:trHeight w:val="305"/>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EF6D5B" w14:textId="4717FF47" w:rsidR="00F0185E" w:rsidRPr="00572ABA" w:rsidRDefault="00E71223" w:rsidP="006A022E">
            <w:pPr>
              <w:spacing w:before="60" w:after="60"/>
              <w:rPr>
                <w:rFonts w:eastAsia="Times New Roman" w:cs="Times New Roman"/>
                <w:lang w:eastAsia="en-US"/>
              </w:rPr>
            </w:pPr>
            <w:hyperlink r:id="rId96" w:history="1">
              <w:r w:rsidR="000E56A1">
                <w:rPr>
                  <w:rStyle w:val="Hyperlink"/>
                  <w:rFonts w:eastAsia="Times New Roman" w:cs="Times New Roman"/>
                  <w:lang w:eastAsia="en-US"/>
                </w:rPr>
                <w:t>I</w:t>
              </w:r>
              <w:r w:rsidR="00F0185E" w:rsidRPr="00F0185E">
                <w:rPr>
                  <w:rStyle w:val="Hyperlink"/>
                  <w:rFonts w:eastAsia="Times New Roman" w:cs="Times New Roman"/>
                  <w:lang w:eastAsia="en-US"/>
                </w:rPr>
                <w:t xml:space="preserve"> Link</w:t>
              </w:r>
            </w:hyperlink>
          </w:p>
        </w:tc>
        <w:tc>
          <w:tcPr>
            <w:tcW w:w="2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42E74A" w14:textId="3160820D" w:rsidR="00F0185E" w:rsidRPr="00572ABA" w:rsidRDefault="00F0185E" w:rsidP="006A022E">
            <w:pPr>
              <w:spacing w:before="60" w:after="60"/>
              <w:rPr>
                <w:rFonts w:eastAsia="Times New Roman" w:cs="Arial"/>
                <w:lang w:eastAsia="en-US"/>
              </w:rPr>
            </w:pPr>
            <w:r>
              <w:rPr>
                <w:rFonts w:eastAsia="Times New Roman" w:cs="Arial"/>
                <w:lang w:eastAsia="en-US"/>
              </w:rPr>
              <w:t>British Standards</w:t>
            </w:r>
          </w:p>
        </w:tc>
        <w:tc>
          <w:tcPr>
            <w:tcW w:w="62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4AFFAAA" w14:textId="77777777" w:rsidR="00F0185E" w:rsidRDefault="00F0185E" w:rsidP="006A022E">
            <w:pPr>
              <w:spacing w:before="60" w:after="60"/>
            </w:pPr>
          </w:p>
        </w:tc>
      </w:tr>
      <w:tr w:rsidR="00572ABA" w:rsidRPr="00572ABA" w14:paraId="32E8B8DD" w14:textId="77777777" w:rsidTr="00A632E2">
        <w:trPr>
          <w:trHeight w:val="305"/>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988B6" w14:textId="77777777" w:rsidR="00572ABA" w:rsidRPr="00572ABA" w:rsidRDefault="00572ABA" w:rsidP="006A022E">
            <w:pPr>
              <w:spacing w:before="60" w:after="60"/>
              <w:rPr>
                <w:rFonts w:eastAsia="Times New Roman" w:cs="Times New Roman"/>
                <w:lang w:eastAsia="en-US"/>
              </w:rPr>
            </w:pPr>
            <w:r w:rsidRPr="00572ABA">
              <w:rPr>
                <w:rFonts w:eastAsia="Times New Roman" w:cs="Times New Roman"/>
                <w:lang w:eastAsia="en-US"/>
              </w:rPr>
              <w:t>S.I. 2005 No. 735</w:t>
            </w:r>
          </w:p>
        </w:tc>
        <w:tc>
          <w:tcPr>
            <w:tcW w:w="2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8E8AF4" w14:textId="77777777" w:rsidR="00572ABA" w:rsidRPr="00572ABA" w:rsidRDefault="00572ABA" w:rsidP="006A022E">
            <w:pPr>
              <w:spacing w:before="60" w:after="60"/>
              <w:rPr>
                <w:rFonts w:eastAsia="Times New Roman" w:cs="Times New Roman"/>
                <w:lang w:eastAsia="en-US"/>
              </w:rPr>
            </w:pPr>
            <w:r w:rsidRPr="00572ABA">
              <w:rPr>
                <w:rFonts w:eastAsia="Times New Roman" w:cs="Arial"/>
                <w:lang w:eastAsia="en-US"/>
              </w:rPr>
              <w:t>Legislation</w:t>
            </w:r>
          </w:p>
        </w:tc>
        <w:tc>
          <w:tcPr>
            <w:tcW w:w="62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758E81" w14:textId="77777777" w:rsidR="00572ABA" w:rsidRPr="00572ABA" w:rsidRDefault="00E71223" w:rsidP="006A022E">
            <w:pPr>
              <w:spacing w:before="60" w:after="60"/>
              <w:rPr>
                <w:rFonts w:eastAsia="Times New Roman" w:cs="Times New Roman"/>
                <w:lang w:eastAsia="en-US"/>
              </w:rPr>
            </w:pPr>
            <w:hyperlink r:id="rId97" w:history="1">
              <w:r w:rsidR="00572ABA" w:rsidRPr="00572ABA">
                <w:rPr>
                  <w:rFonts w:eastAsia="Times New Roman" w:cs="Arial"/>
                  <w:color w:val="0000FF"/>
                  <w:u w:val="single"/>
                  <w:lang w:eastAsia="en-US"/>
                </w:rPr>
                <w:t>The Work at Height Regulations 2005</w:t>
              </w:r>
            </w:hyperlink>
          </w:p>
        </w:tc>
      </w:tr>
      <w:tr w:rsidR="00572ABA" w:rsidRPr="00572ABA" w14:paraId="10BC655A" w14:textId="77777777" w:rsidTr="00A632E2">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08D37F" w14:textId="77777777" w:rsidR="00572ABA" w:rsidRPr="00572ABA" w:rsidRDefault="00E71223" w:rsidP="006A022E">
            <w:pPr>
              <w:spacing w:before="60" w:after="60"/>
              <w:rPr>
                <w:rFonts w:eastAsia="Times New Roman" w:cs="Times New Roman"/>
                <w:lang w:eastAsia="en-US"/>
              </w:rPr>
            </w:pPr>
            <w:hyperlink r:id="rId98" w:history="1">
              <w:r w:rsidR="00572ABA" w:rsidRPr="00572ABA">
                <w:rPr>
                  <w:rFonts w:eastAsia="Times New Roman" w:cs="Arial"/>
                  <w:color w:val="0000FF"/>
                  <w:u w:val="single"/>
                  <w:lang w:eastAsia="en-US"/>
                </w:rPr>
                <w:t>GHO/HSEN/SF/013-A01</w:t>
              </w:r>
            </w:hyperlink>
          </w:p>
        </w:tc>
        <w:tc>
          <w:tcPr>
            <w:tcW w:w="2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A6877A" w14:textId="77777777" w:rsidR="00572ABA" w:rsidRPr="00572ABA" w:rsidRDefault="00572ABA" w:rsidP="006A022E">
            <w:pPr>
              <w:spacing w:before="60" w:after="60"/>
              <w:rPr>
                <w:rFonts w:eastAsia="Times New Roman" w:cs="Times New Roman"/>
                <w:lang w:eastAsia="en-US"/>
              </w:rPr>
            </w:pPr>
            <w:r w:rsidRPr="00572ABA">
              <w:rPr>
                <w:rFonts w:eastAsia="Times New Roman" w:cs="Arial"/>
                <w:lang w:eastAsia="en-US"/>
              </w:rPr>
              <w:t>Group Standard</w:t>
            </w:r>
          </w:p>
        </w:tc>
        <w:tc>
          <w:tcPr>
            <w:tcW w:w="62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A83314" w14:textId="3BD0FBF1" w:rsidR="00572ABA" w:rsidRPr="00572ABA" w:rsidRDefault="00572ABA" w:rsidP="006A022E">
            <w:pPr>
              <w:spacing w:before="60" w:after="60"/>
              <w:rPr>
                <w:rFonts w:eastAsia="Times New Roman" w:cs="Times New Roman"/>
                <w:lang w:eastAsia="en-US"/>
              </w:rPr>
            </w:pPr>
            <w:r w:rsidRPr="00572ABA">
              <w:rPr>
                <w:rFonts w:eastAsia="Times New Roman" w:cs="Arial"/>
                <w:lang w:eastAsia="en-US"/>
              </w:rPr>
              <w:t xml:space="preserve">Working at Height </w:t>
            </w:r>
            <w:r w:rsidR="000E56A1">
              <w:rPr>
                <w:rFonts w:eastAsia="Times New Roman" w:cs="Arial"/>
                <w:lang w:eastAsia="en-US"/>
              </w:rPr>
              <w:t>–</w:t>
            </w:r>
            <w:r w:rsidRPr="00572ABA">
              <w:rPr>
                <w:rFonts w:eastAsia="Times New Roman" w:cs="Arial"/>
                <w:lang w:eastAsia="en-US"/>
              </w:rPr>
              <w:t xml:space="preserve"> 001</w:t>
            </w:r>
          </w:p>
        </w:tc>
      </w:tr>
      <w:tr w:rsidR="00572ABA" w:rsidRPr="00572ABA" w14:paraId="7DA48591" w14:textId="77777777" w:rsidTr="00A632E2">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688F46E" w14:textId="77777777" w:rsidR="00572ABA" w:rsidRPr="00572ABA" w:rsidRDefault="00E71223" w:rsidP="006A022E">
            <w:pPr>
              <w:spacing w:before="60" w:after="60"/>
              <w:rPr>
                <w:rFonts w:eastAsia="Times New Roman" w:cs="Times New Roman"/>
                <w:lang w:eastAsia="en-US"/>
              </w:rPr>
            </w:pPr>
            <w:hyperlink r:id="rId99" w:history="1">
              <w:r w:rsidR="00572ABA" w:rsidRPr="00572ABA">
                <w:rPr>
                  <w:rFonts w:eastAsia="Times New Roman" w:cs="Arial"/>
                  <w:color w:val="0000FF"/>
                  <w:u w:val="single"/>
                  <w:lang w:eastAsia="en-US"/>
                </w:rPr>
                <w:t>INDG401</w:t>
              </w:r>
            </w:hyperlink>
          </w:p>
        </w:tc>
        <w:tc>
          <w:tcPr>
            <w:tcW w:w="2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15E56B" w14:textId="77777777" w:rsidR="00572ABA" w:rsidRPr="00572ABA" w:rsidRDefault="00572ABA" w:rsidP="006A022E">
            <w:pPr>
              <w:spacing w:before="60" w:after="60"/>
              <w:rPr>
                <w:rFonts w:eastAsia="Times New Roman" w:cs="Times New Roman"/>
                <w:lang w:eastAsia="en-US"/>
              </w:rPr>
            </w:pPr>
            <w:r w:rsidRPr="00572ABA">
              <w:rPr>
                <w:rFonts w:eastAsia="Times New Roman" w:cs="Arial"/>
                <w:lang w:eastAsia="en-US"/>
              </w:rPr>
              <w:t>HSE Guidance</w:t>
            </w:r>
          </w:p>
        </w:tc>
        <w:tc>
          <w:tcPr>
            <w:tcW w:w="62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0F2252" w14:textId="47638B72" w:rsidR="00572ABA" w:rsidRPr="00572ABA" w:rsidRDefault="00572ABA" w:rsidP="006A022E">
            <w:pPr>
              <w:spacing w:before="60" w:after="60"/>
              <w:rPr>
                <w:rFonts w:eastAsia="Times New Roman" w:cs="Times New Roman"/>
                <w:lang w:eastAsia="en-US"/>
              </w:rPr>
            </w:pPr>
            <w:r w:rsidRPr="00572ABA">
              <w:rPr>
                <w:rFonts w:eastAsia="Times New Roman" w:cs="Arial"/>
                <w:lang w:eastAsia="en-US"/>
              </w:rPr>
              <w:t xml:space="preserve">Working at height </w:t>
            </w:r>
            <w:r w:rsidR="000E56A1">
              <w:rPr>
                <w:rFonts w:eastAsia="Times New Roman" w:cs="Arial"/>
                <w:lang w:eastAsia="en-US"/>
              </w:rPr>
              <w:t>–</w:t>
            </w:r>
            <w:r w:rsidRPr="00572ABA">
              <w:rPr>
                <w:rFonts w:eastAsia="Times New Roman" w:cs="Arial"/>
                <w:lang w:eastAsia="en-US"/>
              </w:rPr>
              <w:t xml:space="preserve"> A brief guide</w:t>
            </w:r>
          </w:p>
        </w:tc>
      </w:tr>
      <w:tr w:rsidR="00572ABA" w:rsidRPr="00572ABA" w14:paraId="3D63D341" w14:textId="77777777" w:rsidTr="00A632E2">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A50D74" w14:textId="77777777" w:rsidR="00572ABA" w:rsidRPr="00572ABA" w:rsidRDefault="00E71223" w:rsidP="006A022E">
            <w:pPr>
              <w:spacing w:before="60" w:after="60"/>
              <w:rPr>
                <w:rFonts w:eastAsia="Times New Roman" w:cs="Times New Roman"/>
                <w:lang w:eastAsia="en-US"/>
              </w:rPr>
            </w:pPr>
            <w:hyperlink r:id="rId100" w:history="1">
              <w:r w:rsidR="00572ABA" w:rsidRPr="00572ABA">
                <w:rPr>
                  <w:rFonts w:eastAsia="Times New Roman" w:cs="Arial"/>
                  <w:color w:val="0000FF"/>
                  <w:u w:val="single"/>
                  <w:lang w:eastAsia="en-US"/>
                </w:rPr>
                <w:t>HSG33</w:t>
              </w:r>
            </w:hyperlink>
          </w:p>
        </w:tc>
        <w:tc>
          <w:tcPr>
            <w:tcW w:w="2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01E5B1" w14:textId="77777777" w:rsidR="00572ABA" w:rsidRPr="00572ABA" w:rsidRDefault="00572ABA" w:rsidP="006A022E">
            <w:pPr>
              <w:spacing w:before="60" w:after="60"/>
              <w:rPr>
                <w:rFonts w:eastAsia="Times New Roman" w:cs="Times New Roman"/>
                <w:lang w:eastAsia="en-US"/>
              </w:rPr>
            </w:pPr>
            <w:r w:rsidRPr="00572ABA">
              <w:rPr>
                <w:rFonts w:eastAsia="Times New Roman" w:cs="Arial"/>
                <w:lang w:eastAsia="en-US"/>
              </w:rPr>
              <w:t>HSE Guidance</w:t>
            </w:r>
          </w:p>
        </w:tc>
        <w:tc>
          <w:tcPr>
            <w:tcW w:w="62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1D5AD3D" w14:textId="77777777" w:rsidR="00572ABA" w:rsidRPr="00572ABA" w:rsidRDefault="00572ABA" w:rsidP="006A022E">
            <w:pPr>
              <w:spacing w:before="60" w:after="60"/>
              <w:rPr>
                <w:rFonts w:eastAsia="Times New Roman" w:cs="Times New Roman"/>
                <w:lang w:eastAsia="en-US"/>
              </w:rPr>
            </w:pPr>
            <w:r w:rsidRPr="00572ABA">
              <w:rPr>
                <w:rFonts w:eastAsia="Times New Roman" w:cs="Arial"/>
                <w:lang w:eastAsia="en-US"/>
              </w:rPr>
              <w:t>Health and safety in roof work</w:t>
            </w:r>
          </w:p>
        </w:tc>
      </w:tr>
      <w:tr w:rsidR="00572ABA" w:rsidRPr="00572ABA" w14:paraId="7EEDC53F" w14:textId="77777777" w:rsidTr="00A632E2">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AC3324" w14:textId="77777777" w:rsidR="00572ABA" w:rsidRPr="00572ABA" w:rsidRDefault="00E71223" w:rsidP="006A022E">
            <w:pPr>
              <w:spacing w:before="60" w:after="60"/>
              <w:rPr>
                <w:rFonts w:eastAsia="Times New Roman" w:cs="Times New Roman"/>
                <w:lang w:eastAsia="en-US"/>
              </w:rPr>
            </w:pPr>
            <w:hyperlink r:id="rId101" w:history="1">
              <w:r w:rsidR="00572ABA" w:rsidRPr="00572ABA">
                <w:rPr>
                  <w:rFonts w:eastAsia="Times New Roman" w:cs="Arial"/>
                  <w:color w:val="0000FF"/>
                  <w:u w:val="single"/>
                  <w:lang w:eastAsia="en-US"/>
                </w:rPr>
                <w:t>HSG150</w:t>
              </w:r>
            </w:hyperlink>
          </w:p>
        </w:tc>
        <w:tc>
          <w:tcPr>
            <w:tcW w:w="2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E32AD58" w14:textId="77777777" w:rsidR="00572ABA" w:rsidRPr="00572ABA" w:rsidRDefault="00572ABA" w:rsidP="006A022E">
            <w:pPr>
              <w:spacing w:before="60" w:after="60"/>
              <w:rPr>
                <w:rFonts w:eastAsia="Times New Roman" w:cs="Times New Roman"/>
                <w:lang w:eastAsia="en-US"/>
              </w:rPr>
            </w:pPr>
            <w:r w:rsidRPr="00572ABA">
              <w:rPr>
                <w:rFonts w:eastAsia="Times New Roman" w:cs="Arial"/>
                <w:lang w:eastAsia="en-US"/>
              </w:rPr>
              <w:t>HSE Guidance</w:t>
            </w:r>
          </w:p>
        </w:tc>
        <w:tc>
          <w:tcPr>
            <w:tcW w:w="62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30C477" w14:textId="77777777" w:rsidR="00572ABA" w:rsidRPr="00572ABA" w:rsidRDefault="00572ABA" w:rsidP="006A022E">
            <w:pPr>
              <w:spacing w:before="60" w:after="60"/>
              <w:rPr>
                <w:rFonts w:eastAsia="Times New Roman" w:cs="Times New Roman"/>
                <w:lang w:eastAsia="en-US"/>
              </w:rPr>
            </w:pPr>
            <w:r w:rsidRPr="00572ABA">
              <w:rPr>
                <w:rFonts w:eastAsia="Times New Roman" w:cs="Arial"/>
                <w:lang w:eastAsia="en-US"/>
              </w:rPr>
              <w:t>Health and safety in construction</w:t>
            </w:r>
          </w:p>
        </w:tc>
      </w:tr>
      <w:tr w:rsidR="00572ABA" w:rsidRPr="00572ABA" w14:paraId="44183076" w14:textId="77777777" w:rsidTr="00A632E2">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2B4EEB0" w14:textId="0019D0FC" w:rsidR="00572ABA" w:rsidRPr="00572ABA" w:rsidRDefault="00E71223" w:rsidP="006A022E">
            <w:pPr>
              <w:spacing w:before="60" w:after="60"/>
              <w:rPr>
                <w:rFonts w:eastAsia="Times New Roman" w:cs="Times New Roman"/>
                <w:lang w:eastAsia="en-US"/>
              </w:rPr>
            </w:pPr>
            <w:hyperlink r:id="rId102" w:history="1">
              <w:r w:rsidR="00A632E2" w:rsidRPr="00A632E2">
                <w:rPr>
                  <w:rStyle w:val="Hyperlink"/>
                  <w:rFonts w:eastAsia="Times New Roman" w:cs="Times New Roman"/>
                  <w:lang w:eastAsia="en-US"/>
                </w:rPr>
                <w:t>TG20</w:t>
              </w:r>
            </w:hyperlink>
          </w:p>
        </w:tc>
        <w:tc>
          <w:tcPr>
            <w:tcW w:w="2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2357F85" w14:textId="2C324737" w:rsidR="00572ABA" w:rsidRPr="00572ABA" w:rsidRDefault="00A632E2" w:rsidP="006A022E">
            <w:pPr>
              <w:spacing w:before="60" w:after="60"/>
              <w:rPr>
                <w:rFonts w:eastAsia="Times New Roman" w:cs="Arial"/>
                <w:lang w:eastAsia="en-US"/>
              </w:rPr>
            </w:pPr>
            <w:r w:rsidRPr="00A632E2">
              <w:rPr>
                <w:rFonts w:eastAsia="Times New Roman" w:cs="Arial"/>
                <w:lang w:eastAsia="en-US"/>
              </w:rPr>
              <w:t>NASC Technical Guidance</w:t>
            </w:r>
          </w:p>
        </w:tc>
        <w:tc>
          <w:tcPr>
            <w:tcW w:w="62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6A0A42" w14:textId="1FE2D350" w:rsidR="00572ABA" w:rsidRPr="00572ABA" w:rsidRDefault="00572ABA" w:rsidP="006A022E">
            <w:pPr>
              <w:spacing w:before="60" w:after="60"/>
              <w:rPr>
                <w:rFonts w:eastAsia="Times New Roman" w:cs="Times New Roman"/>
                <w:lang w:eastAsia="en-US"/>
              </w:rPr>
            </w:pPr>
          </w:p>
        </w:tc>
      </w:tr>
      <w:tr w:rsidR="00572ABA" w:rsidRPr="00572ABA" w14:paraId="2456CDFF" w14:textId="77777777" w:rsidTr="00A632E2">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07F854" w14:textId="77777777" w:rsidR="00572ABA" w:rsidRPr="00572ABA" w:rsidRDefault="00572ABA" w:rsidP="006A022E">
            <w:pPr>
              <w:spacing w:before="60" w:after="60"/>
              <w:rPr>
                <w:rFonts w:eastAsia="Times New Roman" w:cs="Times New Roman"/>
                <w:lang w:eastAsia="en-US"/>
              </w:rPr>
            </w:pPr>
          </w:p>
        </w:tc>
        <w:tc>
          <w:tcPr>
            <w:tcW w:w="2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FCEAA13" w14:textId="77777777" w:rsidR="00572ABA" w:rsidRPr="00572ABA" w:rsidRDefault="00572ABA" w:rsidP="006A022E">
            <w:pPr>
              <w:spacing w:before="60" w:after="60"/>
              <w:rPr>
                <w:rFonts w:eastAsia="Times New Roman" w:cs="Times New Roman"/>
                <w:lang w:eastAsia="en-US"/>
              </w:rPr>
            </w:pPr>
            <w:r w:rsidRPr="00572ABA">
              <w:rPr>
                <w:rFonts w:eastAsia="Times New Roman" w:cs="Arial"/>
                <w:lang w:eastAsia="en-US"/>
              </w:rPr>
              <w:t>HSE Guidance</w:t>
            </w:r>
          </w:p>
        </w:tc>
        <w:tc>
          <w:tcPr>
            <w:tcW w:w="62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5F629C" w14:textId="77777777" w:rsidR="00572ABA" w:rsidRPr="00572ABA" w:rsidRDefault="00E71223" w:rsidP="006A022E">
            <w:pPr>
              <w:spacing w:before="60" w:after="60"/>
              <w:rPr>
                <w:rFonts w:eastAsia="Times New Roman" w:cs="Times New Roman"/>
                <w:lang w:eastAsia="en-US"/>
              </w:rPr>
            </w:pPr>
            <w:hyperlink r:id="rId103" w:history="1">
              <w:r w:rsidR="00572ABA" w:rsidRPr="00572ABA">
                <w:rPr>
                  <w:rFonts w:eastAsia="Times New Roman" w:cs="Arial"/>
                  <w:color w:val="0000FF"/>
                  <w:u w:val="single"/>
                  <w:lang w:eastAsia="en-US"/>
                </w:rPr>
                <w:t>Work at Height toolkit</w:t>
              </w:r>
            </w:hyperlink>
          </w:p>
        </w:tc>
      </w:tr>
      <w:tr w:rsidR="00572ABA" w:rsidRPr="00572ABA" w14:paraId="13EF518C" w14:textId="77777777" w:rsidTr="00A632E2">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296284" w14:textId="77777777" w:rsidR="00572ABA" w:rsidRPr="00572ABA" w:rsidRDefault="00572ABA" w:rsidP="006A022E">
            <w:pPr>
              <w:spacing w:before="60" w:after="60"/>
              <w:rPr>
                <w:rFonts w:eastAsia="Times New Roman" w:cs="Arial"/>
                <w:lang w:eastAsia="en-US"/>
              </w:rPr>
            </w:pPr>
          </w:p>
        </w:tc>
        <w:tc>
          <w:tcPr>
            <w:tcW w:w="2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B5223F" w14:textId="77777777" w:rsidR="00572ABA" w:rsidRPr="00572ABA" w:rsidRDefault="00572ABA" w:rsidP="006A022E">
            <w:pPr>
              <w:spacing w:before="60" w:after="60"/>
              <w:rPr>
                <w:rFonts w:eastAsia="Times New Roman" w:cs="Arial"/>
                <w:lang w:eastAsia="en-US"/>
              </w:rPr>
            </w:pPr>
            <w:r w:rsidRPr="00572ABA">
              <w:rPr>
                <w:rFonts w:eastAsia="Times New Roman" w:cs="Arial"/>
                <w:lang w:eastAsia="en-US"/>
              </w:rPr>
              <w:t>Website</w:t>
            </w:r>
          </w:p>
        </w:tc>
        <w:tc>
          <w:tcPr>
            <w:tcW w:w="62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EF7885" w14:textId="77777777" w:rsidR="00572ABA" w:rsidRPr="00572ABA" w:rsidRDefault="00E71223" w:rsidP="006A022E">
            <w:pPr>
              <w:spacing w:before="60" w:after="60"/>
              <w:rPr>
                <w:rFonts w:eastAsia="Times New Roman" w:cs="Arial"/>
                <w:lang w:eastAsia="en-US"/>
              </w:rPr>
            </w:pPr>
            <w:hyperlink r:id="rId104" w:history="1">
              <w:r w:rsidR="00572ABA" w:rsidRPr="00572ABA">
                <w:rPr>
                  <w:rFonts w:eastAsia="Times New Roman" w:cs="Arial"/>
                  <w:color w:val="0000FF"/>
                  <w:u w:val="single"/>
                  <w:lang w:eastAsia="en-US"/>
                </w:rPr>
                <w:t>http://www.faset.org.uk</w:t>
              </w:r>
            </w:hyperlink>
          </w:p>
        </w:tc>
      </w:tr>
      <w:tr w:rsidR="00572ABA" w:rsidRPr="00572ABA" w14:paraId="02EDDA67" w14:textId="77777777" w:rsidTr="00A632E2">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F18296C" w14:textId="2951DCA9" w:rsidR="00572ABA" w:rsidRPr="00572ABA" w:rsidRDefault="00E71223" w:rsidP="006A022E">
            <w:pPr>
              <w:spacing w:before="60" w:after="60"/>
              <w:rPr>
                <w:rFonts w:eastAsia="Times New Roman" w:cs="Arial"/>
                <w:color w:val="FF0000"/>
                <w:lang w:eastAsia="en-US"/>
              </w:rPr>
            </w:pPr>
            <w:hyperlink r:id="rId105" w:history="1">
              <w:r w:rsidR="00572ABA" w:rsidRPr="005F00F6">
                <w:rPr>
                  <w:rStyle w:val="Hyperlink"/>
                  <w:rFonts w:eastAsia="Times New Roman" w:cs="Arial"/>
                  <w:lang w:eastAsia="en-US"/>
                </w:rPr>
                <w:t>HSF-PR-0016</w:t>
              </w:r>
            </w:hyperlink>
          </w:p>
        </w:tc>
        <w:tc>
          <w:tcPr>
            <w:tcW w:w="2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CF9EB9A" w14:textId="77777777" w:rsidR="00572ABA" w:rsidRPr="00572ABA" w:rsidRDefault="00572ABA" w:rsidP="006A022E">
            <w:pPr>
              <w:spacing w:before="60" w:after="60"/>
              <w:rPr>
                <w:rFonts w:eastAsia="Times New Roman" w:cs="Arial"/>
                <w:lang w:eastAsia="en-US"/>
              </w:rPr>
            </w:pPr>
            <w:r w:rsidRPr="00572ABA">
              <w:rPr>
                <w:rFonts w:eastAsia="Times New Roman" w:cs="Arial"/>
                <w:lang w:eastAsia="en-US"/>
              </w:rPr>
              <w:t>Procedure</w:t>
            </w:r>
          </w:p>
        </w:tc>
        <w:tc>
          <w:tcPr>
            <w:tcW w:w="62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D044D7" w14:textId="77777777" w:rsidR="00572ABA" w:rsidRPr="00572ABA" w:rsidRDefault="00572ABA" w:rsidP="006A022E">
            <w:pPr>
              <w:spacing w:before="60" w:after="60"/>
              <w:rPr>
                <w:rFonts w:eastAsia="Times New Roman" w:cs="Arial"/>
                <w:lang w:eastAsia="en-US"/>
              </w:rPr>
            </w:pPr>
            <w:r w:rsidRPr="00572ABA">
              <w:rPr>
                <w:rFonts w:eastAsia="Times New Roman" w:cs="Arial"/>
                <w:lang w:eastAsia="en-US"/>
              </w:rPr>
              <w:t>Excavations</w:t>
            </w:r>
          </w:p>
        </w:tc>
      </w:tr>
      <w:tr w:rsidR="00572ABA" w:rsidRPr="00572ABA" w14:paraId="2B4C8B6F" w14:textId="77777777" w:rsidTr="00A632E2">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E06347" w14:textId="304FDCAA" w:rsidR="00572ABA" w:rsidRPr="00572ABA" w:rsidRDefault="00E71223" w:rsidP="006A022E">
            <w:pPr>
              <w:spacing w:before="60" w:after="60"/>
              <w:rPr>
                <w:rFonts w:eastAsia="Times New Roman" w:cs="Arial"/>
                <w:lang w:eastAsia="en-US"/>
              </w:rPr>
            </w:pPr>
            <w:hyperlink r:id="rId106" w:history="1">
              <w:r w:rsidR="00572ABA" w:rsidRPr="00566280">
                <w:rPr>
                  <w:rStyle w:val="Hyperlink"/>
                  <w:rFonts w:eastAsia="Times New Roman" w:cs="Arial"/>
                  <w:lang w:eastAsia="en-US"/>
                </w:rPr>
                <w:t>HSF-PR-0047</w:t>
              </w:r>
            </w:hyperlink>
          </w:p>
        </w:tc>
        <w:tc>
          <w:tcPr>
            <w:tcW w:w="2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4D8E09" w14:textId="77777777" w:rsidR="00572ABA" w:rsidRPr="00572ABA" w:rsidRDefault="00572ABA" w:rsidP="006A022E">
            <w:pPr>
              <w:spacing w:before="60" w:after="60"/>
              <w:rPr>
                <w:rFonts w:eastAsia="Times New Roman" w:cs="Arial"/>
                <w:lang w:eastAsia="en-US"/>
              </w:rPr>
            </w:pPr>
            <w:r w:rsidRPr="00572ABA">
              <w:rPr>
                <w:rFonts w:eastAsia="Times New Roman" w:cs="Arial"/>
                <w:lang w:eastAsia="en-US"/>
              </w:rPr>
              <w:t>Procedure</w:t>
            </w:r>
          </w:p>
        </w:tc>
        <w:tc>
          <w:tcPr>
            <w:tcW w:w="62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A4EC79D" w14:textId="77777777" w:rsidR="00572ABA" w:rsidRPr="00572ABA" w:rsidRDefault="00572ABA" w:rsidP="006A022E">
            <w:pPr>
              <w:spacing w:before="60" w:after="60"/>
              <w:rPr>
                <w:rFonts w:eastAsia="Times New Roman" w:cs="Arial"/>
                <w:lang w:eastAsia="en-US"/>
              </w:rPr>
            </w:pPr>
            <w:r w:rsidRPr="00572ABA">
              <w:rPr>
                <w:rFonts w:eastAsia="Times New Roman" w:cs="Arial"/>
                <w:lang w:eastAsia="en-US"/>
              </w:rPr>
              <w:t>People, Vehicles and Plant Interface</w:t>
            </w:r>
          </w:p>
        </w:tc>
      </w:tr>
      <w:tr w:rsidR="00590EB8" w:rsidRPr="00572ABA" w14:paraId="0031A6C8" w14:textId="77777777" w:rsidTr="00A632E2">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DF1FE8" w14:textId="15E3D5B4" w:rsidR="00590EB8" w:rsidRDefault="00E71223" w:rsidP="006A022E">
            <w:pPr>
              <w:spacing w:before="60" w:after="60"/>
            </w:pPr>
            <w:hyperlink r:id="rId107" w:history="1">
              <w:r w:rsidR="00590EB8" w:rsidRPr="00590EB8">
                <w:rPr>
                  <w:rStyle w:val="Hyperlink"/>
                </w:rPr>
                <w:t>ENG-PR-0101</w:t>
              </w:r>
            </w:hyperlink>
          </w:p>
        </w:tc>
        <w:tc>
          <w:tcPr>
            <w:tcW w:w="2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BD7EC6F" w14:textId="65F1EE45" w:rsidR="00590EB8" w:rsidRPr="00572ABA" w:rsidRDefault="00590EB8" w:rsidP="006A022E">
            <w:pPr>
              <w:spacing w:before="60" w:after="60"/>
              <w:rPr>
                <w:rFonts w:eastAsia="Times New Roman" w:cs="Arial"/>
                <w:lang w:eastAsia="en-US"/>
              </w:rPr>
            </w:pPr>
            <w:r>
              <w:rPr>
                <w:rFonts w:eastAsia="Times New Roman" w:cs="Arial"/>
                <w:lang w:eastAsia="en-US"/>
              </w:rPr>
              <w:t>Procedure</w:t>
            </w:r>
          </w:p>
        </w:tc>
        <w:tc>
          <w:tcPr>
            <w:tcW w:w="62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964068" w14:textId="0D4EC1CF" w:rsidR="00590EB8" w:rsidRPr="00572ABA" w:rsidRDefault="00590EB8" w:rsidP="006A022E">
            <w:pPr>
              <w:spacing w:before="60" w:after="60"/>
              <w:rPr>
                <w:rFonts w:eastAsia="Times New Roman" w:cs="Arial"/>
                <w:lang w:eastAsia="en-US"/>
              </w:rPr>
            </w:pPr>
            <w:r>
              <w:rPr>
                <w:rFonts w:eastAsia="Times New Roman" w:cs="Arial"/>
                <w:lang w:eastAsia="en-US"/>
              </w:rPr>
              <w:t>Management of Temporary Works</w:t>
            </w:r>
          </w:p>
        </w:tc>
      </w:tr>
      <w:tr w:rsidR="00C72192" w:rsidRPr="00572ABA" w14:paraId="3264C00F" w14:textId="77777777" w:rsidTr="00A632E2">
        <w:trPr>
          <w:trHeight w:val="213"/>
        </w:trPr>
        <w:tc>
          <w:tcPr>
            <w:tcW w:w="2234"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4F090B3B" w14:textId="439A9ED4" w:rsidR="00C72192" w:rsidRDefault="00E71223" w:rsidP="006A022E">
            <w:pPr>
              <w:spacing w:before="60" w:after="60"/>
            </w:pPr>
            <w:hyperlink r:id="rId108" w:history="1">
              <w:r w:rsidR="00C72192" w:rsidRPr="00C72192">
                <w:rPr>
                  <w:rStyle w:val="Hyperlink"/>
                </w:rPr>
                <w:t>HSES-PR-0004</w:t>
              </w:r>
            </w:hyperlink>
          </w:p>
        </w:tc>
        <w:tc>
          <w:tcPr>
            <w:tcW w:w="2084"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2900B9B7" w14:textId="1FCE9AC2" w:rsidR="00C72192" w:rsidRPr="00572ABA" w:rsidRDefault="00C72192" w:rsidP="006A022E">
            <w:pPr>
              <w:spacing w:before="60" w:after="60"/>
              <w:rPr>
                <w:rFonts w:eastAsia="Times New Roman" w:cs="Arial"/>
                <w:lang w:eastAsia="en-US"/>
              </w:rPr>
            </w:pPr>
            <w:r>
              <w:rPr>
                <w:rFonts w:eastAsia="Times New Roman" w:cs="Arial"/>
                <w:lang w:eastAsia="en-US"/>
              </w:rPr>
              <w:t>Procedure</w:t>
            </w:r>
          </w:p>
        </w:tc>
        <w:tc>
          <w:tcPr>
            <w:tcW w:w="62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E16ECF" w14:textId="5413D852" w:rsidR="00C72192" w:rsidRPr="00572ABA" w:rsidRDefault="00C72192" w:rsidP="006A022E">
            <w:pPr>
              <w:spacing w:before="60" w:after="60"/>
              <w:rPr>
                <w:rFonts w:eastAsia="Times New Roman" w:cs="Arial"/>
                <w:lang w:eastAsia="en-US"/>
              </w:rPr>
            </w:pPr>
            <w:r>
              <w:rPr>
                <w:rFonts w:eastAsia="Times New Roman" w:cs="Arial"/>
                <w:lang w:eastAsia="en-US"/>
              </w:rPr>
              <w:t>Control of Derogation</w:t>
            </w:r>
          </w:p>
        </w:tc>
      </w:tr>
      <w:tr w:rsidR="00572ABA" w:rsidRPr="00572ABA" w14:paraId="06072DD8" w14:textId="77777777" w:rsidTr="00A632E2">
        <w:trPr>
          <w:trHeight w:val="213"/>
        </w:trPr>
        <w:tc>
          <w:tcPr>
            <w:tcW w:w="2234"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7ED868E3" w14:textId="7F4FC9D1" w:rsidR="00572ABA" w:rsidRPr="00572ABA" w:rsidRDefault="00E71223" w:rsidP="006A022E">
            <w:pPr>
              <w:spacing w:before="60" w:after="60"/>
              <w:rPr>
                <w:rFonts w:eastAsia="Times New Roman" w:cs="Arial"/>
                <w:lang w:eastAsia="en-US"/>
              </w:rPr>
            </w:pPr>
            <w:hyperlink r:id="rId109" w:history="1">
              <w:r w:rsidR="00572ABA" w:rsidRPr="00566280">
                <w:rPr>
                  <w:rStyle w:val="Hyperlink"/>
                  <w:rFonts w:eastAsia="Times New Roman" w:cs="Arial"/>
                  <w:lang w:eastAsia="en-US"/>
                </w:rPr>
                <w:t>HSF-PR-0035</w:t>
              </w:r>
            </w:hyperlink>
          </w:p>
        </w:tc>
        <w:tc>
          <w:tcPr>
            <w:tcW w:w="2084"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4F3CCE3D" w14:textId="77777777" w:rsidR="00572ABA" w:rsidRPr="00572ABA" w:rsidRDefault="00572ABA" w:rsidP="006A022E">
            <w:pPr>
              <w:spacing w:before="60" w:after="60"/>
              <w:rPr>
                <w:rFonts w:eastAsia="Times New Roman" w:cs="Arial"/>
                <w:lang w:eastAsia="en-US"/>
              </w:rPr>
            </w:pPr>
            <w:r w:rsidRPr="00572ABA">
              <w:rPr>
                <w:rFonts w:eastAsia="Times New Roman" w:cs="Arial"/>
                <w:lang w:eastAsia="en-US"/>
              </w:rPr>
              <w:t>Procedure</w:t>
            </w:r>
          </w:p>
        </w:tc>
        <w:tc>
          <w:tcPr>
            <w:tcW w:w="62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C0EB13" w14:textId="77777777" w:rsidR="00572ABA" w:rsidRPr="00572ABA" w:rsidRDefault="00572ABA" w:rsidP="006A022E">
            <w:pPr>
              <w:spacing w:before="60" w:after="60"/>
              <w:rPr>
                <w:rFonts w:eastAsia="Times New Roman" w:cs="Arial"/>
                <w:lang w:eastAsia="en-US"/>
              </w:rPr>
            </w:pPr>
            <w:r w:rsidRPr="00572ABA">
              <w:rPr>
                <w:rFonts w:eastAsia="Times New Roman" w:cs="Arial"/>
                <w:lang w:eastAsia="en-US"/>
              </w:rPr>
              <w:t>Occupational Health Surveillance – Assessment</w:t>
            </w:r>
          </w:p>
        </w:tc>
      </w:tr>
      <w:tr w:rsidR="00572ABA" w:rsidRPr="00572ABA" w14:paraId="0098B831" w14:textId="77777777" w:rsidTr="00A632E2">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766732" w14:textId="0223721D" w:rsidR="00572ABA" w:rsidRPr="00572ABA" w:rsidRDefault="00E71223" w:rsidP="006A022E">
            <w:pPr>
              <w:spacing w:before="60" w:after="60"/>
              <w:rPr>
                <w:rFonts w:eastAsia="Times New Roman" w:cs="Arial"/>
                <w:color w:val="FF0000"/>
                <w:lang w:eastAsia="en-US"/>
              </w:rPr>
            </w:pPr>
            <w:hyperlink r:id="rId110" w:history="1">
              <w:r w:rsidR="00566280" w:rsidRPr="005F00F6">
                <w:rPr>
                  <w:rStyle w:val="Hyperlink"/>
                  <w:rFonts w:eastAsia="Times New Roman" w:cs="Arial"/>
                  <w:lang w:eastAsia="en-US"/>
                </w:rPr>
                <w:t>HSES</w:t>
              </w:r>
              <w:r w:rsidR="00572ABA" w:rsidRPr="005F00F6">
                <w:rPr>
                  <w:rStyle w:val="Hyperlink"/>
                  <w:rFonts w:eastAsia="Times New Roman" w:cs="Arial"/>
                  <w:lang w:eastAsia="en-US"/>
                </w:rPr>
                <w:t>-PR-00</w:t>
              </w:r>
              <w:r w:rsidR="00566280" w:rsidRPr="005F00F6">
                <w:rPr>
                  <w:rStyle w:val="Hyperlink"/>
                  <w:rFonts w:eastAsia="Times New Roman" w:cs="Arial"/>
                  <w:lang w:eastAsia="en-US"/>
                </w:rPr>
                <w:t>11</w:t>
              </w:r>
            </w:hyperlink>
          </w:p>
        </w:tc>
        <w:tc>
          <w:tcPr>
            <w:tcW w:w="2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61DE0D" w14:textId="77777777" w:rsidR="00572ABA" w:rsidRPr="00572ABA" w:rsidRDefault="00572ABA" w:rsidP="006A022E">
            <w:pPr>
              <w:spacing w:before="60" w:after="60"/>
              <w:rPr>
                <w:rFonts w:eastAsia="Times New Roman" w:cs="Arial"/>
                <w:lang w:eastAsia="en-US"/>
              </w:rPr>
            </w:pPr>
            <w:r w:rsidRPr="00572ABA">
              <w:rPr>
                <w:rFonts w:eastAsia="Times New Roman" w:cs="Arial"/>
                <w:lang w:eastAsia="en-US"/>
              </w:rPr>
              <w:t>Procedure</w:t>
            </w:r>
          </w:p>
        </w:tc>
        <w:tc>
          <w:tcPr>
            <w:tcW w:w="62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908059" w14:textId="77777777" w:rsidR="00572ABA" w:rsidRPr="00572ABA" w:rsidRDefault="00572ABA" w:rsidP="006A022E">
            <w:pPr>
              <w:spacing w:before="60" w:after="60"/>
              <w:rPr>
                <w:rFonts w:eastAsia="Times New Roman" w:cs="Arial"/>
                <w:lang w:eastAsia="en-US"/>
              </w:rPr>
            </w:pPr>
            <w:r w:rsidRPr="00572ABA">
              <w:rPr>
                <w:rFonts w:eastAsia="Times New Roman" w:cs="Arial"/>
                <w:lang w:eastAsia="en-US"/>
              </w:rPr>
              <w:t>Setting People to Work Safely</w:t>
            </w:r>
          </w:p>
        </w:tc>
      </w:tr>
      <w:tr w:rsidR="00572ABA" w:rsidRPr="00572ABA" w14:paraId="0E528744" w14:textId="77777777" w:rsidTr="00A632E2">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DEEBD1" w14:textId="25DC6A63" w:rsidR="00572ABA" w:rsidRPr="00572ABA" w:rsidRDefault="00E71223" w:rsidP="006A022E">
            <w:pPr>
              <w:spacing w:before="60" w:after="60"/>
              <w:rPr>
                <w:rFonts w:eastAsia="Times New Roman" w:cs="Arial"/>
                <w:color w:val="FF0000"/>
                <w:lang w:eastAsia="en-US"/>
              </w:rPr>
            </w:pPr>
            <w:hyperlink r:id="rId111" w:history="1">
              <w:r w:rsidR="00572ABA" w:rsidRPr="00566280">
                <w:rPr>
                  <w:rStyle w:val="Hyperlink"/>
                  <w:rFonts w:eastAsia="Times New Roman" w:cs="Arial"/>
                  <w:lang w:eastAsia="en-US"/>
                </w:rPr>
                <w:t>HSF-PR-0039</w:t>
              </w:r>
            </w:hyperlink>
          </w:p>
        </w:tc>
        <w:tc>
          <w:tcPr>
            <w:tcW w:w="2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099DB8" w14:textId="77777777" w:rsidR="00572ABA" w:rsidRPr="00572ABA" w:rsidRDefault="00572ABA" w:rsidP="006A022E">
            <w:pPr>
              <w:spacing w:before="60" w:after="60"/>
              <w:rPr>
                <w:rFonts w:eastAsia="Times New Roman" w:cs="Arial"/>
                <w:lang w:eastAsia="en-US"/>
              </w:rPr>
            </w:pPr>
            <w:r w:rsidRPr="00572ABA">
              <w:rPr>
                <w:rFonts w:eastAsia="Times New Roman" w:cs="Arial"/>
                <w:lang w:eastAsia="en-US"/>
              </w:rPr>
              <w:t>Procedure</w:t>
            </w:r>
          </w:p>
        </w:tc>
        <w:tc>
          <w:tcPr>
            <w:tcW w:w="62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F49DB2" w14:textId="77777777" w:rsidR="00572ABA" w:rsidRPr="00572ABA" w:rsidRDefault="00572ABA" w:rsidP="006A022E">
            <w:pPr>
              <w:spacing w:before="60" w:after="60"/>
              <w:rPr>
                <w:rFonts w:eastAsia="Times New Roman" w:cs="Arial"/>
                <w:lang w:eastAsia="en-US"/>
              </w:rPr>
            </w:pPr>
            <w:r w:rsidRPr="00572ABA">
              <w:rPr>
                <w:rFonts w:eastAsia="Times New Roman" w:cs="Arial"/>
                <w:lang w:eastAsia="en-US"/>
              </w:rPr>
              <w:t>Lifting Operations</w:t>
            </w:r>
          </w:p>
        </w:tc>
      </w:tr>
      <w:tr w:rsidR="00572ABA" w:rsidRPr="00572ABA" w14:paraId="78FBD36C" w14:textId="77777777" w:rsidTr="00A632E2">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1BE7C4" w14:textId="32CAFD8E" w:rsidR="00572ABA" w:rsidRPr="00572ABA" w:rsidRDefault="00E71223" w:rsidP="006A022E">
            <w:pPr>
              <w:spacing w:before="60" w:after="60"/>
              <w:rPr>
                <w:rFonts w:eastAsia="Times New Roman" w:cs="Arial"/>
                <w:lang w:eastAsia="en-US"/>
              </w:rPr>
            </w:pPr>
            <w:hyperlink r:id="rId112" w:history="1">
              <w:r w:rsidR="00572ABA" w:rsidRPr="00566280">
                <w:rPr>
                  <w:rStyle w:val="Hyperlink"/>
                  <w:rFonts w:eastAsia="Times New Roman" w:cs="Arial"/>
                  <w:lang w:eastAsia="en-US"/>
                </w:rPr>
                <w:t>HSF-PR-0046</w:t>
              </w:r>
            </w:hyperlink>
          </w:p>
        </w:tc>
        <w:tc>
          <w:tcPr>
            <w:tcW w:w="2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C96F630" w14:textId="77777777" w:rsidR="00572ABA" w:rsidRPr="00572ABA" w:rsidRDefault="00572ABA" w:rsidP="006A022E">
            <w:pPr>
              <w:spacing w:before="60" w:after="60"/>
              <w:rPr>
                <w:rFonts w:eastAsia="Times New Roman" w:cs="Arial"/>
                <w:lang w:eastAsia="en-US"/>
              </w:rPr>
            </w:pPr>
            <w:r w:rsidRPr="00572ABA">
              <w:rPr>
                <w:rFonts w:eastAsia="Times New Roman" w:cs="Arial"/>
                <w:lang w:eastAsia="en-US"/>
              </w:rPr>
              <w:t>Procedure</w:t>
            </w:r>
          </w:p>
        </w:tc>
        <w:tc>
          <w:tcPr>
            <w:tcW w:w="62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6F5AD2" w14:textId="77777777" w:rsidR="00572ABA" w:rsidRPr="00572ABA" w:rsidRDefault="00572ABA" w:rsidP="006A022E">
            <w:pPr>
              <w:spacing w:before="60" w:after="60"/>
              <w:rPr>
                <w:rFonts w:eastAsia="Times New Roman" w:cs="Arial"/>
                <w:lang w:eastAsia="en-US"/>
              </w:rPr>
            </w:pPr>
            <w:r w:rsidRPr="00572ABA">
              <w:rPr>
                <w:rFonts w:eastAsia="Times New Roman" w:cs="Arial"/>
                <w:lang w:eastAsia="en-US"/>
              </w:rPr>
              <w:t>Plant</w:t>
            </w:r>
          </w:p>
        </w:tc>
      </w:tr>
      <w:tr w:rsidR="00572ABA" w:rsidRPr="00572ABA" w14:paraId="23FCFEAA" w14:textId="77777777" w:rsidTr="00A632E2">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EACBB8" w14:textId="4C107D44" w:rsidR="00572ABA" w:rsidRPr="00572ABA" w:rsidRDefault="00E71223" w:rsidP="006A022E">
            <w:pPr>
              <w:spacing w:before="60" w:after="60"/>
              <w:rPr>
                <w:rFonts w:eastAsia="Times New Roman" w:cs="Arial"/>
                <w:color w:val="548DD4" w:themeColor="text2" w:themeTint="99"/>
                <w:lang w:eastAsia="en-US"/>
              </w:rPr>
            </w:pPr>
            <w:hyperlink r:id="rId113" w:history="1">
              <w:r w:rsidR="00572ABA" w:rsidRPr="00566280">
                <w:rPr>
                  <w:rStyle w:val="Hyperlink"/>
                  <w:rFonts w:eastAsia="Times New Roman" w:cs="Arial"/>
                  <w:lang w:eastAsia="en-US"/>
                </w:rPr>
                <w:t>HSF-PR-0065</w:t>
              </w:r>
            </w:hyperlink>
          </w:p>
        </w:tc>
        <w:tc>
          <w:tcPr>
            <w:tcW w:w="2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964ADB" w14:textId="77777777" w:rsidR="00572ABA" w:rsidRPr="00572ABA" w:rsidRDefault="00572ABA" w:rsidP="006A022E">
            <w:pPr>
              <w:spacing w:before="60" w:after="60"/>
              <w:rPr>
                <w:rFonts w:eastAsia="Times New Roman" w:cs="Arial"/>
                <w:lang w:eastAsia="en-US"/>
              </w:rPr>
            </w:pPr>
            <w:r w:rsidRPr="00572ABA">
              <w:rPr>
                <w:rFonts w:eastAsia="Times New Roman" w:cs="Arial"/>
                <w:lang w:eastAsia="en-US"/>
              </w:rPr>
              <w:t>Procedure</w:t>
            </w:r>
          </w:p>
        </w:tc>
        <w:tc>
          <w:tcPr>
            <w:tcW w:w="62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C27486" w14:textId="77777777" w:rsidR="00572ABA" w:rsidRPr="00572ABA" w:rsidRDefault="00572ABA" w:rsidP="006A022E">
            <w:pPr>
              <w:spacing w:before="60" w:after="60"/>
              <w:rPr>
                <w:rFonts w:eastAsia="Times New Roman" w:cs="Arial"/>
                <w:lang w:eastAsia="en-US"/>
              </w:rPr>
            </w:pPr>
            <w:r w:rsidRPr="00572ABA">
              <w:rPr>
                <w:rFonts w:eastAsia="Times New Roman" w:cs="Arial"/>
                <w:lang w:eastAsia="en-US"/>
              </w:rPr>
              <w:t>Working Near Water</w:t>
            </w:r>
          </w:p>
        </w:tc>
      </w:tr>
      <w:tr w:rsidR="00572ABA" w:rsidRPr="00572ABA" w14:paraId="0304FF80" w14:textId="77777777" w:rsidTr="00A632E2">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BC28C43" w14:textId="749564F0" w:rsidR="00572ABA" w:rsidRPr="00A632E2" w:rsidRDefault="00E71223" w:rsidP="006A022E">
            <w:pPr>
              <w:spacing w:before="60" w:after="60"/>
              <w:rPr>
                <w:rFonts w:eastAsia="Times New Roman" w:cs="Arial"/>
                <w:highlight w:val="yellow"/>
                <w:lang w:eastAsia="en-US"/>
              </w:rPr>
            </w:pPr>
            <w:hyperlink r:id="rId114" w:history="1">
              <w:r w:rsidR="00572ABA" w:rsidRPr="002575DA">
                <w:rPr>
                  <w:rStyle w:val="Hyperlink"/>
                  <w:rFonts w:eastAsia="Times New Roman" w:cs="Arial"/>
                  <w:lang w:eastAsia="en-US"/>
                </w:rPr>
                <w:t>HSF-RM-0063a</w:t>
              </w:r>
            </w:hyperlink>
          </w:p>
        </w:tc>
        <w:tc>
          <w:tcPr>
            <w:tcW w:w="2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8BAB46" w14:textId="77777777" w:rsidR="00572ABA" w:rsidRPr="00572ABA" w:rsidRDefault="00572ABA" w:rsidP="006A022E">
            <w:pPr>
              <w:spacing w:before="60" w:after="60"/>
              <w:rPr>
                <w:rFonts w:eastAsia="Times New Roman" w:cs="Arial"/>
                <w:lang w:eastAsia="en-US"/>
              </w:rPr>
            </w:pPr>
            <w:r w:rsidRPr="00572ABA">
              <w:rPr>
                <w:rFonts w:eastAsia="Times New Roman" w:cs="Arial"/>
                <w:lang w:eastAsia="en-US"/>
              </w:rPr>
              <w:t>Reference Material</w:t>
            </w:r>
          </w:p>
        </w:tc>
        <w:tc>
          <w:tcPr>
            <w:tcW w:w="62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367A77" w14:textId="77777777" w:rsidR="00572ABA" w:rsidRPr="00572ABA" w:rsidRDefault="00572ABA" w:rsidP="006A022E">
            <w:pPr>
              <w:spacing w:before="60" w:after="60"/>
              <w:rPr>
                <w:rFonts w:eastAsia="Times New Roman" w:cs="Arial"/>
                <w:lang w:eastAsia="en-US"/>
              </w:rPr>
            </w:pPr>
            <w:r w:rsidRPr="00572ABA">
              <w:rPr>
                <w:rFonts w:eastAsia="Times New Roman" w:cs="Arial"/>
                <w:lang w:eastAsia="en-US"/>
              </w:rPr>
              <w:t>Safe Use of Podium Steps</w:t>
            </w:r>
          </w:p>
        </w:tc>
      </w:tr>
      <w:tr w:rsidR="00572ABA" w:rsidRPr="00572ABA" w14:paraId="6E565A12" w14:textId="77777777" w:rsidTr="00A632E2">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CA83ED" w14:textId="7D1E32A1" w:rsidR="00572ABA" w:rsidRPr="00A632E2" w:rsidRDefault="00E71223" w:rsidP="006A022E">
            <w:pPr>
              <w:spacing w:before="60" w:after="60"/>
              <w:rPr>
                <w:rFonts w:eastAsia="Times New Roman" w:cs="Arial"/>
                <w:highlight w:val="yellow"/>
                <w:lang w:eastAsia="en-US"/>
              </w:rPr>
            </w:pPr>
            <w:hyperlink r:id="rId115" w:history="1">
              <w:r w:rsidR="00572ABA" w:rsidRPr="00330388">
                <w:rPr>
                  <w:rStyle w:val="Hyperlink"/>
                  <w:rFonts w:eastAsia="Times New Roman" w:cs="Arial"/>
                  <w:lang w:eastAsia="en-US"/>
                </w:rPr>
                <w:t>HSF-RM-0063b</w:t>
              </w:r>
            </w:hyperlink>
          </w:p>
        </w:tc>
        <w:tc>
          <w:tcPr>
            <w:tcW w:w="2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33FE4F" w14:textId="77777777" w:rsidR="00572ABA" w:rsidRPr="00572ABA" w:rsidRDefault="00572ABA" w:rsidP="006A022E">
            <w:pPr>
              <w:spacing w:before="60" w:after="60"/>
              <w:rPr>
                <w:rFonts w:eastAsia="Times New Roman" w:cs="Arial"/>
                <w:lang w:eastAsia="en-US"/>
              </w:rPr>
            </w:pPr>
            <w:r w:rsidRPr="00572ABA">
              <w:rPr>
                <w:rFonts w:eastAsia="Times New Roman" w:cs="Arial"/>
                <w:lang w:eastAsia="en-US"/>
              </w:rPr>
              <w:t>Reference Material</w:t>
            </w:r>
          </w:p>
        </w:tc>
        <w:tc>
          <w:tcPr>
            <w:tcW w:w="62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AFD39F" w14:textId="078CC4B6" w:rsidR="00572ABA" w:rsidRPr="00572ABA" w:rsidRDefault="00330388" w:rsidP="006A022E">
            <w:pPr>
              <w:spacing w:before="60" w:after="60"/>
              <w:rPr>
                <w:rFonts w:eastAsia="Times New Roman" w:cs="Arial"/>
                <w:lang w:eastAsia="en-US"/>
              </w:rPr>
            </w:pPr>
            <w:r>
              <w:rPr>
                <w:rFonts w:eastAsia="Times New Roman" w:cs="Arial"/>
                <w:lang w:eastAsia="en-US"/>
              </w:rPr>
              <w:t xml:space="preserve">Stepladders-Loose Ladders </w:t>
            </w:r>
          </w:p>
        </w:tc>
      </w:tr>
      <w:tr w:rsidR="00572ABA" w:rsidRPr="00572ABA" w14:paraId="1D92C664" w14:textId="77777777" w:rsidTr="00A632E2">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CA4BA5" w14:textId="168288CE" w:rsidR="00572ABA" w:rsidRPr="00A632E2" w:rsidRDefault="00E71223" w:rsidP="006A022E">
            <w:pPr>
              <w:spacing w:before="60" w:after="60"/>
              <w:rPr>
                <w:rFonts w:eastAsia="Times New Roman" w:cs="Arial"/>
                <w:highlight w:val="yellow"/>
                <w:lang w:eastAsia="en-US"/>
              </w:rPr>
            </w:pPr>
            <w:hyperlink r:id="rId116" w:history="1">
              <w:r w:rsidR="00572ABA" w:rsidRPr="00330388">
                <w:rPr>
                  <w:rStyle w:val="Hyperlink"/>
                  <w:rFonts w:eastAsia="Times New Roman" w:cs="Arial"/>
                  <w:lang w:eastAsia="en-US"/>
                </w:rPr>
                <w:t>HSF-RM-0063c</w:t>
              </w:r>
            </w:hyperlink>
          </w:p>
        </w:tc>
        <w:tc>
          <w:tcPr>
            <w:tcW w:w="2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C4AA05" w14:textId="77777777" w:rsidR="00572ABA" w:rsidRPr="00572ABA" w:rsidRDefault="00572ABA" w:rsidP="006A022E">
            <w:pPr>
              <w:spacing w:before="60" w:after="60"/>
              <w:rPr>
                <w:rFonts w:eastAsia="Times New Roman" w:cs="Arial"/>
                <w:lang w:eastAsia="en-US"/>
              </w:rPr>
            </w:pPr>
            <w:r w:rsidRPr="00572ABA">
              <w:rPr>
                <w:rFonts w:eastAsia="Times New Roman" w:cs="Arial"/>
                <w:lang w:eastAsia="en-US"/>
              </w:rPr>
              <w:t>Reference Material</w:t>
            </w:r>
          </w:p>
        </w:tc>
        <w:tc>
          <w:tcPr>
            <w:tcW w:w="62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BBB5AAF" w14:textId="7E8E09BD" w:rsidR="00572ABA" w:rsidRPr="00572ABA" w:rsidRDefault="00572ABA" w:rsidP="006A022E">
            <w:pPr>
              <w:spacing w:before="60" w:after="60"/>
              <w:rPr>
                <w:rFonts w:eastAsia="Times New Roman" w:cs="Arial"/>
                <w:lang w:eastAsia="en-US"/>
              </w:rPr>
            </w:pPr>
            <w:r w:rsidRPr="00572ABA">
              <w:rPr>
                <w:rFonts w:eastAsia="Times New Roman" w:cs="Arial"/>
                <w:lang w:eastAsia="en-US"/>
              </w:rPr>
              <w:t xml:space="preserve">Safe Working from Mobile Towers </w:t>
            </w:r>
            <w:r w:rsidR="00330388">
              <w:rPr>
                <w:rFonts w:eastAsia="Times New Roman" w:cs="Arial"/>
                <w:lang w:eastAsia="en-US"/>
              </w:rPr>
              <w:t xml:space="preserve"> Briefing</w:t>
            </w:r>
          </w:p>
        </w:tc>
      </w:tr>
      <w:tr w:rsidR="000A7D24" w14:paraId="7F4BCC3D" w14:textId="77777777" w:rsidTr="000A7D24">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1CA65DA" w14:textId="77777777" w:rsidR="000A7D24" w:rsidRDefault="00E71223">
            <w:pPr>
              <w:spacing w:before="60" w:after="60"/>
              <w:rPr>
                <w:lang w:val="en-US"/>
              </w:rPr>
            </w:pPr>
            <w:hyperlink r:id="rId117" w:history="1">
              <w:r w:rsidR="000A7D24">
                <w:rPr>
                  <w:rStyle w:val="Hyperlink"/>
                </w:rPr>
                <w:t>HSF-RM-0063d</w:t>
              </w:r>
            </w:hyperlink>
          </w:p>
        </w:tc>
        <w:tc>
          <w:tcPr>
            <w:tcW w:w="2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CB1FC44" w14:textId="77777777" w:rsidR="000A7D24" w:rsidRDefault="000A7D24">
            <w:pPr>
              <w:spacing w:before="60" w:after="60"/>
              <w:rPr>
                <w:rFonts w:eastAsia="Times New Roman" w:cs="Arial"/>
                <w:lang w:eastAsia="en-US"/>
              </w:rPr>
            </w:pPr>
            <w:r>
              <w:rPr>
                <w:rFonts w:eastAsia="Times New Roman" w:cs="Arial"/>
                <w:lang w:eastAsia="en-US"/>
              </w:rPr>
              <w:t>Reference Material</w:t>
            </w:r>
          </w:p>
        </w:tc>
        <w:tc>
          <w:tcPr>
            <w:tcW w:w="62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3278CA7" w14:textId="77777777" w:rsidR="000A7D24" w:rsidRDefault="000A7D24">
            <w:pPr>
              <w:spacing w:before="60" w:after="60"/>
              <w:rPr>
                <w:rFonts w:eastAsia="Times New Roman" w:cs="Arial"/>
                <w:lang w:eastAsia="en-US"/>
              </w:rPr>
            </w:pPr>
            <w:r>
              <w:rPr>
                <w:rFonts w:eastAsia="Times New Roman" w:cs="Arial"/>
                <w:lang w:eastAsia="en-US"/>
              </w:rPr>
              <w:t>High Rise Construction HSE Guide</w:t>
            </w:r>
          </w:p>
        </w:tc>
      </w:tr>
      <w:tr w:rsidR="00932C01" w14:paraId="24426AAF" w14:textId="77777777" w:rsidTr="000A7D24">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35F176" w14:textId="40E19B44" w:rsidR="00932C01" w:rsidRDefault="00E71223">
            <w:pPr>
              <w:spacing w:before="60" w:after="60"/>
            </w:pPr>
            <w:hyperlink r:id="rId118" w:history="1">
              <w:r w:rsidR="00932C01" w:rsidRPr="00932C01">
                <w:rPr>
                  <w:rStyle w:val="Hyperlink"/>
                </w:rPr>
                <w:t>HSF-RM-0063e</w:t>
              </w:r>
            </w:hyperlink>
          </w:p>
        </w:tc>
        <w:tc>
          <w:tcPr>
            <w:tcW w:w="2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D7D2BF6" w14:textId="37D1A3FB" w:rsidR="00932C01" w:rsidRDefault="00932C01">
            <w:pPr>
              <w:spacing w:before="60" w:after="60"/>
              <w:rPr>
                <w:rFonts w:eastAsia="Times New Roman" w:cs="Arial"/>
                <w:lang w:eastAsia="en-US"/>
              </w:rPr>
            </w:pPr>
            <w:r>
              <w:rPr>
                <w:rFonts w:eastAsia="Times New Roman" w:cs="Arial"/>
                <w:lang w:eastAsia="en-US"/>
              </w:rPr>
              <w:t>Reference Material</w:t>
            </w:r>
          </w:p>
        </w:tc>
        <w:tc>
          <w:tcPr>
            <w:tcW w:w="62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0C6319" w14:textId="008C9DFE" w:rsidR="00932C01" w:rsidRDefault="00932C01">
            <w:pPr>
              <w:spacing w:before="60" w:after="60"/>
              <w:rPr>
                <w:rFonts w:eastAsia="Times New Roman" w:cs="Arial"/>
                <w:lang w:eastAsia="en-US"/>
              </w:rPr>
            </w:pPr>
            <w:r>
              <w:rPr>
                <w:rFonts w:eastAsia="Times New Roman" w:cs="Arial"/>
                <w:lang w:eastAsia="en-US"/>
              </w:rPr>
              <w:t>Minimum Controls for Loading and Unloading Areas</w:t>
            </w:r>
          </w:p>
        </w:tc>
      </w:tr>
      <w:tr w:rsidR="006C7483" w14:paraId="63B9A1AD" w14:textId="77777777" w:rsidTr="000A7D24">
        <w:trPr>
          <w:trHeight w:val="213"/>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AC63D1" w14:textId="1F4B408D" w:rsidR="006C7483" w:rsidRDefault="00E71223">
            <w:pPr>
              <w:spacing w:before="60" w:after="60"/>
            </w:pPr>
            <w:hyperlink r:id="rId119" w:history="1">
              <w:r w:rsidR="006C7483" w:rsidRPr="006C7483">
                <w:rPr>
                  <w:rStyle w:val="Hyperlink"/>
                </w:rPr>
                <w:t>HSF-RM-0063f</w:t>
              </w:r>
            </w:hyperlink>
          </w:p>
        </w:tc>
        <w:tc>
          <w:tcPr>
            <w:tcW w:w="2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D7E2D1B" w14:textId="317FA5A3" w:rsidR="006C7483" w:rsidRDefault="006C7483">
            <w:pPr>
              <w:spacing w:before="60" w:after="60"/>
              <w:rPr>
                <w:rFonts w:eastAsia="Times New Roman" w:cs="Arial"/>
                <w:lang w:eastAsia="en-US"/>
              </w:rPr>
            </w:pPr>
            <w:r>
              <w:rPr>
                <w:rFonts w:eastAsia="Times New Roman" w:cs="Arial"/>
                <w:lang w:eastAsia="en-US"/>
              </w:rPr>
              <w:t>Reference Material</w:t>
            </w:r>
          </w:p>
        </w:tc>
        <w:tc>
          <w:tcPr>
            <w:tcW w:w="62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953907" w14:textId="0902258D" w:rsidR="006C7483" w:rsidRDefault="006C7483">
            <w:pPr>
              <w:spacing w:before="60" w:after="60"/>
              <w:rPr>
                <w:rFonts w:eastAsia="Times New Roman" w:cs="Arial"/>
                <w:lang w:eastAsia="en-US"/>
              </w:rPr>
            </w:pPr>
            <w:r>
              <w:rPr>
                <w:rFonts w:eastAsia="Times New Roman" w:cs="Arial"/>
                <w:lang w:eastAsia="en-US"/>
              </w:rPr>
              <w:t>Fall Restraint or Fall Arrest</w:t>
            </w:r>
          </w:p>
        </w:tc>
      </w:tr>
    </w:tbl>
    <w:p w14:paraId="22D1A380" w14:textId="77777777" w:rsidR="00572ABA" w:rsidRPr="00572ABA" w:rsidRDefault="00572ABA" w:rsidP="006A022E">
      <w:pPr>
        <w:spacing w:before="60" w:after="60" w:line="240" w:lineRule="auto"/>
        <w:rPr>
          <w:rFonts w:eastAsia="Times New Roman" w:cs="Times New Roman"/>
          <w:b/>
          <w:lang w:eastAsia="en-US"/>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677"/>
        <w:gridCol w:w="1843"/>
        <w:gridCol w:w="1843"/>
      </w:tblGrid>
      <w:tr w:rsidR="00572ABA" w:rsidRPr="00572ABA" w14:paraId="6D83F94E" w14:textId="77777777" w:rsidTr="00F1133C">
        <w:trPr>
          <w:tblHeader/>
        </w:trPr>
        <w:tc>
          <w:tcPr>
            <w:tcW w:w="10598" w:type="dxa"/>
            <w:gridSpan w:val="4"/>
            <w:tcBorders>
              <w:bottom w:val="single" w:sz="4" w:space="0" w:color="BFBFBF" w:themeColor="background1" w:themeShade="BF"/>
            </w:tcBorders>
          </w:tcPr>
          <w:p w14:paraId="5F7A2FAD" w14:textId="77777777" w:rsidR="00572ABA" w:rsidRPr="00572ABA" w:rsidRDefault="00572ABA" w:rsidP="006A022E">
            <w:pPr>
              <w:keepNext/>
              <w:spacing w:before="60" w:after="60"/>
              <w:jc w:val="both"/>
              <w:rPr>
                <w:rFonts w:eastAsia="Times New Roman" w:cs="Times New Roman"/>
                <w:b/>
                <w:caps/>
                <w:lang w:eastAsia="en-US"/>
              </w:rPr>
            </w:pPr>
            <w:r w:rsidRPr="00572ABA">
              <w:rPr>
                <w:rFonts w:eastAsia="Times New Roman" w:cs="Times New Roman"/>
                <w:b/>
                <w:caps/>
                <w:lang w:eastAsia="en-US"/>
              </w:rPr>
              <w:t>OuTPUTS</w:t>
            </w:r>
          </w:p>
        </w:tc>
      </w:tr>
      <w:tr w:rsidR="00572ABA" w:rsidRPr="00572ABA" w14:paraId="00C2715B" w14:textId="77777777" w:rsidTr="00F1133C">
        <w:trPr>
          <w:tblHeader/>
        </w:trPr>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001008" w14:textId="77777777" w:rsidR="00572ABA" w:rsidRPr="00572ABA" w:rsidRDefault="00572ABA" w:rsidP="006A022E">
            <w:pPr>
              <w:spacing w:before="60" w:after="60"/>
              <w:rPr>
                <w:rFonts w:eastAsia="Times New Roman" w:cs="Times New Roman"/>
                <w:b/>
                <w:lang w:eastAsia="en-US"/>
              </w:rPr>
            </w:pPr>
            <w:r w:rsidRPr="00572ABA">
              <w:rPr>
                <w:rFonts w:eastAsia="Times New Roman" w:cs="Times New Roman"/>
                <w:b/>
                <w:lang w:eastAsia="en-US"/>
              </w:rPr>
              <w:t>Reference No.</w:t>
            </w:r>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C73F5EC" w14:textId="77777777" w:rsidR="00572ABA" w:rsidRPr="00572ABA" w:rsidRDefault="00572ABA" w:rsidP="006A022E">
            <w:pPr>
              <w:spacing w:before="60" w:after="60"/>
              <w:rPr>
                <w:rFonts w:eastAsia="Times New Roman" w:cs="Times New Roman"/>
                <w:b/>
                <w:lang w:eastAsia="en-US"/>
              </w:rPr>
            </w:pPr>
            <w:r w:rsidRPr="00572ABA">
              <w:rPr>
                <w:rFonts w:eastAsia="Times New Roman" w:cs="Times New Roman"/>
                <w:b/>
                <w:lang w:eastAsia="en-US"/>
              </w:rPr>
              <w:t>Document Title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7AE31AF" w14:textId="77777777" w:rsidR="00572ABA" w:rsidRPr="00572ABA" w:rsidRDefault="00572ABA" w:rsidP="006A022E">
            <w:pPr>
              <w:spacing w:before="60" w:after="60"/>
              <w:rPr>
                <w:rFonts w:eastAsia="Times New Roman" w:cs="Times New Roman"/>
                <w:b/>
                <w:lang w:eastAsia="en-US"/>
              </w:rPr>
            </w:pPr>
            <w:r w:rsidRPr="00572ABA">
              <w:rPr>
                <w:rFonts w:eastAsia="Times New Roman" w:cs="Times New Roman"/>
                <w:b/>
                <w:lang w:eastAsia="en-US"/>
              </w:rPr>
              <w:t>Retention Period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B4BCFA" w14:textId="77777777" w:rsidR="00572ABA" w:rsidRPr="00572ABA" w:rsidRDefault="00572ABA" w:rsidP="006A022E">
            <w:pPr>
              <w:spacing w:before="60" w:after="60"/>
              <w:rPr>
                <w:rFonts w:eastAsia="Times New Roman" w:cs="Times New Roman"/>
                <w:b/>
                <w:lang w:eastAsia="en-US"/>
              </w:rPr>
            </w:pPr>
            <w:r w:rsidRPr="00572ABA">
              <w:rPr>
                <w:rFonts w:eastAsia="Times New Roman" w:cs="Times New Roman"/>
                <w:b/>
                <w:lang w:eastAsia="en-US"/>
              </w:rPr>
              <w:t>Responsibility</w:t>
            </w:r>
          </w:p>
        </w:tc>
      </w:tr>
      <w:tr w:rsidR="00572ABA" w:rsidRPr="00572ABA" w14:paraId="51A352CF" w14:textId="77777777" w:rsidTr="00F1133C">
        <w:trPr>
          <w:trHeight w:val="305"/>
        </w:trPr>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835BD1" w14:textId="09BF7538" w:rsidR="00572ABA" w:rsidRPr="00572ABA" w:rsidRDefault="00E71223" w:rsidP="006A022E">
            <w:pPr>
              <w:spacing w:before="60" w:after="60"/>
              <w:rPr>
                <w:rFonts w:eastAsia="Times New Roman" w:cs="Times New Roman"/>
                <w:color w:val="FF0000"/>
                <w:lang w:eastAsia="en-US"/>
              </w:rPr>
            </w:pPr>
            <w:hyperlink r:id="rId120" w:history="1">
              <w:r w:rsidR="00566280" w:rsidRPr="00330388">
                <w:rPr>
                  <w:rStyle w:val="Hyperlink"/>
                  <w:rFonts w:eastAsia="Times New Roman" w:cs="Times New Roman"/>
                  <w:lang w:eastAsia="en-US"/>
                </w:rPr>
                <w:t>HSES</w:t>
              </w:r>
              <w:r w:rsidR="00572ABA" w:rsidRPr="00330388">
                <w:rPr>
                  <w:rStyle w:val="Hyperlink"/>
                  <w:rFonts w:eastAsia="Times New Roman" w:cs="Times New Roman"/>
                  <w:lang w:eastAsia="en-US"/>
                </w:rPr>
                <w:t>-TF-00</w:t>
              </w:r>
              <w:r w:rsidR="00566280" w:rsidRPr="00330388">
                <w:rPr>
                  <w:rStyle w:val="Hyperlink"/>
                  <w:rFonts w:eastAsia="Times New Roman" w:cs="Times New Roman"/>
                  <w:lang w:eastAsia="en-US"/>
                </w:rPr>
                <w:t>11</w:t>
              </w:r>
              <w:r w:rsidR="00330388" w:rsidRPr="00330388">
                <w:rPr>
                  <w:rStyle w:val="Hyperlink"/>
                  <w:rFonts w:eastAsia="Times New Roman" w:cs="Times New Roman"/>
                  <w:lang w:eastAsia="en-US"/>
                </w:rPr>
                <w:t>b</w:t>
              </w:r>
            </w:hyperlink>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0663DC3" w14:textId="77777777" w:rsidR="00572ABA" w:rsidRPr="00572ABA" w:rsidRDefault="00572ABA" w:rsidP="006A022E">
            <w:pPr>
              <w:spacing w:before="60" w:after="60"/>
              <w:rPr>
                <w:rFonts w:eastAsia="Times New Roman" w:cs="Arial"/>
                <w:lang w:eastAsia="en-US"/>
              </w:rPr>
            </w:pPr>
            <w:r w:rsidRPr="00572ABA">
              <w:rPr>
                <w:rFonts w:eastAsia="Times New Roman" w:cs="Arial"/>
                <w:lang w:eastAsia="en-US"/>
              </w:rPr>
              <w:t>Task Briefing Sheet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5C492A" w14:textId="27CB7F9A" w:rsidR="00572ABA" w:rsidRPr="00572ABA" w:rsidRDefault="008C29F8" w:rsidP="006A022E">
            <w:pPr>
              <w:spacing w:before="60" w:after="60"/>
              <w:rPr>
                <w:rFonts w:eastAsia="Times New Roman" w:cs="Times New Roman"/>
                <w:lang w:eastAsia="en-US"/>
              </w:rPr>
            </w:pPr>
            <w:r>
              <w:rPr>
                <w:rFonts w:eastAsia="Times New Roman" w:cs="Times New Roman"/>
                <w:lang w:eastAsia="en-US"/>
              </w:rPr>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86FBC9A" w14:textId="4EB560AB" w:rsidR="00572ABA" w:rsidRPr="00572ABA" w:rsidRDefault="00627096" w:rsidP="006A022E">
            <w:pPr>
              <w:spacing w:before="60" w:after="60"/>
              <w:rPr>
                <w:rFonts w:eastAsia="Times New Roman" w:cs="Times New Roman"/>
                <w:lang w:eastAsia="en-US"/>
              </w:rPr>
            </w:pPr>
            <w:r>
              <w:rPr>
                <w:rFonts w:eastAsia="Times New Roman" w:cs="Times New Roman"/>
                <w:lang w:eastAsia="en-US"/>
              </w:rPr>
              <w:t>Site Lead</w:t>
            </w:r>
          </w:p>
        </w:tc>
      </w:tr>
      <w:tr w:rsidR="00572ABA" w:rsidRPr="00572ABA" w14:paraId="1863D323" w14:textId="77777777" w:rsidTr="00F1133C">
        <w:trPr>
          <w:trHeight w:val="305"/>
        </w:trPr>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ACBA80" w14:textId="1DAB4F0B" w:rsidR="00572ABA" w:rsidRPr="00572ABA" w:rsidRDefault="00E71223" w:rsidP="006A022E">
            <w:pPr>
              <w:spacing w:before="60" w:after="60"/>
              <w:rPr>
                <w:rFonts w:eastAsia="Times New Roman" w:cs="Times New Roman"/>
                <w:lang w:eastAsia="en-US"/>
              </w:rPr>
            </w:pPr>
            <w:hyperlink r:id="rId121" w:history="1">
              <w:r w:rsidR="001B4696" w:rsidRPr="001B4696">
                <w:rPr>
                  <w:rStyle w:val="Hyperlink"/>
                  <w:rFonts w:eastAsia="Times New Roman" w:cs="Times New Roman"/>
                  <w:lang w:eastAsia="en-US"/>
                </w:rPr>
                <w:t>HSF-SF-0009b</w:t>
              </w:r>
            </w:hyperlink>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7B782C" w14:textId="77777777" w:rsidR="00572ABA" w:rsidRPr="00572ABA" w:rsidRDefault="00572ABA" w:rsidP="006A022E">
            <w:pPr>
              <w:spacing w:before="60" w:after="60"/>
              <w:rPr>
                <w:rFonts w:eastAsia="Times New Roman" w:cs="Arial"/>
                <w:lang w:eastAsia="en-US"/>
              </w:rPr>
            </w:pPr>
            <w:r w:rsidRPr="00572ABA">
              <w:rPr>
                <w:rFonts w:eastAsia="Times New Roman" w:cs="Arial"/>
                <w:lang w:eastAsia="en-US"/>
              </w:rPr>
              <w:t>Emergency Evacuation and Drill Response Record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BE0840" w14:textId="6A98999A" w:rsidR="00572ABA" w:rsidRPr="00572ABA" w:rsidRDefault="008C29F8" w:rsidP="006A022E">
            <w:pPr>
              <w:spacing w:before="60" w:after="60"/>
              <w:rPr>
                <w:rFonts w:eastAsia="Times New Roman" w:cs="Times New Roman"/>
                <w:lang w:eastAsia="en-US"/>
              </w:rPr>
            </w:pPr>
            <w:r>
              <w:rPr>
                <w:rFonts w:eastAsia="Times New Roman" w:cs="Times New Roman"/>
                <w:lang w:eastAsia="en-US"/>
              </w:rPr>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4F6F0C" w14:textId="50DA41E7" w:rsidR="00572ABA" w:rsidRPr="00572ABA" w:rsidRDefault="00627096" w:rsidP="006A022E">
            <w:pPr>
              <w:spacing w:before="60" w:after="60"/>
              <w:rPr>
                <w:rFonts w:eastAsia="Times New Roman" w:cs="Times New Roman"/>
                <w:lang w:eastAsia="en-US"/>
              </w:rPr>
            </w:pPr>
            <w:r w:rsidRPr="00627096">
              <w:rPr>
                <w:rFonts w:eastAsia="Times New Roman" w:cs="Times New Roman"/>
                <w:lang w:eastAsia="en-US"/>
              </w:rPr>
              <w:t>Site Lead</w:t>
            </w:r>
          </w:p>
        </w:tc>
      </w:tr>
      <w:tr w:rsidR="008C29F8" w:rsidRPr="00572ABA" w14:paraId="05A858C0" w14:textId="77777777" w:rsidTr="00F1133C">
        <w:trPr>
          <w:trHeight w:val="305"/>
        </w:trPr>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A7ACE6" w14:textId="04D50031" w:rsidR="008C29F8" w:rsidRPr="00572ABA" w:rsidRDefault="00E71223" w:rsidP="006A022E">
            <w:pPr>
              <w:spacing w:before="60" w:after="60"/>
              <w:rPr>
                <w:rFonts w:eastAsia="Times New Roman" w:cs="Times New Roman"/>
                <w:color w:val="548DD4" w:themeColor="text2" w:themeTint="99"/>
                <w:lang w:eastAsia="en-US"/>
              </w:rPr>
            </w:pPr>
            <w:hyperlink r:id="rId122" w:history="1">
              <w:r w:rsidR="008C29F8" w:rsidRPr="00330388">
                <w:rPr>
                  <w:rStyle w:val="Hyperlink"/>
                  <w:rFonts w:eastAsia="Times New Roman" w:cs="Times New Roman"/>
                  <w:lang w:eastAsia="en-US"/>
                </w:rPr>
                <w:t>HSF-CL-0046al</w:t>
              </w:r>
            </w:hyperlink>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A0BC75" w14:textId="77777777" w:rsidR="008C29F8" w:rsidRPr="00572ABA" w:rsidRDefault="008C29F8" w:rsidP="006A022E">
            <w:pPr>
              <w:spacing w:before="60" w:after="60"/>
              <w:rPr>
                <w:rFonts w:eastAsia="Times New Roman" w:cs="Arial"/>
                <w:lang w:eastAsia="en-US"/>
              </w:rPr>
            </w:pPr>
            <w:r w:rsidRPr="00572ABA">
              <w:rPr>
                <w:rFonts w:eastAsia="Times New Roman" w:cs="Arial"/>
                <w:lang w:eastAsia="en-US"/>
              </w:rPr>
              <w:t>Plant Specification Checklist – MEWP – Trailer Mount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6ACA98" w14:textId="6EF34ADF" w:rsidR="008C29F8" w:rsidRPr="00572ABA" w:rsidRDefault="008C29F8" w:rsidP="006A022E">
            <w:pPr>
              <w:spacing w:before="60" w:after="60"/>
              <w:rPr>
                <w:rFonts w:eastAsia="Times New Roman" w:cs="Times New Roman"/>
                <w:lang w:eastAsia="en-US"/>
              </w:rPr>
            </w:pPr>
            <w:r w:rsidRPr="00A80E7B">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EAE6E3" w14:textId="530C66C2" w:rsidR="008C29F8" w:rsidRPr="00572ABA" w:rsidRDefault="008C29F8" w:rsidP="006A022E">
            <w:pPr>
              <w:spacing w:before="60" w:after="60"/>
              <w:rPr>
                <w:rFonts w:eastAsia="Times New Roman" w:cs="Times New Roman"/>
                <w:lang w:eastAsia="en-US"/>
              </w:rPr>
            </w:pPr>
            <w:r w:rsidRPr="00627096">
              <w:rPr>
                <w:rFonts w:eastAsia="Times New Roman" w:cs="Times New Roman"/>
                <w:lang w:eastAsia="en-US"/>
              </w:rPr>
              <w:t>Site Lead</w:t>
            </w:r>
          </w:p>
        </w:tc>
      </w:tr>
      <w:tr w:rsidR="008C29F8" w:rsidRPr="00572ABA" w14:paraId="64934AA2" w14:textId="77777777" w:rsidTr="00F1133C">
        <w:trPr>
          <w:trHeight w:val="305"/>
        </w:trPr>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6617FC4" w14:textId="6645AAEE" w:rsidR="008C29F8" w:rsidRPr="00A632E2" w:rsidRDefault="00E71223" w:rsidP="006A022E">
            <w:pPr>
              <w:spacing w:before="60" w:after="60"/>
              <w:rPr>
                <w:rFonts w:eastAsia="Times New Roman" w:cs="Times New Roman"/>
                <w:highlight w:val="yellow"/>
                <w:lang w:eastAsia="en-US"/>
              </w:rPr>
            </w:pPr>
            <w:hyperlink r:id="rId123" w:history="1">
              <w:r w:rsidR="008C29F8" w:rsidRPr="00330388">
                <w:rPr>
                  <w:rStyle w:val="Hyperlink"/>
                  <w:rFonts w:eastAsia="Times New Roman" w:cs="Times New Roman"/>
                  <w:lang w:eastAsia="en-US"/>
                </w:rPr>
                <w:t>HSF-CL-0046am</w:t>
              </w:r>
            </w:hyperlink>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6F36A8" w14:textId="77777777" w:rsidR="008C29F8" w:rsidRPr="00572ABA" w:rsidRDefault="008C29F8" w:rsidP="006A022E">
            <w:pPr>
              <w:spacing w:before="60" w:after="60"/>
              <w:rPr>
                <w:rFonts w:eastAsia="Times New Roman" w:cs="Arial"/>
                <w:lang w:eastAsia="en-US"/>
              </w:rPr>
            </w:pPr>
            <w:r w:rsidRPr="00572ABA">
              <w:rPr>
                <w:rFonts w:eastAsia="Times New Roman" w:cs="Arial"/>
                <w:lang w:eastAsia="en-US"/>
              </w:rPr>
              <w:t>Plant Specification Checklist – MEWP – Scissor Lift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6908434" w14:textId="4AF1BCF9" w:rsidR="008C29F8" w:rsidRPr="00572ABA" w:rsidRDefault="008C29F8" w:rsidP="006A022E">
            <w:pPr>
              <w:spacing w:before="60" w:after="60"/>
              <w:rPr>
                <w:rFonts w:eastAsia="Times New Roman" w:cs="Times New Roman"/>
                <w:lang w:eastAsia="en-US"/>
              </w:rPr>
            </w:pPr>
            <w:r w:rsidRPr="00A80E7B">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12C8912" w14:textId="40AF054F" w:rsidR="008C29F8" w:rsidRPr="00572ABA" w:rsidRDefault="008C29F8" w:rsidP="006A022E">
            <w:pPr>
              <w:spacing w:before="60" w:after="60"/>
              <w:rPr>
                <w:rFonts w:eastAsia="Times New Roman" w:cs="Times New Roman"/>
                <w:lang w:eastAsia="en-US"/>
              </w:rPr>
            </w:pPr>
            <w:r w:rsidRPr="00422F8B">
              <w:t>Site Lead</w:t>
            </w:r>
          </w:p>
        </w:tc>
      </w:tr>
      <w:tr w:rsidR="008C29F8" w:rsidRPr="00572ABA" w14:paraId="2833CE71" w14:textId="77777777" w:rsidTr="00F1133C">
        <w:trPr>
          <w:trHeight w:val="305"/>
        </w:trPr>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A3138E" w14:textId="3BCEC8C2" w:rsidR="008C29F8" w:rsidRPr="00A632E2" w:rsidRDefault="00E71223" w:rsidP="006A022E">
            <w:pPr>
              <w:spacing w:before="60" w:after="60"/>
              <w:rPr>
                <w:rFonts w:eastAsia="Times New Roman" w:cs="Times New Roman"/>
                <w:highlight w:val="yellow"/>
                <w:lang w:eastAsia="en-US"/>
              </w:rPr>
            </w:pPr>
            <w:hyperlink r:id="rId124" w:history="1">
              <w:r w:rsidR="008C29F8" w:rsidRPr="00330388">
                <w:rPr>
                  <w:rStyle w:val="Hyperlink"/>
                  <w:rFonts w:eastAsia="Times New Roman" w:cs="Times New Roman"/>
                  <w:lang w:eastAsia="en-US"/>
                </w:rPr>
                <w:t>HSF-CL-0046an</w:t>
              </w:r>
            </w:hyperlink>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831D4DF" w14:textId="77777777" w:rsidR="008C29F8" w:rsidRPr="00572ABA" w:rsidRDefault="008C29F8" w:rsidP="006A022E">
            <w:pPr>
              <w:spacing w:before="60" w:after="60"/>
              <w:rPr>
                <w:rFonts w:eastAsia="Times New Roman" w:cs="Arial"/>
                <w:lang w:eastAsia="en-US"/>
              </w:rPr>
            </w:pPr>
            <w:r w:rsidRPr="00572ABA">
              <w:rPr>
                <w:rFonts w:eastAsia="Times New Roman" w:cs="Arial"/>
                <w:lang w:eastAsia="en-US"/>
              </w:rPr>
              <w:t>Plant Specification Checklist – MEWP – Boom Lift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C0683F" w14:textId="056A8DA7" w:rsidR="008C29F8" w:rsidRPr="00572ABA" w:rsidRDefault="008C29F8" w:rsidP="006A022E">
            <w:pPr>
              <w:spacing w:before="60" w:after="60"/>
              <w:rPr>
                <w:rFonts w:eastAsia="Times New Roman" w:cs="Times New Roman"/>
                <w:lang w:eastAsia="en-US"/>
              </w:rPr>
            </w:pPr>
            <w:r w:rsidRPr="00A80E7B">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6C1A25" w14:textId="156B7913" w:rsidR="008C29F8" w:rsidRPr="00572ABA" w:rsidRDefault="008C29F8" w:rsidP="006A022E">
            <w:pPr>
              <w:spacing w:before="60" w:after="60"/>
              <w:rPr>
                <w:rFonts w:eastAsia="Times New Roman" w:cs="Times New Roman"/>
                <w:lang w:eastAsia="en-US"/>
              </w:rPr>
            </w:pPr>
            <w:r w:rsidRPr="00422F8B">
              <w:t>Site Lead</w:t>
            </w:r>
          </w:p>
        </w:tc>
      </w:tr>
      <w:tr w:rsidR="008C29F8" w:rsidRPr="00572ABA" w14:paraId="63404BB3" w14:textId="77777777" w:rsidTr="00F1133C">
        <w:trPr>
          <w:trHeight w:val="305"/>
        </w:trPr>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838616" w14:textId="117C077C" w:rsidR="008C29F8" w:rsidRPr="00A632E2" w:rsidRDefault="00E71223" w:rsidP="006A022E">
            <w:pPr>
              <w:spacing w:before="60" w:after="60"/>
              <w:rPr>
                <w:rFonts w:eastAsia="Times New Roman" w:cs="Times New Roman"/>
                <w:highlight w:val="yellow"/>
                <w:lang w:eastAsia="en-US"/>
              </w:rPr>
            </w:pPr>
            <w:hyperlink r:id="rId125" w:history="1">
              <w:r w:rsidR="008C29F8" w:rsidRPr="00330388">
                <w:rPr>
                  <w:rStyle w:val="Hyperlink"/>
                  <w:rFonts w:eastAsia="Times New Roman" w:cs="Times New Roman"/>
                  <w:lang w:eastAsia="en-US"/>
                </w:rPr>
                <w:t>HSF-CL-0046ao</w:t>
              </w:r>
            </w:hyperlink>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BBED4E" w14:textId="77777777" w:rsidR="008C29F8" w:rsidRPr="00572ABA" w:rsidRDefault="008C29F8" w:rsidP="006A022E">
            <w:pPr>
              <w:spacing w:before="60" w:after="60"/>
              <w:rPr>
                <w:rFonts w:eastAsia="Times New Roman" w:cs="Arial"/>
                <w:lang w:eastAsia="en-US"/>
              </w:rPr>
            </w:pPr>
            <w:r w:rsidRPr="00572ABA">
              <w:rPr>
                <w:rFonts w:eastAsia="Times New Roman" w:cs="Arial"/>
                <w:lang w:eastAsia="en-US"/>
              </w:rPr>
              <w:t>Plant Specification Checklist – MEWP – Push Around Vertical (PAV)</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8BB814" w14:textId="2D951617" w:rsidR="008C29F8" w:rsidRPr="00572ABA" w:rsidRDefault="008C29F8" w:rsidP="006A022E">
            <w:pPr>
              <w:spacing w:before="60" w:after="60"/>
              <w:rPr>
                <w:rFonts w:eastAsia="Times New Roman" w:cs="Times New Roman"/>
                <w:lang w:eastAsia="en-US"/>
              </w:rPr>
            </w:pPr>
            <w:r w:rsidRPr="00A80E7B">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D21C2F1" w14:textId="57108B6B" w:rsidR="008C29F8" w:rsidRPr="00572ABA" w:rsidRDefault="008C29F8" w:rsidP="006A022E">
            <w:pPr>
              <w:spacing w:before="60" w:after="60"/>
              <w:rPr>
                <w:rFonts w:eastAsia="Times New Roman" w:cs="Times New Roman"/>
                <w:lang w:eastAsia="en-US"/>
              </w:rPr>
            </w:pPr>
            <w:r w:rsidRPr="00422F8B">
              <w:t>Site Lead</w:t>
            </w:r>
          </w:p>
        </w:tc>
      </w:tr>
      <w:tr w:rsidR="008C29F8" w:rsidRPr="00572ABA" w14:paraId="4854E8A5" w14:textId="77777777" w:rsidTr="00F1133C">
        <w:trPr>
          <w:trHeight w:val="305"/>
        </w:trPr>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A4FC0D" w14:textId="19EFA75D" w:rsidR="008C29F8" w:rsidRPr="00A632E2" w:rsidRDefault="00E71223" w:rsidP="006A022E">
            <w:pPr>
              <w:spacing w:before="60" w:after="60"/>
              <w:rPr>
                <w:rFonts w:eastAsia="Times New Roman" w:cs="Times New Roman"/>
                <w:highlight w:val="yellow"/>
                <w:lang w:eastAsia="en-US"/>
              </w:rPr>
            </w:pPr>
            <w:hyperlink r:id="rId126" w:history="1">
              <w:r w:rsidR="008C29F8" w:rsidRPr="00330388">
                <w:rPr>
                  <w:rStyle w:val="Hyperlink"/>
                  <w:rFonts w:eastAsia="Times New Roman" w:cs="Times New Roman"/>
                  <w:lang w:eastAsia="en-US"/>
                </w:rPr>
                <w:t>HSF-CL-0046ap</w:t>
              </w:r>
            </w:hyperlink>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665963" w14:textId="77777777" w:rsidR="008C29F8" w:rsidRPr="00572ABA" w:rsidRDefault="008C29F8" w:rsidP="006A022E">
            <w:pPr>
              <w:spacing w:before="60" w:after="60"/>
              <w:rPr>
                <w:rFonts w:eastAsia="Times New Roman" w:cs="Arial"/>
                <w:lang w:eastAsia="en-US"/>
              </w:rPr>
            </w:pPr>
            <w:r w:rsidRPr="00572ABA">
              <w:rPr>
                <w:rFonts w:eastAsia="Times New Roman" w:cs="Arial"/>
                <w:lang w:eastAsia="en-US"/>
              </w:rPr>
              <w:t>Plant Specification Checklist – MEWP – Vehicle Mounted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7FFC90" w14:textId="201E5724" w:rsidR="008C29F8" w:rsidRPr="00572ABA" w:rsidRDefault="008C29F8" w:rsidP="006A022E">
            <w:pPr>
              <w:spacing w:before="60" w:after="60"/>
              <w:rPr>
                <w:rFonts w:eastAsia="Times New Roman" w:cs="Times New Roman"/>
                <w:lang w:eastAsia="en-US"/>
              </w:rPr>
            </w:pPr>
            <w:r w:rsidRPr="00A80E7B">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08F2BC" w14:textId="30C16695" w:rsidR="008C29F8" w:rsidRPr="00572ABA" w:rsidRDefault="008C29F8" w:rsidP="006A022E">
            <w:pPr>
              <w:spacing w:before="60" w:after="60"/>
              <w:rPr>
                <w:rFonts w:eastAsia="Times New Roman" w:cs="Times New Roman"/>
                <w:lang w:eastAsia="en-US"/>
              </w:rPr>
            </w:pPr>
            <w:r w:rsidRPr="00422F8B">
              <w:t>Site Lead</w:t>
            </w:r>
          </w:p>
        </w:tc>
      </w:tr>
      <w:tr w:rsidR="008C29F8" w:rsidRPr="00572ABA" w14:paraId="757640A7" w14:textId="77777777" w:rsidTr="00F1133C">
        <w:trPr>
          <w:trHeight w:val="305"/>
        </w:trPr>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6DCD51" w14:textId="462D3358" w:rsidR="008C29F8" w:rsidRPr="00A632E2" w:rsidRDefault="00E71223" w:rsidP="006A022E">
            <w:pPr>
              <w:spacing w:before="60" w:after="60"/>
              <w:rPr>
                <w:rFonts w:eastAsia="Times New Roman" w:cs="Times New Roman"/>
                <w:highlight w:val="yellow"/>
                <w:lang w:eastAsia="en-US"/>
              </w:rPr>
            </w:pPr>
            <w:hyperlink r:id="rId127" w:history="1">
              <w:r w:rsidR="008C29F8" w:rsidRPr="00330388">
                <w:rPr>
                  <w:rStyle w:val="Hyperlink"/>
                  <w:rFonts w:eastAsia="Times New Roman" w:cs="Times New Roman"/>
                  <w:lang w:eastAsia="en-US"/>
                </w:rPr>
                <w:t>HSF-CL-0046cq</w:t>
              </w:r>
            </w:hyperlink>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6A924A" w14:textId="77777777" w:rsidR="008C29F8" w:rsidRPr="00572ABA" w:rsidRDefault="008C29F8" w:rsidP="006A022E">
            <w:pPr>
              <w:spacing w:before="60" w:after="60"/>
              <w:rPr>
                <w:rFonts w:eastAsia="Times New Roman" w:cs="Arial"/>
                <w:lang w:eastAsia="en-US"/>
              </w:rPr>
            </w:pPr>
            <w:r w:rsidRPr="00572ABA">
              <w:rPr>
                <w:rFonts w:eastAsia="Times New Roman" w:cs="Arial"/>
                <w:lang w:eastAsia="en-US"/>
              </w:rPr>
              <w:t>Plant Specification Checklist – Mast Climber</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7AF015" w14:textId="2993E644" w:rsidR="008C29F8" w:rsidRPr="00572ABA" w:rsidRDefault="008C29F8" w:rsidP="006A022E">
            <w:pPr>
              <w:spacing w:before="60" w:after="60"/>
              <w:rPr>
                <w:rFonts w:eastAsia="Times New Roman" w:cs="Times New Roman"/>
                <w:lang w:eastAsia="en-US"/>
              </w:rPr>
            </w:pPr>
            <w:r w:rsidRPr="00A80E7B">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592F3F" w14:textId="06892C63" w:rsidR="008C29F8" w:rsidRPr="00572ABA" w:rsidRDefault="008C29F8" w:rsidP="006A022E">
            <w:pPr>
              <w:spacing w:before="60" w:after="60"/>
              <w:rPr>
                <w:rFonts w:eastAsia="Times New Roman" w:cs="Times New Roman"/>
                <w:lang w:eastAsia="en-US"/>
              </w:rPr>
            </w:pPr>
            <w:r w:rsidRPr="00422F8B">
              <w:t>Site Lead</w:t>
            </w:r>
          </w:p>
        </w:tc>
      </w:tr>
      <w:tr w:rsidR="008C29F8" w:rsidRPr="00572ABA" w14:paraId="3C33EA80" w14:textId="77777777" w:rsidTr="00F1133C">
        <w:trPr>
          <w:trHeight w:val="305"/>
        </w:trPr>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9B2C6B" w14:textId="7786EB2A" w:rsidR="008C29F8" w:rsidRPr="00A632E2" w:rsidRDefault="008C29F8" w:rsidP="006A022E">
            <w:pPr>
              <w:spacing w:before="60" w:after="60"/>
              <w:rPr>
                <w:rFonts w:eastAsia="Times New Roman" w:cs="Times New Roman"/>
                <w:highlight w:val="yellow"/>
                <w:lang w:eastAsia="en-US"/>
              </w:rPr>
            </w:pPr>
            <w:r w:rsidRPr="00330388">
              <w:rPr>
                <w:rFonts w:eastAsia="Times New Roman" w:cs="Times New Roman"/>
                <w:color w:val="FF0000"/>
                <w:lang w:eastAsia="en-US"/>
              </w:rPr>
              <w:t>HSF-</w:t>
            </w:r>
            <w:r>
              <w:rPr>
                <w:rFonts w:eastAsia="Times New Roman" w:cs="Times New Roman"/>
                <w:color w:val="FF0000"/>
                <w:lang w:eastAsia="en-US"/>
              </w:rPr>
              <w:t>CL</w:t>
            </w:r>
            <w:r w:rsidRPr="00330388">
              <w:rPr>
                <w:rFonts w:eastAsia="Times New Roman" w:cs="Times New Roman"/>
                <w:color w:val="FF0000"/>
                <w:lang w:eastAsia="en-US"/>
              </w:rPr>
              <w:t>-0046cy</w:t>
            </w:r>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003F855" w14:textId="27963582" w:rsidR="008C29F8" w:rsidRPr="00572ABA" w:rsidRDefault="008C29F8" w:rsidP="006A022E">
            <w:pPr>
              <w:spacing w:before="60" w:after="60"/>
              <w:rPr>
                <w:rFonts w:eastAsia="Times New Roman" w:cs="Arial"/>
                <w:lang w:eastAsia="en-US"/>
              </w:rPr>
            </w:pPr>
            <w:r w:rsidRPr="00572ABA">
              <w:rPr>
                <w:rFonts w:eastAsia="Times New Roman" w:cs="Arial"/>
                <w:lang w:eastAsia="en-US"/>
              </w:rPr>
              <w:t xml:space="preserve">Plant Specification Checklist </w:t>
            </w:r>
            <w:r w:rsidR="000E56A1">
              <w:rPr>
                <w:rFonts w:eastAsia="Times New Roman" w:cs="Arial"/>
                <w:lang w:eastAsia="en-US"/>
              </w:rPr>
              <w:t>–</w:t>
            </w:r>
            <w:r w:rsidRPr="00572ABA">
              <w:rPr>
                <w:rFonts w:eastAsia="Times New Roman" w:cs="Arial"/>
                <w:lang w:eastAsia="en-US"/>
              </w:rPr>
              <w:t xml:space="preserve"> Lanyard and Harness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35AD190" w14:textId="4A71A621" w:rsidR="008C29F8" w:rsidRPr="00572ABA" w:rsidRDefault="008C29F8" w:rsidP="006A022E">
            <w:pPr>
              <w:spacing w:before="60" w:after="60"/>
              <w:rPr>
                <w:rFonts w:eastAsia="Times New Roman" w:cs="Times New Roman"/>
                <w:lang w:eastAsia="en-US"/>
              </w:rPr>
            </w:pPr>
            <w:r w:rsidRPr="00A80E7B">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E263E62" w14:textId="577885AA" w:rsidR="008C29F8" w:rsidRPr="00572ABA" w:rsidRDefault="008C29F8" w:rsidP="006A022E">
            <w:pPr>
              <w:spacing w:before="60" w:after="60"/>
              <w:rPr>
                <w:rFonts w:eastAsia="Times New Roman" w:cs="Times New Roman"/>
                <w:lang w:eastAsia="en-US"/>
              </w:rPr>
            </w:pPr>
            <w:r w:rsidRPr="00422F8B">
              <w:t>Site Lead</w:t>
            </w:r>
          </w:p>
        </w:tc>
      </w:tr>
      <w:tr w:rsidR="008C29F8" w:rsidRPr="00572ABA" w14:paraId="17C463BF" w14:textId="77777777" w:rsidTr="00F1133C">
        <w:trPr>
          <w:trHeight w:val="305"/>
        </w:trPr>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EB8137B" w14:textId="52A9625B" w:rsidR="008C29F8" w:rsidRPr="00A632E2" w:rsidRDefault="00E71223" w:rsidP="006A022E">
            <w:pPr>
              <w:spacing w:before="60" w:after="60"/>
              <w:rPr>
                <w:rFonts w:eastAsia="Times New Roman" w:cs="Times New Roman"/>
                <w:highlight w:val="yellow"/>
                <w:lang w:eastAsia="en-US"/>
              </w:rPr>
            </w:pPr>
            <w:hyperlink r:id="rId128" w:history="1">
              <w:r w:rsidR="008C29F8" w:rsidRPr="00EA75AF">
                <w:rPr>
                  <w:rStyle w:val="Hyperlink"/>
                  <w:rFonts w:eastAsia="Times New Roman" w:cs="Times New Roman"/>
                  <w:lang w:eastAsia="en-US"/>
                </w:rPr>
                <w:t>HSF-SF-0048c</w:t>
              </w:r>
            </w:hyperlink>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D02D7F" w14:textId="77777777" w:rsidR="008C29F8" w:rsidRPr="00572ABA" w:rsidRDefault="008C29F8" w:rsidP="006A022E">
            <w:pPr>
              <w:spacing w:before="60" w:after="60"/>
              <w:rPr>
                <w:rFonts w:eastAsia="Times New Roman" w:cs="Arial"/>
                <w:lang w:eastAsia="en-US"/>
              </w:rPr>
            </w:pPr>
            <w:r w:rsidRPr="00572ABA">
              <w:rPr>
                <w:rFonts w:eastAsia="Times New Roman" w:cs="Arial"/>
                <w:lang w:eastAsia="en-US"/>
              </w:rPr>
              <w:t>Inspection of Safety Harness/Lanyard/Inertia Reels (Weekly and Thorough)</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6E5CD8" w14:textId="4A99FFA9" w:rsidR="008C29F8" w:rsidRPr="00572ABA" w:rsidRDefault="008C29F8" w:rsidP="006A022E">
            <w:pPr>
              <w:spacing w:before="60" w:after="60"/>
              <w:rPr>
                <w:rFonts w:eastAsia="Times New Roman" w:cs="Times New Roman"/>
                <w:lang w:eastAsia="en-US"/>
              </w:rPr>
            </w:pPr>
            <w:r w:rsidRPr="00A80E7B">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3ECA00A" w14:textId="45ACB156" w:rsidR="008C29F8" w:rsidRPr="00572ABA" w:rsidRDefault="008C29F8" w:rsidP="006A022E">
            <w:pPr>
              <w:spacing w:before="60" w:after="60"/>
              <w:rPr>
                <w:rFonts w:eastAsia="Times New Roman" w:cs="Times New Roman"/>
                <w:lang w:eastAsia="en-US"/>
              </w:rPr>
            </w:pPr>
            <w:r w:rsidRPr="00422F8B">
              <w:t>Site Lead</w:t>
            </w:r>
          </w:p>
        </w:tc>
      </w:tr>
      <w:tr w:rsidR="00627096" w:rsidRPr="00572ABA" w14:paraId="6CDB7B27" w14:textId="77777777" w:rsidTr="00F1133C">
        <w:trPr>
          <w:trHeight w:val="305"/>
        </w:trPr>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334E22" w14:textId="6BBAFF92" w:rsidR="00627096" w:rsidRPr="00A632E2" w:rsidRDefault="00E71223" w:rsidP="006A022E">
            <w:pPr>
              <w:spacing w:before="60" w:after="60"/>
              <w:rPr>
                <w:rFonts w:eastAsia="Times New Roman" w:cs="Times New Roman"/>
                <w:highlight w:val="yellow"/>
                <w:lang w:eastAsia="en-US"/>
              </w:rPr>
            </w:pPr>
            <w:hyperlink r:id="rId129" w:history="1">
              <w:r w:rsidR="00627096" w:rsidRPr="00EA75AF">
                <w:rPr>
                  <w:rStyle w:val="Hyperlink"/>
                  <w:rFonts w:eastAsia="Times New Roman" w:cs="Times New Roman"/>
                  <w:lang w:eastAsia="en-US"/>
                </w:rPr>
                <w:t>HSF-SF-0063a</w:t>
              </w:r>
            </w:hyperlink>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F494D96" w14:textId="77777777" w:rsidR="00627096" w:rsidRPr="00572ABA" w:rsidRDefault="00627096" w:rsidP="006A022E">
            <w:pPr>
              <w:spacing w:before="60" w:after="60"/>
              <w:rPr>
                <w:rFonts w:eastAsia="Times New Roman" w:cs="Arial"/>
                <w:lang w:eastAsia="en-US"/>
              </w:rPr>
            </w:pPr>
            <w:r w:rsidRPr="00572ABA">
              <w:rPr>
                <w:rFonts w:eastAsia="Times New Roman" w:cs="Arial"/>
                <w:lang w:eastAsia="en-US"/>
              </w:rPr>
              <w:t>Fragile Roof-High Risk Roof Working Permit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324829" w14:textId="234494B2" w:rsidR="00627096" w:rsidRPr="00572ABA" w:rsidRDefault="008C29F8" w:rsidP="006A022E">
            <w:pPr>
              <w:spacing w:before="60" w:after="60"/>
              <w:rPr>
                <w:rFonts w:eastAsia="Times New Roman" w:cs="Times New Roman"/>
                <w:lang w:eastAsia="en-US"/>
              </w:rPr>
            </w:pPr>
            <w:r>
              <w:rPr>
                <w:rFonts w:eastAsia="Times New Roman" w:cs="Times New Roman"/>
                <w:lang w:eastAsia="en-US"/>
              </w:rPr>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073079" w14:textId="0D1BFD46" w:rsidR="00627096" w:rsidRPr="00572ABA" w:rsidRDefault="00627096" w:rsidP="006A022E">
            <w:pPr>
              <w:spacing w:before="60" w:after="60"/>
              <w:rPr>
                <w:rFonts w:eastAsia="Times New Roman" w:cs="Times New Roman"/>
                <w:lang w:eastAsia="en-US"/>
              </w:rPr>
            </w:pPr>
            <w:r w:rsidRPr="00422F8B">
              <w:t>Site Lead</w:t>
            </w:r>
          </w:p>
        </w:tc>
      </w:tr>
      <w:tr w:rsidR="00627096" w:rsidRPr="00572ABA" w14:paraId="558074F6" w14:textId="77777777" w:rsidTr="00F1133C">
        <w:trPr>
          <w:trHeight w:val="305"/>
        </w:trPr>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B108845" w14:textId="40073849" w:rsidR="00627096" w:rsidRPr="00A632E2" w:rsidRDefault="00E71223" w:rsidP="006A022E">
            <w:pPr>
              <w:spacing w:before="60" w:after="60"/>
              <w:rPr>
                <w:rFonts w:eastAsia="Times New Roman" w:cs="Times New Roman"/>
                <w:highlight w:val="yellow"/>
                <w:lang w:eastAsia="en-US"/>
              </w:rPr>
            </w:pPr>
            <w:hyperlink r:id="rId130" w:history="1">
              <w:r w:rsidR="00627096" w:rsidRPr="00EA75AF">
                <w:rPr>
                  <w:rStyle w:val="Hyperlink"/>
                  <w:rFonts w:eastAsia="Times New Roman" w:cs="Times New Roman"/>
                  <w:lang w:eastAsia="en-US"/>
                </w:rPr>
                <w:t>HSF-SF-0063b</w:t>
              </w:r>
            </w:hyperlink>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4897B6" w14:textId="68C859A7" w:rsidR="00627096" w:rsidRPr="00572ABA" w:rsidRDefault="00627096" w:rsidP="006A022E">
            <w:pPr>
              <w:spacing w:before="60" w:after="60"/>
              <w:rPr>
                <w:rFonts w:eastAsia="Times New Roman" w:cs="Arial"/>
                <w:lang w:eastAsia="en-US"/>
              </w:rPr>
            </w:pPr>
            <w:r w:rsidRPr="00572ABA">
              <w:rPr>
                <w:rFonts w:eastAsia="Times New Roman" w:cs="Arial"/>
                <w:lang w:eastAsia="en-US"/>
              </w:rPr>
              <w:t xml:space="preserve">MCWP Pre Use-Daily </w:t>
            </w:r>
            <w:r w:rsidR="00F1134B">
              <w:rPr>
                <w:rFonts w:eastAsia="Times New Roman" w:cs="Arial"/>
                <w:lang w:eastAsia="en-US"/>
              </w:rPr>
              <w:t xml:space="preserve">Weekly </w:t>
            </w:r>
            <w:r w:rsidRPr="00572ABA">
              <w:rPr>
                <w:rFonts w:eastAsia="Times New Roman" w:cs="Arial"/>
                <w:lang w:eastAsia="en-US"/>
              </w:rPr>
              <w:t>Checklist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F0D005" w14:textId="190925B7" w:rsidR="00627096" w:rsidRPr="00572ABA" w:rsidRDefault="008C29F8" w:rsidP="006A022E">
            <w:pPr>
              <w:spacing w:before="60" w:after="60"/>
              <w:rPr>
                <w:rFonts w:eastAsia="Times New Roman" w:cs="Times New Roman"/>
                <w:lang w:eastAsia="en-US"/>
              </w:rPr>
            </w:pPr>
            <w:r>
              <w:rPr>
                <w:rFonts w:eastAsia="Times New Roman" w:cs="Times New Roman"/>
                <w:lang w:eastAsia="en-US"/>
              </w:rPr>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6944C9" w14:textId="05D00F6B" w:rsidR="00627096" w:rsidRPr="00572ABA" w:rsidRDefault="00627096" w:rsidP="006A022E">
            <w:pPr>
              <w:spacing w:before="60" w:after="60"/>
              <w:rPr>
                <w:rFonts w:eastAsia="Times New Roman" w:cs="Times New Roman"/>
                <w:lang w:eastAsia="en-US"/>
              </w:rPr>
            </w:pPr>
            <w:r w:rsidRPr="00422F8B">
              <w:t>Site Lead</w:t>
            </w:r>
          </w:p>
        </w:tc>
      </w:tr>
      <w:tr w:rsidR="00627096" w:rsidRPr="00572ABA" w14:paraId="63F69478" w14:textId="77777777" w:rsidTr="00F1133C">
        <w:trPr>
          <w:trHeight w:val="305"/>
        </w:trPr>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C13E612" w14:textId="46F86655" w:rsidR="00627096" w:rsidRPr="00A632E2" w:rsidRDefault="00E71223" w:rsidP="000E5584">
            <w:pPr>
              <w:spacing w:before="60" w:after="60"/>
              <w:rPr>
                <w:rFonts w:eastAsia="Times New Roman" w:cs="Times New Roman"/>
                <w:highlight w:val="yellow"/>
                <w:lang w:eastAsia="en-US"/>
              </w:rPr>
            </w:pPr>
            <w:hyperlink r:id="rId131" w:history="1">
              <w:r w:rsidR="00627096" w:rsidRPr="000E5584">
                <w:rPr>
                  <w:rStyle w:val="Hyperlink"/>
                  <w:rFonts w:eastAsia="Times New Roman" w:cs="Times New Roman"/>
                  <w:lang w:eastAsia="en-US"/>
                </w:rPr>
                <w:t>HSF-SF-00</w:t>
              </w:r>
              <w:r w:rsidR="000E5584" w:rsidRPr="000E5584">
                <w:rPr>
                  <w:rStyle w:val="Hyperlink"/>
                  <w:rFonts w:eastAsia="Times New Roman" w:cs="Times New Roman"/>
                  <w:lang w:eastAsia="en-US"/>
                </w:rPr>
                <w:t>46AL</w:t>
              </w:r>
            </w:hyperlink>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6E1F2C" w14:textId="74EE8572" w:rsidR="00627096" w:rsidRPr="00572ABA" w:rsidRDefault="00627096" w:rsidP="006A022E">
            <w:pPr>
              <w:spacing w:before="60" w:after="60"/>
              <w:rPr>
                <w:rFonts w:eastAsia="Times New Roman" w:cs="Arial"/>
                <w:lang w:eastAsia="en-US"/>
              </w:rPr>
            </w:pPr>
            <w:r w:rsidRPr="00572ABA">
              <w:rPr>
                <w:rFonts w:eastAsia="Times New Roman" w:cs="Arial"/>
                <w:lang w:eastAsia="en-US"/>
              </w:rPr>
              <w:t xml:space="preserve">MEWP </w:t>
            </w:r>
            <w:r w:rsidR="000E5584">
              <w:rPr>
                <w:rFonts w:eastAsia="Times New Roman" w:cs="Arial"/>
                <w:lang w:eastAsia="en-US"/>
              </w:rPr>
              <w:t xml:space="preserve">(All) </w:t>
            </w:r>
            <w:r w:rsidRPr="00572ABA">
              <w:rPr>
                <w:rFonts w:eastAsia="Times New Roman" w:cs="Arial"/>
                <w:lang w:eastAsia="en-US"/>
              </w:rPr>
              <w:t>Pre</w:t>
            </w:r>
            <w:r w:rsidR="000E5584">
              <w:rPr>
                <w:rFonts w:eastAsia="Times New Roman" w:cs="Arial"/>
                <w:lang w:eastAsia="en-US"/>
              </w:rPr>
              <w:t>-</w:t>
            </w:r>
            <w:r w:rsidRPr="00572ABA">
              <w:rPr>
                <w:rFonts w:eastAsia="Times New Roman" w:cs="Arial"/>
                <w:lang w:eastAsia="en-US"/>
              </w:rPr>
              <w:t>Use-Daily-Weekly Check</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AEC4A2" w14:textId="0EF8A80A" w:rsidR="00627096" w:rsidRPr="00572ABA" w:rsidRDefault="008C29F8" w:rsidP="006A022E">
            <w:pPr>
              <w:spacing w:before="60" w:after="60"/>
              <w:rPr>
                <w:rFonts w:eastAsia="Times New Roman" w:cs="Times New Roman"/>
                <w:lang w:eastAsia="en-US"/>
              </w:rPr>
            </w:pPr>
            <w:r>
              <w:rPr>
                <w:rFonts w:eastAsia="Times New Roman" w:cs="Times New Roman"/>
                <w:lang w:eastAsia="en-US"/>
              </w:rPr>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BA590A" w14:textId="19EC3D10" w:rsidR="00627096" w:rsidRPr="00572ABA" w:rsidRDefault="00627096" w:rsidP="006A022E">
            <w:pPr>
              <w:spacing w:before="60" w:after="60"/>
              <w:rPr>
                <w:rFonts w:eastAsia="Times New Roman" w:cs="Times New Roman"/>
                <w:lang w:eastAsia="en-US"/>
              </w:rPr>
            </w:pPr>
            <w:r w:rsidRPr="00422F8B">
              <w:t>Site Lead</w:t>
            </w:r>
          </w:p>
        </w:tc>
      </w:tr>
      <w:tr w:rsidR="00627096" w:rsidRPr="00572ABA" w14:paraId="3D7DB1FE" w14:textId="77777777" w:rsidTr="00F1133C">
        <w:trPr>
          <w:trHeight w:val="305"/>
        </w:trPr>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AAB682" w14:textId="546E3955" w:rsidR="00627096" w:rsidRPr="00A632E2" w:rsidRDefault="00E71223" w:rsidP="006A022E">
            <w:pPr>
              <w:spacing w:before="60" w:after="60"/>
              <w:rPr>
                <w:rFonts w:eastAsia="Times New Roman" w:cs="Times New Roman"/>
                <w:highlight w:val="yellow"/>
                <w:lang w:eastAsia="en-US"/>
              </w:rPr>
            </w:pPr>
            <w:hyperlink r:id="rId132" w:history="1">
              <w:r w:rsidR="00627096" w:rsidRPr="00140287">
                <w:rPr>
                  <w:rStyle w:val="Hyperlink"/>
                  <w:rFonts w:eastAsia="Times New Roman" w:cs="Times New Roman"/>
                  <w:lang w:eastAsia="en-US"/>
                </w:rPr>
                <w:t>HSF-SF-0063d</w:t>
              </w:r>
            </w:hyperlink>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2856D2" w14:textId="77777777" w:rsidR="00627096" w:rsidRPr="00572ABA" w:rsidRDefault="00627096" w:rsidP="006A022E">
            <w:pPr>
              <w:spacing w:before="60" w:after="60"/>
              <w:rPr>
                <w:rFonts w:eastAsia="Times New Roman" w:cs="Arial"/>
                <w:lang w:eastAsia="en-US"/>
              </w:rPr>
            </w:pPr>
            <w:r w:rsidRPr="00572ABA">
              <w:rPr>
                <w:rFonts w:eastAsia="Times New Roman" w:cs="Arial"/>
                <w:lang w:eastAsia="en-US"/>
              </w:rPr>
              <w:t>MEWP Recovery Checklist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97759C" w14:textId="745330D7" w:rsidR="00627096" w:rsidRPr="00572ABA" w:rsidRDefault="008C29F8" w:rsidP="006A022E">
            <w:pPr>
              <w:spacing w:before="60" w:after="60"/>
              <w:rPr>
                <w:rFonts w:eastAsia="Times New Roman" w:cs="Times New Roman"/>
                <w:lang w:eastAsia="en-US"/>
              </w:rPr>
            </w:pPr>
            <w:r>
              <w:rPr>
                <w:rFonts w:eastAsia="Times New Roman" w:cs="Times New Roman"/>
                <w:lang w:eastAsia="en-US"/>
              </w:rPr>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878171" w14:textId="16EF4357" w:rsidR="00627096" w:rsidRPr="00572ABA" w:rsidRDefault="00627096" w:rsidP="006A022E">
            <w:pPr>
              <w:spacing w:before="60" w:after="60"/>
              <w:rPr>
                <w:rFonts w:eastAsia="Times New Roman" w:cs="Times New Roman"/>
                <w:lang w:eastAsia="en-US"/>
              </w:rPr>
            </w:pPr>
            <w:r w:rsidRPr="00422F8B">
              <w:t>Site Lead</w:t>
            </w:r>
          </w:p>
        </w:tc>
      </w:tr>
      <w:tr w:rsidR="00627096" w:rsidRPr="00572ABA" w14:paraId="654D9A28" w14:textId="77777777" w:rsidTr="00F1133C">
        <w:trPr>
          <w:trHeight w:val="305"/>
        </w:trPr>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2228A7" w14:textId="794BDC9C" w:rsidR="00627096" w:rsidRPr="00A632E2" w:rsidRDefault="00E71223" w:rsidP="006A022E">
            <w:pPr>
              <w:spacing w:before="60" w:after="60"/>
              <w:rPr>
                <w:rFonts w:eastAsia="Times New Roman" w:cs="Times New Roman"/>
                <w:highlight w:val="yellow"/>
                <w:lang w:eastAsia="en-US"/>
              </w:rPr>
            </w:pPr>
            <w:hyperlink r:id="rId133" w:history="1">
              <w:r w:rsidR="00627096" w:rsidRPr="00140287">
                <w:rPr>
                  <w:rStyle w:val="Hyperlink"/>
                  <w:rFonts w:eastAsia="Times New Roman" w:cs="Times New Roman"/>
                  <w:lang w:eastAsia="en-US"/>
                </w:rPr>
                <w:t>HSF-SF-0063e</w:t>
              </w:r>
            </w:hyperlink>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7E5E2B" w14:textId="77777777" w:rsidR="00627096" w:rsidRPr="00572ABA" w:rsidRDefault="00627096" w:rsidP="006A022E">
            <w:pPr>
              <w:spacing w:before="60" w:after="60"/>
              <w:rPr>
                <w:rFonts w:eastAsia="Times New Roman" w:cs="Arial"/>
                <w:lang w:eastAsia="en-US"/>
              </w:rPr>
            </w:pPr>
            <w:r w:rsidRPr="00572ABA">
              <w:rPr>
                <w:rFonts w:eastAsia="Times New Roman" w:cs="Arial"/>
                <w:lang w:eastAsia="en-US"/>
              </w:rPr>
              <w:t>Scaffold Handover Certificate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EF66BF" w14:textId="3685A490" w:rsidR="00627096" w:rsidRPr="00572ABA" w:rsidRDefault="008C29F8" w:rsidP="006A022E">
            <w:pPr>
              <w:spacing w:before="60" w:after="60"/>
              <w:rPr>
                <w:rFonts w:eastAsia="Times New Roman" w:cs="Times New Roman"/>
                <w:lang w:eastAsia="en-US"/>
              </w:rPr>
            </w:pPr>
            <w:r>
              <w:rPr>
                <w:rFonts w:eastAsia="Times New Roman" w:cs="Times New Roman"/>
                <w:lang w:eastAsia="en-US"/>
              </w:rPr>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0458008" w14:textId="73F720BE" w:rsidR="00627096" w:rsidRPr="00572ABA" w:rsidRDefault="00627096" w:rsidP="006A022E">
            <w:pPr>
              <w:spacing w:before="60" w:after="60"/>
              <w:rPr>
                <w:rFonts w:eastAsia="Times New Roman" w:cs="Times New Roman"/>
                <w:lang w:eastAsia="en-US"/>
              </w:rPr>
            </w:pPr>
            <w:r w:rsidRPr="00422F8B">
              <w:t>Site Lead</w:t>
            </w:r>
          </w:p>
        </w:tc>
      </w:tr>
      <w:tr w:rsidR="008C29F8" w:rsidRPr="00572ABA" w14:paraId="61D92DF3" w14:textId="77777777" w:rsidTr="00F1133C">
        <w:trPr>
          <w:trHeight w:val="305"/>
        </w:trPr>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1FD5E8" w14:textId="6AF4D927" w:rsidR="008C29F8" w:rsidRPr="00A632E2" w:rsidRDefault="00E71223" w:rsidP="006A022E">
            <w:pPr>
              <w:spacing w:before="60" w:after="60"/>
              <w:rPr>
                <w:rFonts w:eastAsia="Times New Roman" w:cs="Times New Roman"/>
                <w:highlight w:val="yellow"/>
                <w:lang w:eastAsia="en-US"/>
              </w:rPr>
            </w:pPr>
            <w:hyperlink r:id="rId134" w:history="1">
              <w:r w:rsidR="008C29F8" w:rsidRPr="008479FC">
                <w:rPr>
                  <w:rStyle w:val="Hyperlink"/>
                  <w:rFonts w:eastAsia="Times New Roman" w:cs="Times New Roman"/>
                  <w:lang w:eastAsia="en-US"/>
                </w:rPr>
                <w:t>HSF-SF-0063f</w:t>
              </w:r>
            </w:hyperlink>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5E1C44" w14:textId="77777777" w:rsidR="008C29F8" w:rsidRPr="00572ABA" w:rsidRDefault="008C29F8" w:rsidP="006A022E">
            <w:pPr>
              <w:spacing w:before="60" w:after="60"/>
              <w:rPr>
                <w:rFonts w:eastAsia="Times New Roman" w:cs="Arial"/>
                <w:lang w:eastAsia="en-US"/>
              </w:rPr>
            </w:pPr>
            <w:r w:rsidRPr="00572ABA">
              <w:rPr>
                <w:rFonts w:eastAsia="Times New Roman" w:cs="Arial"/>
                <w:lang w:eastAsia="en-US"/>
              </w:rPr>
              <w:t>Scaffold Inspection Checklist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A6F47A1" w14:textId="7BB497BE" w:rsidR="008C29F8" w:rsidRPr="00572ABA" w:rsidRDefault="008C29F8" w:rsidP="006A022E">
            <w:pPr>
              <w:spacing w:before="60" w:after="60"/>
              <w:rPr>
                <w:rFonts w:eastAsia="Times New Roman" w:cs="Times New Roman"/>
                <w:lang w:eastAsia="en-US"/>
              </w:rPr>
            </w:pPr>
            <w:r w:rsidRPr="006679DD">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1BA6C3" w14:textId="6AB00571" w:rsidR="008C29F8" w:rsidRPr="00572ABA" w:rsidRDefault="008C29F8" w:rsidP="006A022E">
            <w:pPr>
              <w:spacing w:before="60" w:after="60"/>
              <w:rPr>
                <w:rFonts w:eastAsia="Times New Roman" w:cs="Times New Roman"/>
                <w:lang w:eastAsia="en-US"/>
              </w:rPr>
            </w:pPr>
            <w:r w:rsidRPr="00422F8B">
              <w:t>Site Lead</w:t>
            </w:r>
          </w:p>
        </w:tc>
      </w:tr>
      <w:tr w:rsidR="000E56A1" w:rsidRPr="00572ABA" w14:paraId="362EAF3F" w14:textId="77777777" w:rsidTr="00F1133C">
        <w:trPr>
          <w:trHeight w:val="305"/>
        </w:trPr>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BA863F" w14:textId="7C091E70" w:rsidR="000E56A1" w:rsidRDefault="00E71223" w:rsidP="006A022E">
            <w:pPr>
              <w:spacing w:before="60" w:after="60"/>
            </w:pPr>
            <w:hyperlink r:id="rId135" w:history="1">
              <w:r w:rsidR="000E56A1" w:rsidRPr="000E56A1">
                <w:rPr>
                  <w:rStyle w:val="Hyperlink"/>
                </w:rPr>
                <w:t>HSF-TF-0039j</w:t>
              </w:r>
            </w:hyperlink>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BD2756" w14:textId="46D0639B" w:rsidR="000E56A1" w:rsidRPr="00572ABA" w:rsidRDefault="000E56A1" w:rsidP="006A022E">
            <w:pPr>
              <w:spacing w:before="60" w:after="60"/>
              <w:rPr>
                <w:rFonts w:eastAsia="Times New Roman" w:cs="Arial"/>
                <w:lang w:eastAsia="en-US"/>
              </w:rPr>
            </w:pPr>
            <w:r>
              <w:rPr>
                <w:rFonts w:eastAsia="Times New Roman" w:cs="Arial"/>
                <w:lang w:eastAsia="en-US"/>
              </w:rPr>
              <w:t>Lifting Equipment Accessories Register</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9AB8E1" w14:textId="438A1BC8" w:rsidR="000E56A1" w:rsidRPr="006679DD" w:rsidRDefault="000E56A1" w:rsidP="006A022E">
            <w:pPr>
              <w:spacing w:before="60" w:after="60"/>
            </w:pPr>
            <w:r>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B350C6" w14:textId="2458A5C5" w:rsidR="000E56A1" w:rsidRPr="00422F8B" w:rsidRDefault="000E56A1" w:rsidP="006A022E">
            <w:pPr>
              <w:spacing w:before="60" w:after="60"/>
            </w:pPr>
            <w:r>
              <w:t>Site Lead</w:t>
            </w:r>
          </w:p>
        </w:tc>
      </w:tr>
      <w:tr w:rsidR="008C29F8" w:rsidRPr="00572ABA" w14:paraId="046F4E6F" w14:textId="77777777" w:rsidTr="008479FC">
        <w:trPr>
          <w:trHeight w:val="305"/>
        </w:trPr>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3C4BC6F" w14:textId="4D1FE647" w:rsidR="008C29F8" w:rsidRPr="00A632E2" w:rsidRDefault="00E71223" w:rsidP="00B11235">
            <w:pPr>
              <w:spacing w:before="60" w:after="60"/>
              <w:rPr>
                <w:rFonts w:eastAsia="Times New Roman" w:cs="Times New Roman"/>
                <w:highlight w:val="yellow"/>
                <w:lang w:eastAsia="en-US"/>
              </w:rPr>
            </w:pPr>
            <w:hyperlink r:id="rId136" w:history="1">
              <w:r w:rsidR="00B11235" w:rsidRPr="000E56A1">
                <w:rPr>
                  <w:rStyle w:val="Hyperlink"/>
                  <w:rFonts w:eastAsia="Times New Roman" w:cs="Times New Roman"/>
                  <w:lang w:eastAsia="en-US"/>
                </w:rPr>
                <w:t>HSF-SF-0046IQ</w:t>
              </w:r>
            </w:hyperlink>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D7DE384" w14:textId="4D55260A" w:rsidR="008C29F8" w:rsidRPr="00572ABA" w:rsidRDefault="008C29F8" w:rsidP="00B11235">
            <w:pPr>
              <w:spacing w:before="60" w:after="60"/>
              <w:rPr>
                <w:rFonts w:eastAsia="Times New Roman" w:cs="Arial"/>
                <w:lang w:eastAsia="en-US"/>
              </w:rPr>
            </w:pPr>
            <w:r w:rsidRPr="00572ABA">
              <w:rPr>
                <w:rFonts w:eastAsia="Times New Roman" w:cs="Arial"/>
                <w:lang w:eastAsia="en-US"/>
              </w:rPr>
              <w:t xml:space="preserve">Man Basket </w:t>
            </w:r>
            <w:r w:rsidR="00B11235">
              <w:rPr>
                <w:rFonts w:eastAsia="Times New Roman" w:cs="Arial"/>
                <w:lang w:eastAsia="en-US"/>
              </w:rPr>
              <w:t>Pre-</w:t>
            </w:r>
            <w:r w:rsidR="00B11235" w:rsidRPr="00572ABA">
              <w:rPr>
                <w:rFonts w:eastAsia="Times New Roman" w:cs="Arial"/>
                <w:lang w:eastAsia="en-US"/>
              </w:rPr>
              <w:t xml:space="preserve">Use-Daily-Weekly </w:t>
            </w:r>
            <w:r w:rsidRPr="00572ABA">
              <w:rPr>
                <w:rFonts w:eastAsia="Times New Roman" w:cs="Arial"/>
                <w:lang w:eastAsia="en-US"/>
              </w:rPr>
              <w:t>Check</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8DF5BA" w14:textId="5A2E42C4" w:rsidR="008C29F8" w:rsidRPr="00572ABA" w:rsidRDefault="008C29F8" w:rsidP="006A022E">
            <w:pPr>
              <w:spacing w:before="60" w:after="60"/>
              <w:rPr>
                <w:rFonts w:eastAsia="Times New Roman" w:cs="Times New Roman"/>
                <w:lang w:eastAsia="en-US"/>
              </w:rPr>
            </w:pPr>
            <w:r w:rsidRPr="006679DD">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E18B1F2" w14:textId="7DCDB9F5" w:rsidR="008C29F8" w:rsidRPr="00572ABA" w:rsidRDefault="008C29F8" w:rsidP="006A022E">
            <w:pPr>
              <w:spacing w:before="60" w:after="60"/>
              <w:rPr>
                <w:rFonts w:eastAsia="Times New Roman" w:cs="Times New Roman"/>
                <w:lang w:eastAsia="en-US"/>
              </w:rPr>
            </w:pPr>
            <w:r w:rsidRPr="00422F8B">
              <w:t>Site Lead</w:t>
            </w:r>
          </w:p>
        </w:tc>
      </w:tr>
      <w:tr w:rsidR="008C29F8" w:rsidRPr="00572ABA" w14:paraId="7416BB0B" w14:textId="77777777" w:rsidTr="008479FC">
        <w:trPr>
          <w:trHeight w:val="305"/>
        </w:trPr>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D20B0AC" w14:textId="440E7020" w:rsidR="008C29F8" w:rsidRPr="00A632E2" w:rsidRDefault="00E71223" w:rsidP="006A022E">
            <w:pPr>
              <w:spacing w:before="60" w:after="60"/>
              <w:rPr>
                <w:rFonts w:eastAsia="Times New Roman" w:cs="Times New Roman"/>
                <w:highlight w:val="yellow"/>
                <w:lang w:eastAsia="en-US"/>
              </w:rPr>
            </w:pPr>
            <w:hyperlink r:id="rId137" w:history="1">
              <w:r w:rsidR="008C29F8" w:rsidRPr="008479FC">
                <w:rPr>
                  <w:rStyle w:val="Hyperlink"/>
                  <w:rFonts w:eastAsia="Times New Roman" w:cs="Times New Roman"/>
                  <w:lang w:eastAsia="en-US"/>
                </w:rPr>
                <w:t>HSF-SF-0063h</w:t>
              </w:r>
            </w:hyperlink>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A2680BD" w14:textId="77777777" w:rsidR="008C29F8" w:rsidRPr="00572ABA" w:rsidRDefault="008C29F8" w:rsidP="006A022E">
            <w:pPr>
              <w:spacing w:before="60" w:after="60"/>
              <w:rPr>
                <w:rFonts w:eastAsia="Times New Roman" w:cs="Arial"/>
                <w:lang w:eastAsia="en-US"/>
              </w:rPr>
            </w:pPr>
            <w:r w:rsidRPr="00572ABA">
              <w:rPr>
                <w:rFonts w:eastAsia="Times New Roman" w:cs="Arial"/>
                <w:lang w:eastAsia="en-US"/>
              </w:rPr>
              <w:t>Scaffold, Working Platform and Mobile Tower Inspections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25ACBA" w14:textId="3BC444E0" w:rsidR="008C29F8" w:rsidRPr="00572ABA" w:rsidRDefault="008C29F8" w:rsidP="006A022E">
            <w:pPr>
              <w:spacing w:before="60" w:after="60"/>
              <w:rPr>
                <w:rFonts w:eastAsia="Times New Roman" w:cs="Times New Roman"/>
                <w:lang w:eastAsia="en-US"/>
              </w:rPr>
            </w:pPr>
            <w:r w:rsidRPr="006679DD">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601BC9" w14:textId="5863DA26" w:rsidR="008C29F8" w:rsidRPr="00572ABA" w:rsidRDefault="008C29F8" w:rsidP="006A022E">
            <w:pPr>
              <w:spacing w:before="60" w:after="60"/>
              <w:rPr>
                <w:rFonts w:eastAsia="Times New Roman" w:cs="Times New Roman"/>
                <w:lang w:eastAsia="en-US"/>
              </w:rPr>
            </w:pPr>
            <w:r w:rsidRPr="00422F8B">
              <w:t>Site Lead</w:t>
            </w:r>
          </w:p>
        </w:tc>
      </w:tr>
      <w:tr w:rsidR="008C29F8" w:rsidRPr="00572ABA" w14:paraId="6BBE2AE0" w14:textId="77777777" w:rsidTr="008479FC">
        <w:trPr>
          <w:trHeight w:val="305"/>
        </w:trPr>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7128AB6" w14:textId="57B08B47" w:rsidR="008C29F8" w:rsidRPr="00A632E2" w:rsidRDefault="00E71223" w:rsidP="006A022E">
            <w:pPr>
              <w:spacing w:before="60" w:after="60"/>
              <w:rPr>
                <w:rFonts w:eastAsia="Times New Roman" w:cs="Times New Roman"/>
                <w:highlight w:val="yellow"/>
                <w:lang w:eastAsia="en-US"/>
              </w:rPr>
            </w:pPr>
            <w:hyperlink r:id="rId138" w:history="1">
              <w:r w:rsidR="008C29F8" w:rsidRPr="008479FC">
                <w:rPr>
                  <w:rStyle w:val="Hyperlink"/>
                  <w:rFonts w:eastAsia="Times New Roman" w:cs="Times New Roman"/>
                  <w:lang w:eastAsia="en-US"/>
                </w:rPr>
                <w:t>HSF-SF-0063i</w:t>
              </w:r>
            </w:hyperlink>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D602962" w14:textId="77777777" w:rsidR="008C29F8" w:rsidRPr="00572ABA" w:rsidRDefault="008C29F8" w:rsidP="006A022E">
            <w:pPr>
              <w:spacing w:before="60" w:after="60"/>
              <w:rPr>
                <w:rFonts w:eastAsia="Times New Roman" w:cs="Arial"/>
                <w:lang w:eastAsia="en-US"/>
              </w:rPr>
            </w:pPr>
            <w:r w:rsidRPr="00572ABA">
              <w:rPr>
                <w:rFonts w:eastAsia="Times New Roman" w:cs="Arial"/>
                <w:lang w:eastAsia="en-US"/>
              </w:rPr>
              <w:t>Weekly Podium Inspection Report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D205018" w14:textId="73931FE3" w:rsidR="008C29F8" w:rsidRPr="00572ABA" w:rsidRDefault="008C29F8" w:rsidP="006A022E">
            <w:pPr>
              <w:spacing w:before="60" w:after="60"/>
              <w:rPr>
                <w:rFonts w:eastAsia="Times New Roman" w:cs="Times New Roman"/>
                <w:lang w:eastAsia="en-US"/>
              </w:rPr>
            </w:pPr>
            <w:r w:rsidRPr="006679DD">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AD8B1A" w14:textId="09B4BE19" w:rsidR="008C29F8" w:rsidRPr="00572ABA" w:rsidRDefault="008C29F8" w:rsidP="006A022E">
            <w:pPr>
              <w:spacing w:before="60" w:after="60"/>
              <w:rPr>
                <w:rFonts w:eastAsia="Times New Roman" w:cs="Times New Roman"/>
                <w:lang w:eastAsia="en-US"/>
              </w:rPr>
            </w:pPr>
            <w:r w:rsidRPr="00422F8B">
              <w:t>Site Lead</w:t>
            </w:r>
          </w:p>
        </w:tc>
      </w:tr>
      <w:tr w:rsidR="008C29F8" w:rsidRPr="00572ABA" w14:paraId="62F443E9" w14:textId="77777777" w:rsidTr="00F1133C">
        <w:trPr>
          <w:trHeight w:val="305"/>
        </w:trPr>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7FC9AF" w14:textId="0CE007E3" w:rsidR="008C29F8" w:rsidRPr="00A632E2" w:rsidRDefault="00E71223" w:rsidP="006A022E">
            <w:pPr>
              <w:spacing w:before="60" w:after="60"/>
              <w:rPr>
                <w:rFonts w:eastAsia="Times New Roman" w:cs="Times New Roman"/>
                <w:highlight w:val="yellow"/>
                <w:lang w:eastAsia="en-US"/>
              </w:rPr>
            </w:pPr>
            <w:hyperlink r:id="rId139" w:history="1">
              <w:r w:rsidR="008C29F8" w:rsidRPr="008479FC">
                <w:rPr>
                  <w:rStyle w:val="Hyperlink"/>
                  <w:rFonts w:eastAsia="Times New Roman" w:cs="Times New Roman"/>
                  <w:lang w:eastAsia="en-US"/>
                </w:rPr>
                <w:t>HSF-SF-0063j</w:t>
              </w:r>
            </w:hyperlink>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693796" w14:textId="77777777" w:rsidR="008C29F8" w:rsidRPr="00572ABA" w:rsidRDefault="008C29F8" w:rsidP="006A022E">
            <w:pPr>
              <w:spacing w:before="60" w:after="60"/>
              <w:rPr>
                <w:rFonts w:eastAsia="Times New Roman" w:cs="Arial"/>
                <w:lang w:eastAsia="en-US"/>
              </w:rPr>
            </w:pPr>
            <w:r w:rsidRPr="00572ABA">
              <w:rPr>
                <w:rFonts w:eastAsia="Times New Roman" w:cs="Arial"/>
                <w:lang w:eastAsia="en-US"/>
              </w:rPr>
              <w:t>Permit to Work on Steps or Loose Ladders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863674" w14:textId="6E3B317C" w:rsidR="008C29F8" w:rsidRPr="00572ABA" w:rsidRDefault="008C29F8" w:rsidP="006A022E">
            <w:pPr>
              <w:spacing w:before="60" w:after="60"/>
              <w:rPr>
                <w:rFonts w:eastAsia="Times New Roman" w:cs="Times New Roman"/>
                <w:lang w:eastAsia="en-US"/>
              </w:rPr>
            </w:pPr>
            <w:r w:rsidRPr="006679DD">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E3EC7D" w14:textId="75ED73D6" w:rsidR="008C29F8" w:rsidRPr="00572ABA" w:rsidRDefault="008C29F8" w:rsidP="006A022E">
            <w:pPr>
              <w:spacing w:before="60" w:after="60"/>
              <w:rPr>
                <w:rFonts w:eastAsia="Times New Roman" w:cs="Times New Roman"/>
                <w:lang w:eastAsia="en-US"/>
              </w:rPr>
            </w:pPr>
            <w:r w:rsidRPr="00422F8B">
              <w:t>Site Lead</w:t>
            </w:r>
          </w:p>
        </w:tc>
      </w:tr>
      <w:tr w:rsidR="008C29F8" w:rsidRPr="00572ABA" w14:paraId="079BA7E9" w14:textId="77777777" w:rsidTr="008479FC">
        <w:trPr>
          <w:trHeight w:val="305"/>
        </w:trPr>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FDE2CF1" w14:textId="65FA3DEB" w:rsidR="008C29F8" w:rsidRPr="00A632E2" w:rsidRDefault="00E71223" w:rsidP="006A022E">
            <w:pPr>
              <w:spacing w:before="60" w:after="60"/>
              <w:rPr>
                <w:rFonts w:eastAsia="Times New Roman" w:cs="Times New Roman"/>
                <w:highlight w:val="yellow"/>
                <w:lang w:eastAsia="en-US"/>
              </w:rPr>
            </w:pPr>
            <w:hyperlink r:id="rId140" w:history="1">
              <w:r w:rsidR="008C29F8" w:rsidRPr="008479FC">
                <w:rPr>
                  <w:rStyle w:val="Hyperlink"/>
                  <w:rFonts w:eastAsia="Times New Roman" w:cs="Times New Roman"/>
                  <w:lang w:eastAsia="en-US"/>
                </w:rPr>
                <w:t>HSF-SF-0063k</w:t>
              </w:r>
            </w:hyperlink>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6EF797" w14:textId="77777777" w:rsidR="008C29F8" w:rsidRPr="00572ABA" w:rsidRDefault="008C29F8" w:rsidP="006A022E">
            <w:pPr>
              <w:spacing w:before="60" w:after="60"/>
              <w:rPr>
                <w:rFonts w:eastAsia="Times New Roman" w:cs="Arial"/>
                <w:lang w:eastAsia="en-US"/>
              </w:rPr>
            </w:pPr>
            <w:r w:rsidRPr="00572ABA">
              <w:rPr>
                <w:rFonts w:eastAsia="Times New Roman" w:cs="Arial"/>
                <w:lang w:eastAsia="en-US"/>
              </w:rPr>
              <w:t>Weekly Inspection of Steps/Loose Ladders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1D0DC2" w14:textId="6FE66325" w:rsidR="008C29F8" w:rsidRPr="00572ABA" w:rsidRDefault="008C29F8" w:rsidP="006A022E">
            <w:pPr>
              <w:spacing w:before="60" w:after="60"/>
              <w:rPr>
                <w:rFonts w:eastAsia="Times New Roman" w:cs="Times New Roman"/>
                <w:lang w:eastAsia="en-US"/>
              </w:rPr>
            </w:pPr>
            <w:r w:rsidRPr="006679DD">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A5A444" w14:textId="3181BFC5" w:rsidR="008C29F8" w:rsidRPr="00572ABA" w:rsidRDefault="008C29F8" w:rsidP="006A022E">
            <w:pPr>
              <w:spacing w:before="60" w:after="60"/>
              <w:rPr>
                <w:rFonts w:eastAsia="Times New Roman" w:cs="Times New Roman"/>
                <w:lang w:eastAsia="en-US"/>
              </w:rPr>
            </w:pPr>
            <w:r w:rsidRPr="00422F8B">
              <w:t>Site Lead</w:t>
            </w:r>
          </w:p>
        </w:tc>
      </w:tr>
      <w:tr w:rsidR="008C29F8" w:rsidRPr="00572ABA" w14:paraId="7C630467" w14:textId="77777777" w:rsidTr="008479FC">
        <w:trPr>
          <w:trHeight w:val="305"/>
        </w:trPr>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3B68F7A" w14:textId="54151534" w:rsidR="008C29F8" w:rsidRDefault="00E71223" w:rsidP="006A022E">
            <w:pPr>
              <w:spacing w:before="60" w:after="60"/>
            </w:pPr>
            <w:hyperlink r:id="rId141" w:history="1">
              <w:r w:rsidR="00730539" w:rsidRPr="00955EB1">
                <w:rPr>
                  <w:rStyle w:val="Hyperlink"/>
                </w:rPr>
                <w:t>OPS-SF-5647a</w:t>
              </w:r>
            </w:hyperlink>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AB239E" w14:textId="5A236606" w:rsidR="008C29F8" w:rsidRPr="00572ABA" w:rsidRDefault="008C29F8" w:rsidP="006A022E">
            <w:pPr>
              <w:spacing w:before="60" w:after="60"/>
              <w:rPr>
                <w:rFonts w:eastAsia="Times New Roman" w:cs="Arial"/>
                <w:lang w:eastAsia="en-US"/>
              </w:rPr>
            </w:pPr>
            <w:r>
              <w:rPr>
                <w:rFonts w:eastAsia="Times New Roman" w:cs="Arial"/>
                <w:lang w:eastAsia="en-US"/>
              </w:rPr>
              <w:t>Platform Inspection Check</w:t>
            </w:r>
            <w:r w:rsidR="00730539">
              <w:rPr>
                <w:rFonts w:eastAsia="Times New Roman" w:cs="Arial"/>
                <w:lang w:eastAsia="en-US"/>
              </w:rPr>
              <w:t xml:space="preserve"> Sheet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9825E9B" w14:textId="7A258E63" w:rsidR="008C29F8" w:rsidRPr="00572ABA" w:rsidRDefault="008C29F8" w:rsidP="006A022E">
            <w:pPr>
              <w:spacing w:before="60" w:after="60"/>
              <w:rPr>
                <w:rFonts w:eastAsia="Times New Roman" w:cs="Times New Roman"/>
                <w:lang w:eastAsia="en-US"/>
              </w:rPr>
            </w:pPr>
            <w:r w:rsidRPr="00F35370">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744409" w14:textId="6C18717D" w:rsidR="008C29F8" w:rsidRPr="00572ABA" w:rsidRDefault="008C29F8" w:rsidP="006A022E">
            <w:pPr>
              <w:spacing w:before="60" w:after="60"/>
              <w:rPr>
                <w:rFonts w:eastAsia="Times New Roman" w:cs="Times New Roman"/>
                <w:lang w:eastAsia="en-US"/>
              </w:rPr>
            </w:pPr>
            <w:r w:rsidRPr="00422F8B">
              <w:t>Site Lead</w:t>
            </w:r>
          </w:p>
        </w:tc>
      </w:tr>
      <w:tr w:rsidR="008C29F8" w:rsidRPr="00572ABA" w14:paraId="7615CB37" w14:textId="77777777" w:rsidTr="008479FC">
        <w:trPr>
          <w:trHeight w:val="305"/>
        </w:trPr>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D72444F" w14:textId="095D3035" w:rsidR="008C29F8" w:rsidRDefault="00E71223" w:rsidP="006A022E">
            <w:pPr>
              <w:spacing w:before="60" w:after="60"/>
            </w:pPr>
            <w:hyperlink r:id="rId142" w:history="1">
              <w:r w:rsidR="00730539" w:rsidRPr="00955EB1">
                <w:rPr>
                  <w:rStyle w:val="Hyperlink"/>
                </w:rPr>
                <w:t>OPS-SF-5646a</w:t>
              </w:r>
            </w:hyperlink>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B367D7" w14:textId="243E5859" w:rsidR="008C29F8" w:rsidRPr="00572ABA" w:rsidRDefault="008C29F8" w:rsidP="006A022E">
            <w:pPr>
              <w:spacing w:before="60" w:after="60"/>
              <w:rPr>
                <w:rFonts w:eastAsia="Times New Roman" w:cs="Arial"/>
                <w:lang w:eastAsia="en-US"/>
              </w:rPr>
            </w:pPr>
            <w:r>
              <w:rPr>
                <w:rFonts w:eastAsia="Times New Roman" w:cs="Arial"/>
                <w:lang w:eastAsia="en-US"/>
              </w:rPr>
              <w:t>Powered Spacer Trolley Visual Inspection</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A34E1E" w14:textId="28D94449" w:rsidR="008C29F8" w:rsidRPr="00572ABA" w:rsidRDefault="008C29F8" w:rsidP="006A022E">
            <w:pPr>
              <w:spacing w:before="60" w:after="60"/>
              <w:rPr>
                <w:rFonts w:eastAsia="Times New Roman" w:cs="Times New Roman"/>
                <w:lang w:eastAsia="en-US"/>
              </w:rPr>
            </w:pPr>
            <w:r w:rsidRPr="00F35370">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F8926A" w14:textId="00C6AE18" w:rsidR="008C29F8" w:rsidRPr="00572ABA" w:rsidRDefault="008C29F8" w:rsidP="006A022E">
            <w:pPr>
              <w:spacing w:before="60" w:after="60"/>
              <w:rPr>
                <w:rFonts w:eastAsia="Times New Roman" w:cs="Times New Roman"/>
                <w:lang w:eastAsia="en-US"/>
              </w:rPr>
            </w:pPr>
            <w:r w:rsidRPr="00422F8B">
              <w:t>Site Lead</w:t>
            </w:r>
          </w:p>
        </w:tc>
      </w:tr>
      <w:tr w:rsidR="00DB7E99" w:rsidRPr="00572ABA" w14:paraId="73F4BAF9" w14:textId="77777777" w:rsidTr="008479FC">
        <w:trPr>
          <w:trHeight w:val="305"/>
        </w:trPr>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8AC6D2A" w14:textId="770FBBF0" w:rsidR="00DB7E99" w:rsidRDefault="00E71223" w:rsidP="006A022E">
            <w:pPr>
              <w:spacing w:before="60" w:after="60"/>
            </w:pPr>
            <w:hyperlink r:id="rId143" w:history="1">
              <w:r w:rsidR="00DB7E99" w:rsidRPr="00DB7E99">
                <w:rPr>
                  <w:rStyle w:val="Hyperlink"/>
                </w:rPr>
                <w:t>HSF-SF-0046BI</w:t>
              </w:r>
            </w:hyperlink>
          </w:p>
        </w:tc>
        <w:tc>
          <w:tcPr>
            <w:tcW w:w="46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E4BE66" w14:textId="7EDC03FC" w:rsidR="00DB7E99" w:rsidRDefault="00DB7E99" w:rsidP="006A022E">
            <w:pPr>
              <w:spacing w:before="60" w:after="60"/>
              <w:rPr>
                <w:rFonts w:eastAsia="Times New Roman" w:cs="Arial"/>
                <w:lang w:eastAsia="en-US"/>
              </w:rPr>
            </w:pPr>
            <w:r>
              <w:rPr>
                <w:rFonts w:eastAsia="Times New Roman" w:cs="Arial"/>
                <w:lang w:eastAsia="en-US"/>
              </w:rPr>
              <w:t>Ladder Pre-Use-Daily-Weekly Check</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69163C" w14:textId="5991C4B8" w:rsidR="00DB7E99" w:rsidRPr="00F35370" w:rsidRDefault="00DB7E99" w:rsidP="006A022E">
            <w:pPr>
              <w:spacing w:before="60" w:after="60"/>
            </w:pPr>
            <w:r>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86EB11" w14:textId="4834AF85" w:rsidR="00DB7E99" w:rsidRPr="00422F8B" w:rsidRDefault="00DB7E99" w:rsidP="006A022E">
            <w:pPr>
              <w:spacing w:before="60" w:after="60"/>
            </w:pPr>
            <w:r>
              <w:t>Site Lead</w:t>
            </w:r>
          </w:p>
        </w:tc>
      </w:tr>
    </w:tbl>
    <w:p w14:paraId="162F4721" w14:textId="77777777" w:rsidR="00572ABA" w:rsidRPr="00572ABA" w:rsidRDefault="00572ABA" w:rsidP="006A022E">
      <w:pPr>
        <w:spacing w:before="60" w:after="60" w:line="240" w:lineRule="auto"/>
        <w:rPr>
          <w:rFonts w:eastAsia="Times New Roman" w:cs="Times New Roman"/>
          <w:b/>
          <w:lang w:eastAsia="en-US"/>
        </w:rPr>
      </w:pPr>
    </w:p>
    <w:p w14:paraId="4B74B250" w14:textId="77777777" w:rsidR="00232A84" w:rsidRPr="00572ABA" w:rsidRDefault="00232A84" w:rsidP="006A022E">
      <w:pPr>
        <w:spacing w:before="60" w:after="60"/>
      </w:pPr>
    </w:p>
    <w:sectPr w:rsidR="00232A84" w:rsidRPr="00572ABA" w:rsidSect="006D3E21">
      <w:headerReference w:type="even" r:id="rId144"/>
      <w:headerReference w:type="default" r:id="rId145"/>
      <w:footerReference w:type="default" r:id="rId146"/>
      <w:headerReference w:type="first" r:id="rId147"/>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53711" w14:textId="77777777" w:rsidR="00EA1B98" w:rsidRDefault="00EA1B98" w:rsidP="0003527C">
      <w:pPr>
        <w:spacing w:after="0" w:line="240" w:lineRule="auto"/>
      </w:pPr>
      <w:r>
        <w:separator/>
      </w:r>
    </w:p>
  </w:endnote>
  <w:endnote w:type="continuationSeparator" w:id="0">
    <w:p w14:paraId="6A307033" w14:textId="77777777" w:rsidR="00EA1B98" w:rsidRDefault="00EA1B98"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638"/>
      <w:gridCol w:w="1251"/>
      <w:gridCol w:w="914"/>
      <w:gridCol w:w="694"/>
      <w:gridCol w:w="3866"/>
    </w:tblGrid>
    <w:tr w:rsidR="00EA1B98" w:rsidRPr="00170690" w14:paraId="5CF3CACD" w14:textId="77777777" w:rsidTr="00170690">
      <w:tc>
        <w:tcPr>
          <w:tcW w:w="2235" w:type="dxa"/>
        </w:tcPr>
        <w:p w14:paraId="48EE2B88" w14:textId="77777777" w:rsidR="00EA1B98" w:rsidRPr="00170690" w:rsidRDefault="00EA1B98" w:rsidP="00F1133C">
          <w:pPr>
            <w:pStyle w:val="BMSFooterText"/>
            <w:rPr>
              <w:sz w:val="18"/>
            </w:rPr>
          </w:pPr>
          <w:r w:rsidRPr="00170690">
            <w:rPr>
              <w:sz w:val="18"/>
            </w:rPr>
            <w:t xml:space="preserve">Document Authoriser: </w:t>
          </w:r>
        </w:p>
      </w:tc>
      <w:sdt>
        <w:sdtPr>
          <w:rPr>
            <w:sz w:val="18"/>
          </w:rPr>
          <w:alias w:val="Doc Authoriser"/>
          <w:tag w:val="Doc_x0020_Authoriser"/>
          <w:id w:val="-1580207361"/>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7408CCE8" w14:textId="397D766B" w:rsidR="00EA1B98" w:rsidRPr="00170690" w:rsidRDefault="002775BA" w:rsidP="00F1133C">
              <w:pPr>
                <w:pStyle w:val="BMSFooterText"/>
                <w:rPr>
                  <w:sz w:val="18"/>
                </w:rPr>
              </w:pPr>
              <w:r>
                <w:rPr>
                  <w:sz w:val="18"/>
                </w:rPr>
                <w:t>Kari Sprostranova</w:t>
              </w:r>
            </w:p>
          </w:tc>
        </w:sdtContent>
      </w:sdt>
      <w:tc>
        <w:tcPr>
          <w:tcW w:w="3866" w:type="dxa"/>
        </w:tcPr>
        <w:p w14:paraId="10A9CB95" w14:textId="77777777" w:rsidR="00EA1B98" w:rsidRPr="00170690" w:rsidRDefault="00EA1B98" w:rsidP="00F1133C">
          <w:pPr>
            <w:pStyle w:val="BMSFooterText"/>
            <w:jc w:val="right"/>
            <w:rPr>
              <w:sz w:val="18"/>
            </w:rPr>
          </w:pPr>
          <w:r w:rsidRPr="00170690">
            <w:rPr>
              <w:sz w:val="18"/>
            </w:rPr>
            <w:t>Uncontrolled when printed or downloaded</w:t>
          </w:r>
        </w:p>
      </w:tc>
    </w:tr>
    <w:tr w:rsidR="00EA1B98" w:rsidRPr="00170690" w14:paraId="402720D1" w14:textId="77777777" w:rsidTr="00170690">
      <w:tc>
        <w:tcPr>
          <w:tcW w:w="2235" w:type="dxa"/>
        </w:tcPr>
        <w:p w14:paraId="0FB7F2BE" w14:textId="77777777" w:rsidR="00EA1B98" w:rsidRPr="00170690" w:rsidRDefault="00EA1B98" w:rsidP="00F1133C">
          <w:pPr>
            <w:pStyle w:val="BMSFooterText"/>
            <w:rPr>
              <w:sz w:val="18"/>
            </w:rPr>
          </w:pPr>
          <w:r w:rsidRPr="00170690">
            <w:rPr>
              <w:sz w:val="18"/>
            </w:rPr>
            <w:t xml:space="preserve">Date of Issue: </w:t>
          </w:r>
        </w:p>
      </w:tc>
      <w:sdt>
        <w:sdtPr>
          <w:rPr>
            <w:sz w:val="18"/>
          </w:rPr>
          <w:alias w:val="Issue Date"/>
          <w:tag w:val="Issue_x0020_Date"/>
          <w:id w:val="-55794249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9-08-05T00:00:00Z">
            <w:dateFormat w:val="dd/MM/yyyy"/>
            <w:lid w:val="en-GB"/>
            <w:storeMappedDataAs w:val="dateTime"/>
            <w:calendar w:val="gregorian"/>
          </w:date>
        </w:sdtPr>
        <w:sdtEndPr/>
        <w:sdtContent>
          <w:tc>
            <w:tcPr>
              <w:tcW w:w="1638" w:type="dxa"/>
            </w:tcPr>
            <w:p w14:paraId="1EE81574" w14:textId="425B88E2" w:rsidR="00EA1B98" w:rsidRPr="00170690" w:rsidRDefault="00E71223" w:rsidP="00F1133C">
              <w:pPr>
                <w:pStyle w:val="BMSFooterText"/>
                <w:rPr>
                  <w:sz w:val="18"/>
                </w:rPr>
              </w:pPr>
              <w:r>
                <w:rPr>
                  <w:sz w:val="18"/>
                </w:rPr>
                <w:t>05/08/2019</w:t>
              </w:r>
            </w:p>
          </w:tc>
        </w:sdtContent>
      </w:sdt>
      <w:tc>
        <w:tcPr>
          <w:tcW w:w="1251" w:type="dxa"/>
        </w:tcPr>
        <w:p w14:paraId="488BBFFB" w14:textId="77777777" w:rsidR="00EA1B98" w:rsidRPr="00170690" w:rsidRDefault="00EA1B98" w:rsidP="00F1133C">
          <w:pPr>
            <w:pStyle w:val="BMSFooterText"/>
            <w:rPr>
              <w:sz w:val="18"/>
            </w:rPr>
          </w:pPr>
          <w:r w:rsidRPr="00170690">
            <w:rPr>
              <w:sz w:val="18"/>
            </w:rPr>
            <w:t xml:space="preserve">Page </w:t>
          </w:r>
          <w:r w:rsidRPr="00170690">
            <w:rPr>
              <w:sz w:val="18"/>
            </w:rPr>
            <w:fldChar w:fldCharType="begin"/>
          </w:r>
          <w:r w:rsidRPr="00170690">
            <w:rPr>
              <w:sz w:val="18"/>
            </w:rPr>
            <w:instrText xml:space="preserve"> PAGE  \* Arabic  \* MERGEFORMAT </w:instrText>
          </w:r>
          <w:r w:rsidRPr="00170690">
            <w:rPr>
              <w:sz w:val="18"/>
            </w:rPr>
            <w:fldChar w:fldCharType="separate"/>
          </w:r>
          <w:r w:rsidR="0014303E">
            <w:rPr>
              <w:noProof/>
              <w:sz w:val="18"/>
            </w:rPr>
            <w:t>23</w:t>
          </w:r>
          <w:r w:rsidRPr="00170690">
            <w:rPr>
              <w:sz w:val="18"/>
            </w:rPr>
            <w:fldChar w:fldCharType="end"/>
          </w:r>
          <w:r w:rsidRPr="00170690">
            <w:rPr>
              <w:sz w:val="18"/>
            </w:rPr>
            <w:t xml:space="preserve"> of </w:t>
          </w:r>
          <w:r w:rsidRPr="00170690">
            <w:rPr>
              <w:sz w:val="18"/>
            </w:rPr>
            <w:fldChar w:fldCharType="begin"/>
          </w:r>
          <w:r w:rsidRPr="00170690">
            <w:rPr>
              <w:sz w:val="18"/>
            </w:rPr>
            <w:instrText xml:space="preserve"> NUMPAGES  \* Arabic  \* MERGEFORMAT </w:instrText>
          </w:r>
          <w:r w:rsidRPr="00170690">
            <w:rPr>
              <w:sz w:val="18"/>
            </w:rPr>
            <w:fldChar w:fldCharType="separate"/>
          </w:r>
          <w:r w:rsidR="0014303E">
            <w:rPr>
              <w:noProof/>
              <w:sz w:val="18"/>
            </w:rPr>
            <w:t>31</w:t>
          </w:r>
          <w:r w:rsidRPr="00170690">
            <w:rPr>
              <w:noProof/>
              <w:sz w:val="18"/>
            </w:rPr>
            <w:fldChar w:fldCharType="end"/>
          </w:r>
        </w:p>
      </w:tc>
      <w:tc>
        <w:tcPr>
          <w:tcW w:w="914" w:type="dxa"/>
        </w:tcPr>
        <w:p w14:paraId="3450ECE8" w14:textId="77777777" w:rsidR="00EA1B98" w:rsidRPr="00170690" w:rsidRDefault="00EA1B98" w:rsidP="00F1133C">
          <w:pPr>
            <w:pStyle w:val="BMSFooterText"/>
            <w:rPr>
              <w:sz w:val="18"/>
            </w:rPr>
          </w:pPr>
          <w:r w:rsidRPr="00170690">
            <w:rPr>
              <w:sz w:val="18"/>
            </w:rPr>
            <w:t xml:space="preserve">Version: </w:t>
          </w:r>
        </w:p>
      </w:tc>
      <w:sdt>
        <w:sdtPr>
          <w:rPr>
            <w:sz w:val="18"/>
          </w:rPr>
          <w:alias w:val="Published Version No."/>
          <w:tag w:val="Published_x0020_Version_x0020_No_x002e_"/>
          <w:id w:val="933634564"/>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1F9D4944" w14:textId="7D793BEA" w:rsidR="00EA1B98" w:rsidRPr="00170690" w:rsidRDefault="00E71223" w:rsidP="00F1133C">
              <w:pPr>
                <w:pStyle w:val="BMSFooterText"/>
                <w:rPr>
                  <w:sz w:val="18"/>
                </w:rPr>
              </w:pPr>
              <w:r>
                <w:rPr>
                  <w:sz w:val="18"/>
                </w:rPr>
                <w:t>2.7</w:t>
              </w:r>
            </w:p>
          </w:tc>
        </w:sdtContent>
      </w:sdt>
      <w:tc>
        <w:tcPr>
          <w:tcW w:w="3866" w:type="dxa"/>
        </w:tcPr>
        <w:p w14:paraId="70106607" w14:textId="687E90AB" w:rsidR="00EA1B98" w:rsidRPr="00170690" w:rsidRDefault="00EA1B98" w:rsidP="00E41B44">
          <w:pPr>
            <w:pStyle w:val="BMSFooterText"/>
            <w:jc w:val="right"/>
            <w:rPr>
              <w:sz w:val="18"/>
            </w:rPr>
          </w:pPr>
          <w:r w:rsidRPr="00170690">
            <w:rPr>
              <w:sz w:val="18"/>
            </w:rPr>
            <w:t xml:space="preserve">A Balfour Beatty </w:t>
          </w:r>
          <w:r>
            <w:rPr>
              <w:sz w:val="18"/>
            </w:rPr>
            <w:t xml:space="preserve"> </w:t>
          </w:r>
          <w:sdt>
            <w:sdtPr>
              <w:rPr>
                <w:sz w:val="18"/>
              </w:rPr>
              <w:alias w:val="Strategic Business Unit"/>
              <w:tag w:val="ac63671d70c441cdba18d820fb0dbe24"/>
              <w:id w:val="-60758564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Pr>
                  <w:sz w:val="18"/>
                </w:rPr>
                <w:t>UK</w:t>
              </w:r>
            </w:sdtContent>
          </w:sdt>
          <w:r w:rsidRPr="00170690">
            <w:rPr>
              <w:sz w:val="18"/>
            </w:rPr>
            <w:t xml:space="preserve"> Document</w:t>
          </w:r>
        </w:p>
      </w:tc>
    </w:tr>
  </w:tbl>
  <w:p w14:paraId="3822B895" w14:textId="77777777" w:rsidR="00EA1B98" w:rsidRPr="00232A84" w:rsidRDefault="00EA1B98"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E97CC8" w14:textId="77777777" w:rsidR="00EA1B98" w:rsidRDefault="00EA1B98" w:rsidP="0003527C">
      <w:pPr>
        <w:spacing w:after="0" w:line="240" w:lineRule="auto"/>
      </w:pPr>
      <w:r>
        <w:separator/>
      </w:r>
    </w:p>
  </w:footnote>
  <w:footnote w:type="continuationSeparator" w:id="0">
    <w:p w14:paraId="758D8D41" w14:textId="77777777" w:rsidR="00EA1B98" w:rsidRDefault="00EA1B98"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23631" w14:textId="77777777" w:rsidR="00EA1B98" w:rsidRDefault="00E71223">
    <w:pPr>
      <w:pStyle w:val="Header"/>
    </w:pPr>
    <w:r>
      <w:rPr>
        <w:noProof/>
        <w:lang w:eastAsia="en-GB"/>
      </w:rPr>
      <w:pict w14:anchorId="402BA1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EA1B98" w14:paraId="7AEDA26D" w14:textId="77777777" w:rsidTr="00F1133C">
      <w:trPr>
        <w:cantSplit/>
        <w:trHeight w:hRule="exact" w:val="1077"/>
      </w:trPr>
      <w:tc>
        <w:tcPr>
          <w:tcW w:w="2977" w:type="dxa"/>
        </w:tcPr>
        <w:p w14:paraId="60F90F66" w14:textId="70F78889" w:rsidR="00EA1B98" w:rsidRDefault="00EA1B98" w:rsidP="00F1133C">
          <w:r>
            <w:rPr>
              <w:noProof/>
              <w:lang w:eastAsia="en-GB"/>
            </w:rPr>
            <w:drawing>
              <wp:anchor distT="0" distB="0" distL="114300" distR="114300" simplePos="0" relativeHeight="251658240" behindDoc="0" locked="0" layoutInCell="1" allowOverlap="1" wp14:anchorId="5645DE0F" wp14:editId="5164CEA6">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1601329410"/>
            <w:placeholder>
              <w:docPart w:val="9D19313C0F1A465B928061495A2E47C4"/>
            </w:placeholder>
            <w:dataBinding w:prefixMappings="xmlns:ns0='http://purl.org/dc/elements/1.1/' xmlns:ns1='http://schemas.openxmlformats.org/package/2006/metadata/core-properties' " w:xpath="/ns1:coreProperties[1]/ns0:title[1]" w:storeItemID="{6C3C8BC8-F283-45AE-878A-BAB7291924A1}"/>
            <w:text/>
          </w:sdtPr>
          <w:sdtEndPr/>
          <w:sdtContent>
            <w:p w14:paraId="4DD09E49" w14:textId="40319917" w:rsidR="00EA1B98" w:rsidRDefault="00EA1B98" w:rsidP="0003108D">
              <w:pPr>
                <w:pStyle w:val="BMSTitleinHeader"/>
                <w:rPr>
                  <w:kern w:val="0"/>
                  <w:szCs w:val="28"/>
                </w:rPr>
              </w:pPr>
              <w:r>
                <w:rPr>
                  <w:kern w:val="0"/>
                  <w:szCs w:val="28"/>
                </w:rPr>
                <w:t>Work at Height</w:t>
              </w:r>
            </w:p>
          </w:sdtContent>
        </w:sdt>
        <w:p w14:paraId="57553561" w14:textId="65A4EEDC" w:rsidR="00EA1B98" w:rsidRDefault="00E71223" w:rsidP="00E41B44">
          <w:pPr>
            <w:pStyle w:val="BMSTitleinHeader"/>
          </w:pPr>
          <w:sdt>
            <w:sdtPr>
              <w:rPr>
                <w:kern w:val="0"/>
                <w:szCs w:val="28"/>
              </w:rPr>
              <w:alias w:val="Document Type"/>
              <w:tag w:val="oc3d3a3ff14440768ba3133f25344e09"/>
              <w:id w:val="403650787"/>
              <w:lock w:val="contentLocked"/>
              <w:placeholder>
                <w:docPart w:val="57D69687BB104704ADF269620707E9EF"/>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EA1B98">
                <w:rPr>
                  <w:kern w:val="0"/>
                  <w:szCs w:val="28"/>
                </w:rPr>
                <w:t>Procedure</w:t>
              </w:r>
            </w:sdtContent>
          </w:sdt>
          <w:r w:rsidR="00EA1B98">
            <w:rPr>
              <w:kern w:val="0"/>
              <w:szCs w:val="28"/>
            </w:rPr>
            <w:t xml:space="preserve">: </w:t>
          </w:r>
          <w:sdt>
            <w:sdtPr>
              <w:rPr>
                <w:kern w:val="0"/>
                <w:szCs w:val="28"/>
              </w:rPr>
              <w:alias w:val="Document Reference"/>
              <w:tag w:val="Document_x0020_Reference"/>
              <w:id w:val="-842934057"/>
              <w:placeholder>
                <w:docPart w:val="E4ED9DA6BC8D4CAA9B8D6D038605F8C7"/>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EA1B98">
                <w:rPr>
                  <w:kern w:val="0"/>
                  <w:szCs w:val="28"/>
                </w:rPr>
                <w:t>HSF-PR-0063</w:t>
              </w:r>
            </w:sdtContent>
          </w:sdt>
        </w:p>
      </w:tc>
    </w:tr>
  </w:tbl>
  <w:p w14:paraId="097D27C9" w14:textId="77777777" w:rsidR="00EA1B98" w:rsidRPr="00FD6CC3" w:rsidRDefault="00EA1B98" w:rsidP="000512D3">
    <w:pPr>
      <w:pStyle w:val="BMSTitleinHeader"/>
      <w:spacing w:before="60" w:after="60"/>
      <w:jc w:val="lef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859C2" w14:textId="77777777" w:rsidR="00EA1B98" w:rsidRDefault="00E71223">
    <w:pPr>
      <w:pStyle w:val="Header"/>
    </w:pPr>
    <w:r>
      <w:rPr>
        <w:noProof/>
        <w:lang w:eastAsia="en-GB"/>
      </w:rPr>
      <w:pict w14:anchorId="235891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6192;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9501F"/>
    <w:multiLevelType w:val="hybridMultilevel"/>
    <w:tmpl w:val="0682EAD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04C6067"/>
    <w:multiLevelType w:val="hybridMultilevel"/>
    <w:tmpl w:val="18140AA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6877190"/>
    <w:multiLevelType w:val="hybridMultilevel"/>
    <w:tmpl w:val="BD12D7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7549D2"/>
    <w:multiLevelType w:val="hybridMultilevel"/>
    <w:tmpl w:val="857ECD0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26C20A6A"/>
    <w:multiLevelType w:val="hybridMultilevel"/>
    <w:tmpl w:val="698CA3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2A036028"/>
    <w:multiLevelType w:val="hybridMultilevel"/>
    <w:tmpl w:val="79867A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282573"/>
    <w:multiLevelType w:val="hybridMultilevel"/>
    <w:tmpl w:val="DCFEBC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DA25234"/>
    <w:multiLevelType w:val="hybridMultilevel"/>
    <w:tmpl w:val="B34011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30903713"/>
    <w:multiLevelType w:val="hybridMultilevel"/>
    <w:tmpl w:val="7A72E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9F746A"/>
    <w:multiLevelType w:val="multilevel"/>
    <w:tmpl w:val="15D86336"/>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b w:val="0"/>
        <w:u w:val="none"/>
      </w:rPr>
    </w:lvl>
    <w:lvl w:ilvl="2">
      <w:start w:val="1"/>
      <w:numFmt w:val="decimal"/>
      <w:lvlText w:val="%1.%2.%3"/>
      <w:lvlJc w:val="left"/>
      <w:pPr>
        <w:ind w:left="0" w:firstLine="0"/>
      </w:pPr>
      <w:rPr>
        <w:rFonts w:hint="default"/>
        <w:b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3770A49"/>
    <w:multiLevelType w:val="hybridMultilevel"/>
    <w:tmpl w:val="79E4C3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3835FBA"/>
    <w:multiLevelType w:val="hybridMultilevel"/>
    <w:tmpl w:val="B0F4EC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746821"/>
    <w:multiLevelType w:val="hybridMultilevel"/>
    <w:tmpl w:val="60AE6E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BAD1601"/>
    <w:multiLevelType w:val="hybridMultilevel"/>
    <w:tmpl w:val="CB66A1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2C535A0"/>
    <w:multiLevelType w:val="hybridMultilevel"/>
    <w:tmpl w:val="002267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6032DA1"/>
    <w:multiLevelType w:val="hybridMultilevel"/>
    <w:tmpl w:val="542A3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7930C55"/>
    <w:multiLevelType w:val="hybridMultilevel"/>
    <w:tmpl w:val="948A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F455B94"/>
    <w:multiLevelType w:val="hybridMultilevel"/>
    <w:tmpl w:val="82660BBE"/>
    <w:lvl w:ilvl="0" w:tplc="42C4B9C6">
      <w:start w:val="1"/>
      <w:numFmt w:val="bullet"/>
      <w:pStyle w:val="List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F995762"/>
    <w:multiLevelType w:val="hybridMultilevel"/>
    <w:tmpl w:val="74240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0CA1608"/>
    <w:multiLevelType w:val="hybridMultilevel"/>
    <w:tmpl w:val="B4106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2570FB4"/>
    <w:multiLevelType w:val="hybridMultilevel"/>
    <w:tmpl w:val="1EFC2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4DB115D"/>
    <w:multiLevelType w:val="hybridMultilevel"/>
    <w:tmpl w:val="43964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6A6654D"/>
    <w:multiLevelType w:val="hybridMultilevel"/>
    <w:tmpl w:val="293C53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D390EB7"/>
    <w:multiLevelType w:val="hybridMultilevel"/>
    <w:tmpl w:val="889C3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D4F6D2E"/>
    <w:multiLevelType w:val="hybridMultilevel"/>
    <w:tmpl w:val="F75E7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E162C17"/>
    <w:multiLevelType w:val="hybridMultilevel"/>
    <w:tmpl w:val="5A2234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E5355B1"/>
    <w:multiLevelType w:val="hybridMultilevel"/>
    <w:tmpl w:val="75968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EAF1D55"/>
    <w:multiLevelType w:val="hybridMultilevel"/>
    <w:tmpl w:val="FE221D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2DF4F69"/>
    <w:multiLevelType w:val="hybridMultilevel"/>
    <w:tmpl w:val="8B2810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38D5813"/>
    <w:multiLevelType w:val="hybridMultilevel"/>
    <w:tmpl w:val="E5FA2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8F2819"/>
    <w:multiLevelType w:val="hybridMultilevel"/>
    <w:tmpl w:val="8A4889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8C63D23"/>
    <w:multiLevelType w:val="hybridMultilevel"/>
    <w:tmpl w:val="01CC63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04A0AF7"/>
    <w:multiLevelType w:val="hybridMultilevel"/>
    <w:tmpl w:val="97C25D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11C16BA"/>
    <w:multiLevelType w:val="hybridMultilevel"/>
    <w:tmpl w:val="49DA87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4AB2334"/>
    <w:multiLevelType w:val="hybridMultilevel"/>
    <w:tmpl w:val="6D085A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C703384"/>
    <w:multiLevelType w:val="hybridMultilevel"/>
    <w:tmpl w:val="E9760C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D1D0630"/>
    <w:multiLevelType w:val="hybridMultilevel"/>
    <w:tmpl w:val="C16CFC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22"/>
  </w:num>
  <w:num w:numId="3">
    <w:abstractNumId w:val="6"/>
  </w:num>
  <w:num w:numId="4">
    <w:abstractNumId w:val="19"/>
  </w:num>
  <w:num w:numId="5">
    <w:abstractNumId w:val="36"/>
  </w:num>
  <w:num w:numId="6">
    <w:abstractNumId w:val="18"/>
  </w:num>
  <w:num w:numId="7">
    <w:abstractNumId w:val="21"/>
  </w:num>
  <w:num w:numId="8">
    <w:abstractNumId w:val="29"/>
  </w:num>
  <w:num w:numId="9">
    <w:abstractNumId w:val="23"/>
  </w:num>
  <w:num w:numId="10">
    <w:abstractNumId w:val="28"/>
  </w:num>
  <w:num w:numId="11">
    <w:abstractNumId w:val="10"/>
  </w:num>
  <w:num w:numId="12">
    <w:abstractNumId w:val="26"/>
  </w:num>
  <w:num w:numId="13">
    <w:abstractNumId w:val="31"/>
  </w:num>
  <w:num w:numId="14">
    <w:abstractNumId w:val="35"/>
  </w:num>
  <w:num w:numId="15">
    <w:abstractNumId w:val="24"/>
  </w:num>
  <w:num w:numId="16">
    <w:abstractNumId w:val="12"/>
  </w:num>
  <w:num w:numId="17">
    <w:abstractNumId w:val="30"/>
  </w:num>
  <w:num w:numId="18">
    <w:abstractNumId w:val="11"/>
  </w:num>
  <w:num w:numId="19">
    <w:abstractNumId w:val="2"/>
  </w:num>
  <w:num w:numId="20">
    <w:abstractNumId w:val="34"/>
  </w:num>
  <w:num w:numId="21">
    <w:abstractNumId w:val="5"/>
  </w:num>
  <w:num w:numId="22">
    <w:abstractNumId w:val="15"/>
  </w:num>
  <w:num w:numId="23">
    <w:abstractNumId w:val="8"/>
  </w:num>
  <w:num w:numId="24">
    <w:abstractNumId w:val="14"/>
  </w:num>
  <w:num w:numId="25">
    <w:abstractNumId w:val="3"/>
  </w:num>
  <w:num w:numId="26">
    <w:abstractNumId w:val="1"/>
  </w:num>
  <w:num w:numId="27">
    <w:abstractNumId w:val="0"/>
  </w:num>
  <w:num w:numId="28">
    <w:abstractNumId w:val="25"/>
  </w:num>
  <w:num w:numId="29">
    <w:abstractNumId w:val="27"/>
  </w:num>
  <w:num w:numId="30">
    <w:abstractNumId w:val="32"/>
  </w:num>
  <w:num w:numId="31">
    <w:abstractNumId w:val="20"/>
  </w:num>
  <w:num w:numId="32">
    <w:abstractNumId w:val="17"/>
  </w:num>
  <w:num w:numId="33">
    <w:abstractNumId w:val="4"/>
  </w:num>
  <w:num w:numId="34">
    <w:abstractNumId w:val="7"/>
  </w:num>
  <w:num w:numId="35">
    <w:abstractNumId w:val="33"/>
  </w:num>
  <w:num w:numId="36">
    <w:abstractNumId w:val="16"/>
  </w:num>
  <w:num w:numId="37">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ttachedTemplate r:id="rId1"/>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08D"/>
    <w:rsid w:val="0000143B"/>
    <w:rsid w:val="0000497F"/>
    <w:rsid w:val="0001714A"/>
    <w:rsid w:val="0003108D"/>
    <w:rsid w:val="0003527C"/>
    <w:rsid w:val="000512D3"/>
    <w:rsid w:val="000518DE"/>
    <w:rsid w:val="000704A5"/>
    <w:rsid w:val="000A7D24"/>
    <w:rsid w:val="000E2A32"/>
    <w:rsid w:val="000E5584"/>
    <w:rsid w:val="000E56A1"/>
    <w:rsid w:val="00136595"/>
    <w:rsid w:val="00140287"/>
    <w:rsid w:val="00142B59"/>
    <w:rsid w:val="0014303E"/>
    <w:rsid w:val="00170690"/>
    <w:rsid w:val="00170B79"/>
    <w:rsid w:val="001821A4"/>
    <w:rsid w:val="001A67D7"/>
    <w:rsid w:val="001B4696"/>
    <w:rsid w:val="001E62A8"/>
    <w:rsid w:val="00232A84"/>
    <w:rsid w:val="002575DA"/>
    <w:rsid w:val="002775BA"/>
    <w:rsid w:val="0029502B"/>
    <w:rsid w:val="002B4AE5"/>
    <w:rsid w:val="002D30E9"/>
    <w:rsid w:val="002F51C4"/>
    <w:rsid w:val="00330388"/>
    <w:rsid w:val="003303FC"/>
    <w:rsid w:val="00350757"/>
    <w:rsid w:val="003D6E15"/>
    <w:rsid w:val="003E6454"/>
    <w:rsid w:val="00440458"/>
    <w:rsid w:val="00476D8E"/>
    <w:rsid w:val="004C0545"/>
    <w:rsid w:val="004C541D"/>
    <w:rsid w:val="004D40CE"/>
    <w:rsid w:val="004F72CB"/>
    <w:rsid w:val="005341DC"/>
    <w:rsid w:val="00565C1E"/>
    <w:rsid w:val="00566280"/>
    <w:rsid w:val="00572ABA"/>
    <w:rsid w:val="00584DC6"/>
    <w:rsid w:val="00590EB8"/>
    <w:rsid w:val="005A08C0"/>
    <w:rsid w:val="005C5C79"/>
    <w:rsid w:val="005E5E24"/>
    <w:rsid w:val="005F00F6"/>
    <w:rsid w:val="005F2406"/>
    <w:rsid w:val="00606B53"/>
    <w:rsid w:val="00620A1F"/>
    <w:rsid w:val="00627096"/>
    <w:rsid w:val="0063600C"/>
    <w:rsid w:val="00643616"/>
    <w:rsid w:val="00695B37"/>
    <w:rsid w:val="006A022E"/>
    <w:rsid w:val="006A0B27"/>
    <w:rsid w:val="006A24AD"/>
    <w:rsid w:val="006C7483"/>
    <w:rsid w:val="006D3E21"/>
    <w:rsid w:val="006D4EB8"/>
    <w:rsid w:val="006E379C"/>
    <w:rsid w:val="006F1657"/>
    <w:rsid w:val="006F1B10"/>
    <w:rsid w:val="00714B5F"/>
    <w:rsid w:val="00730539"/>
    <w:rsid w:val="00734F3E"/>
    <w:rsid w:val="007555B3"/>
    <w:rsid w:val="007E694D"/>
    <w:rsid w:val="007F2E8D"/>
    <w:rsid w:val="00822AC9"/>
    <w:rsid w:val="008479FC"/>
    <w:rsid w:val="008669B6"/>
    <w:rsid w:val="00870837"/>
    <w:rsid w:val="008819A7"/>
    <w:rsid w:val="008906D7"/>
    <w:rsid w:val="008A4897"/>
    <w:rsid w:val="008B28A4"/>
    <w:rsid w:val="008C29F8"/>
    <w:rsid w:val="008E44AF"/>
    <w:rsid w:val="008E6D8B"/>
    <w:rsid w:val="008F4A9E"/>
    <w:rsid w:val="0092057B"/>
    <w:rsid w:val="00932C01"/>
    <w:rsid w:val="00933F4A"/>
    <w:rsid w:val="00942DF8"/>
    <w:rsid w:val="009438CC"/>
    <w:rsid w:val="00955EB1"/>
    <w:rsid w:val="009A5868"/>
    <w:rsid w:val="009D774C"/>
    <w:rsid w:val="009E7982"/>
    <w:rsid w:val="00A56427"/>
    <w:rsid w:val="00A632E2"/>
    <w:rsid w:val="00A659E7"/>
    <w:rsid w:val="00AB7E41"/>
    <w:rsid w:val="00B11235"/>
    <w:rsid w:val="00B25A19"/>
    <w:rsid w:val="00B37C90"/>
    <w:rsid w:val="00B41872"/>
    <w:rsid w:val="00B53D01"/>
    <w:rsid w:val="00B727F9"/>
    <w:rsid w:val="00B73695"/>
    <w:rsid w:val="00B7671F"/>
    <w:rsid w:val="00B8233C"/>
    <w:rsid w:val="00B830DD"/>
    <w:rsid w:val="00BD241A"/>
    <w:rsid w:val="00C01E0C"/>
    <w:rsid w:val="00C50D1E"/>
    <w:rsid w:val="00C72192"/>
    <w:rsid w:val="00C97406"/>
    <w:rsid w:val="00CA0AB2"/>
    <w:rsid w:val="00CA66C9"/>
    <w:rsid w:val="00CB22B6"/>
    <w:rsid w:val="00CF20B2"/>
    <w:rsid w:val="00D03FAB"/>
    <w:rsid w:val="00D4781A"/>
    <w:rsid w:val="00D5682C"/>
    <w:rsid w:val="00D94301"/>
    <w:rsid w:val="00DB5DD8"/>
    <w:rsid w:val="00DB7E99"/>
    <w:rsid w:val="00DC033D"/>
    <w:rsid w:val="00DC0D8B"/>
    <w:rsid w:val="00DC7B3C"/>
    <w:rsid w:val="00DD069C"/>
    <w:rsid w:val="00DD203C"/>
    <w:rsid w:val="00E04055"/>
    <w:rsid w:val="00E2551F"/>
    <w:rsid w:val="00E37B62"/>
    <w:rsid w:val="00E41B44"/>
    <w:rsid w:val="00E45476"/>
    <w:rsid w:val="00E71223"/>
    <w:rsid w:val="00E878FF"/>
    <w:rsid w:val="00EA1B98"/>
    <w:rsid w:val="00EA75AF"/>
    <w:rsid w:val="00EC2E90"/>
    <w:rsid w:val="00ED1522"/>
    <w:rsid w:val="00EE216F"/>
    <w:rsid w:val="00EF73B3"/>
    <w:rsid w:val="00F0185E"/>
    <w:rsid w:val="00F04E9A"/>
    <w:rsid w:val="00F059F7"/>
    <w:rsid w:val="00F11000"/>
    <w:rsid w:val="00F1133C"/>
    <w:rsid w:val="00F1134B"/>
    <w:rsid w:val="00F23C4A"/>
    <w:rsid w:val="00F2482E"/>
    <w:rsid w:val="00F531D4"/>
    <w:rsid w:val="00F55C44"/>
    <w:rsid w:val="00F62D4A"/>
    <w:rsid w:val="00FA7BD4"/>
    <w:rsid w:val="00FB7D24"/>
    <w:rsid w:val="00FD6CC3"/>
    <w:rsid w:val="00FE29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8B1019C"/>
  <w15:docId w15:val="{683496D7-32B3-4F99-BDA5-AAAFF6766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0690"/>
    <w:rPr>
      <w:rFonts w:ascii="Arial" w:hAnsi="Arial"/>
      <w:lang w:val="en-GB"/>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paragraph" w:styleId="Heading4">
    <w:name w:val="heading 4"/>
    <w:basedOn w:val="Normal"/>
    <w:next w:val="Normal"/>
    <w:link w:val="Heading4Char"/>
    <w:uiPriority w:val="9"/>
    <w:semiHidden/>
    <w:unhideWhenUsed/>
    <w:qFormat/>
    <w:rsid w:val="00572AB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170690"/>
    <w:pPr>
      <w:spacing w:before="60" w:after="60" w:line="240" w:lineRule="auto"/>
      <w:jc w:val="both"/>
    </w:pPr>
    <w:rPr>
      <w:rFonts w:eastAsia="Times New Roman" w:cs="Times New Roman"/>
      <w:b/>
      <w:caps/>
      <w:lang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170690"/>
    <w:pPr>
      <w:spacing w:after="0" w:line="240" w:lineRule="auto"/>
      <w:jc w:val="right"/>
    </w:pPr>
    <w:rPr>
      <w:rFonts w:eastAsia="Times New Roman" w:cs="Times New Roman"/>
      <w:bCs/>
      <w:color w:val="000000"/>
      <w:kern w:val="28"/>
      <w:sz w:val="28"/>
      <w:szCs w:val="32"/>
      <w:lang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nhideWhenUsed/>
    <w:rsid w:val="00CB22B6"/>
    <w:rPr>
      <w:sz w:val="16"/>
      <w:szCs w:val="16"/>
    </w:rPr>
  </w:style>
  <w:style w:type="paragraph" w:styleId="CommentText">
    <w:name w:val="annotation text"/>
    <w:basedOn w:val="Normal"/>
    <w:link w:val="CommentTextChar"/>
    <w:unhideWhenUsed/>
    <w:rsid w:val="00CB22B6"/>
    <w:pPr>
      <w:spacing w:line="240" w:lineRule="auto"/>
    </w:pPr>
    <w:rPr>
      <w:sz w:val="20"/>
      <w:szCs w:val="20"/>
    </w:rPr>
  </w:style>
  <w:style w:type="character" w:customStyle="1" w:styleId="CommentTextChar">
    <w:name w:val="Comment Text Char"/>
    <w:basedOn w:val="DefaultParagraphFont"/>
    <w:link w:val="CommentText"/>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character" w:customStyle="1" w:styleId="Heading4Char">
    <w:name w:val="Heading 4 Char"/>
    <w:basedOn w:val="DefaultParagraphFont"/>
    <w:link w:val="Heading4"/>
    <w:uiPriority w:val="9"/>
    <w:semiHidden/>
    <w:rsid w:val="00572ABA"/>
    <w:rPr>
      <w:rFonts w:asciiTheme="majorHAnsi" w:eastAsiaTheme="majorEastAsia" w:hAnsiTheme="majorHAnsi" w:cstheme="majorBidi"/>
      <w:b/>
      <w:bCs/>
      <w:i/>
      <w:iCs/>
      <w:color w:val="4F81BD" w:themeColor="accent1"/>
    </w:rPr>
  </w:style>
  <w:style w:type="paragraph" w:customStyle="1" w:styleId="BMSBodyText1">
    <w:name w:val="BMS Body Text 1"/>
    <w:basedOn w:val="BMSBodyText"/>
    <w:qFormat/>
    <w:rsid w:val="00572ABA"/>
    <w:pPr>
      <w:spacing w:before="120" w:after="120"/>
      <w:ind w:left="720"/>
      <w:jc w:val="both"/>
    </w:pPr>
    <w:rPr>
      <w:rFonts w:asciiTheme="minorHAnsi" w:hAnsiTheme="minorHAnsi"/>
      <w:color w:val="000000"/>
      <w:szCs w:val="20"/>
    </w:rPr>
  </w:style>
  <w:style w:type="character" w:styleId="Hyperlink">
    <w:name w:val="Hyperlink"/>
    <w:rsid w:val="00572ABA"/>
    <w:rPr>
      <w:color w:val="0000FF"/>
      <w:u w:val="single"/>
    </w:rPr>
  </w:style>
  <w:style w:type="paragraph" w:styleId="BodyText">
    <w:name w:val="Body Text"/>
    <w:basedOn w:val="Normal"/>
    <w:link w:val="BodyTextChar"/>
    <w:rsid w:val="00572ABA"/>
    <w:pPr>
      <w:spacing w:before="120" w:after="120" w:line="240" w:lineRule="auto"/>
      <w:jc w:val="both"/>
    </w:pPr>
    <w:rPr>
      <w:rFonts w:asciiTheme="minorHAnsi" w:eastAsia="Times New Roman" w:hAnsiTheme="minorHAnsi" w:cs="Times New Roman"/>
      <w:szCs w:val="20"/>
      <w:lang w:eastAsia="en-US"/>
    </w:rPr>
  </w:style>
  <w:style w:type="character" w:customStyle="1" w:styleId="BodyTextChar">
    <w:name w:val="Body Text Char"/>
    <w:basedOn w:val="DefaultParagraphFont"/>
    <w:link w:val="BodyText"/>
    <w:rsid w:val="00572ABA"/>
    <w:rPr>
      <w:rFonts w:eastAsia="Times New Roman" w:cs="Times New Roman"/>
      <w:szCs w:val="20"/>
      <w:lang w:val="en-GB" w:eastAsia="en-US"/>
    </w:rPr>
  </w:style>
  <w:style w:type="paragraph" w:styleId="ListParagraph">
    <w:name w:val="List Paragraph"/>
    <w:basedOn w:val="Normal"/>
    <w:uiPriority w:val="34"/>
    <w:qFormat/>
    <w:rsid w:val="00572ABA"/>
    <w:pPr>
      <w:numPr>
        <w:numId w:val="32"/>
      </w:numPr>
      <w:spacing w:before="60" w:after="60" w:line="240" w:lineRule="auto"/>
      <w:contextualSpacing/>
      <w:jc w:val="both"/>
    </w:pPr>
    <w:rPr>
      <w:rFonts w:eastAsia="Times New Roman" w:cs="Arial"/>
      <w:szCs w:val="20"/>
      <w:lang w:eastAsia="en-US"/>
    </w:rPr>
  </w:style>
  <w:style w:type="paragraph" w:styleId="Revision">
    <w:name w:val="Revision"/>
    <w:hidden/>
    <w:uiPriority w:val="99"/>
    <w:semiHidden/>
    <w:rsid w:val="00572ABA"/>
    <w:pPr>
      <w:spacing w:after="0" w:line="240" w:lineRule="auto"/>
    </w:pPr>
    <w:rPr>
      <w:rFonts w:ascii="Arial" w:hAnsi="Arial"/>
    </w:rPr>
  </w:style>
  <w:style w:type="character" w:styleId="FollowedHyperlink">
    <w:name w:val="FollowedHyperlink"/>
    <w:basedOn w:val="DefaultParagraphFont"/>
    <w:uiPriority w:val="99"/>
    <w:semiHidden/>
    <w:unhideWhenUsed/>
    <w:rsid w:val="00572AB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90783">
      <w:bodyDiv w:val="1"/>
      <w:marLeft w:val="0"/>
      <w:marRight w:val="0"/>
      <w:marTop w:val="0"/>
      <w:marBottom w:val="0"/>
      <w:divBdr>
        <w:top w:val="none" w:sz="0" w:space="0" w:color="auto"/>
        <w:left w:val="none" w:sz="0" w:space="0" w:color="auto"/>
        <w:bottom w:val="none" w:sz="0" w:space="0" w:color="auto"/>
        <w:right w:val="none" w:sz="0" w:space="0" w:color="auto"/>
      </w:divBdr>
    </w:div>
    <w:div w:id="375858909">
      <w:bodyDiv w:val="1"/>
      <w:marLeft w:val="0"/>
      <w:marRight w:val="0"/>
      <w:marTop w:val="0"/>
      <w:marBottom w:val="0"/>
      <w:divBdr>
        <w:top w:val="none" w:sz="0" w:space="0" w:color="auto"/>
        <w:left w:val="none" w:sz="0" w:space="0" w:color="auto"/>
        <w:bottom w:val="none" w:sz="0" w:space="0" w:color="auto"/>
        <w:right w:val="none" w:sz="0" w:space="0" w:color="auto"/>
      </w:divBdr>
    </w:div>
    <w:div w:id="859204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png"/><Relationship Id="rId117" Type="http://schemas.openxmlformats.org/officeDocument/2006/relationships/hyperlink" Target="https://home360.balfourbeatty.com/ghoreferencecentre/Group%20BMS/_layouts/DocIdRedir.aspx?ID=2KHUWT73P6SE-1572-11571" TargetMode="External"/><Relationship Id="rId21" Type="http://schemas.openxmlformats.org/officeDocument/2006/relationships/hyperlink" Target="https://home360.balfourbeatty.com/ghoreferencecentre/Group%20BMS/_layouts/DocIdRedir.aspx?ID=2KHUWT73P6SE-1572-13277" TargetMode="External"/><Relationship Id="rId42" Type="http://schemas.openxmlformats.org/officeDocument/2006/relationships/hyperlink" Target="https://home360.balfourbeatty.com/ghoreferencecentre/Group%20BMS/_layouts/DocIdRedir.aspx?ID=2KHUWT73P6SE-1572-13165" TargetMode="External"/><Relationship Id="rId47" Type="http://schemas.openxmlformats.org/officeDocument/2006/relationships/hyperlink" Target="http://www.legislation.gov.uk/uksi/1998/2307/made" TargetMode="External"/><Relationship Id="rId63" Type="http://schemas.openxmlformats.org/officeDocument/2006/relationships/hyperlink" Target="https://www.nasc.org.uk/tg2013/" TargetMode="External"/><Relationship Id="rId68" Type="http://schemas.openxmlformats.org/officeDocument/2006/relationships/hyperlink" Target="https://www.nasc.org.uk/tg2013/" TargetMode="External"/><Relationship Id="rId84" Type="http://schemas.openxmlformats.org/officeDocument/2006/relationships/hyperlink" Target="https://home360.balfourbeatty.com/ghoreferencecentre/Group%20BMS/_layouts/DocIdRedir.aspx?ID=2KHUWT73P6SE-1572-8608" TargetMode="External"/><Relationship Id="rId89" Type="http://schemas.openxmlformats.org/officeDocument/2006/relationships/hyperlink" Target="https://home360.balfourbeatty.com/ghoreferencecentre/Group%20BMS/_layouts/DocIdRedir.aspx?ID=2KHUWT73P6SE-1572-2962" TargetMode="External"/><Relationship Id="rId112" Type="http://schemas.openxmlformats.org/officeDocument/2006/relationships/hyperlink" Target="https://home360.balfourbeatty.com/ghoreferencecentre/Group%20BMS/_layouts/DocIdRedir.aspx?ID=2KHUWT73P6SE-1572-7786" TargetMode="External"/><Relationship Id="rId133" Type="http://schemas.openxmlformats.org/officeDocument/2006/relationships/hyperlink" Target="https://home360.balfourbeatty.com/ghoreferencecentre/Group%20BMS/_layouts/DocIdRedir.aspx?ID=2KHUWT73P6SE-1572-8103" TargetMode="External"/><Relationship Id="rId138" Type="http://schemas.openxmlformats.org/officeDocument/2006/relationships/hyperlink" Target="https://home360.balfourbeatty.com/ghoreferencecentre/Group%20BMS/_layouts/DocIdRedir.aspx?ID=2KHUWT73P6SE-1572-8107" TargetMode="External"/><Relationship Id="rId16" Type="http://schemas.openxmlformats.org/officeDocument/2006/relationships/hyperlink" Target="https://home360.balfourbeatty.com/ghoreferencecentre/Group%20BMS/_layouts/DocIdRedir.aspx?ID=2KHUWT73P6SE-1572-8097" TargetMode="External"/><Relationship Id="rId107" Type="http://schemas.openxmlformats.org/officeDocument/2006/relationships/hyperlink" Target="https://home360.balfourbeatty.com/ghoreferencecentre/Group%20BMS/_layouts/DocIdRedir.aspx?ID=2KHUWT73P6SE-1572-12508" TargetMode="External"/><Relationship Id="rId11" Type="http://schemas.openxmlformats.org/officeDocument/2006/relationships/endnotes" Target="endnotes.xml"/><Relationship Id="rId32" Type="http://schemas.openxmlformats.org/officeDocument/2006/relationships/hyperlink" Target="https://home360.balfourbeatty.com/ghoreferencecentre/Group%20BMS/_layouts/DocIdRedir.aspx?ID=2KHUWT73P6SE-1572-2511" TargetMode="External"/><Relationship Id="rId37" Type="http://schemas.openxmlformats.org/officeDocument/2006/relationships/hyperlink" Target="https://home360.balfourbeatty.com/ghoreferencecentre/Group%20BMS/_layouts/DocIdRedir.aspx?ID=2KHUWT73P6SE-1572-10931" TargetMode="External"/><Relationship Id="rId53" Type="http://schemas.openxmlformats.org/officeDocument/2006/relationships/hyperlink" Target="https://home360.balfourbeatty.com/ghoreferencecentre/Group%20BMS/_layouts/DocIdRedir.aspx?ID=2KHUWT73P6SE-1572-10931" TargetMode="External"/><Relationship Id="rId58" Type="http://schemas.openxmlformats.org/officeDocument/2006/relationships/hyperlink" Target="http://www.legislation.gov.uk/uksi/1998/2307/made" TargetMode="External"/><Relationship Id="rId74" Type="http://schemas.openxmlformats.org/officeDocument/2006/relationships/hyperlink" Target="https://home360.balfourbeatty.com/ghoreferencecentre/Group%20BMS/_layouts/DocIdRedir.aspx?ID=2KHUWT73P6SE-1572-8095" TargetMode="External"/><Relationship Id="rId79" Type="http://schemas.openxmlformats.org/officeDocument/2006/relationships/hyperlink" Target="https://home360.balfourbeatty.com/ghoreferencecentre/Group%20BMS/_layouts/DocIdRedir.aspx?ID=2KHUWT73P6SE-1572-8109" TargetMode="External"/><Relationship Id="rId102" Type="http://schemas.openxmlformats.org/officeDocument/2006/relationships/hyperlink" Target="https://www.nasc.org.uk/tg2013/" TargetMode="External"/><Relationship Id="rId123" Type="http://schemas.openxmlformats.org/officeDocument/2006/relationships/hyperlink" Target="https://home360.balfourbeatty.com/ghoreferencecentre/Group%20BMS/_layouts/DocIdRedir.aspx?ID=2KHUWT73P6SE-1572-2512" TargetMode="External"/><Relationship Id="rId128" Type="http://schemas.openxmlformats.org/officeDocument/2006/relationships/hyperlink" Target="https://home360.balfourbeatty.com/ghoreferencecentre/Group%20BMS/_layouts/DocIdRedir.aspx?ID=2KHUWT73P6SE-1572-8028" TargetMode="External"/><Relationship Id="rId144" Type="http://schemas.openxmlformats.org/officeDocument/2006/relationships/header" Target="header1.xml"/><Relationship Id="rId149" Type="http://schemas.openxmlformats.org/officeDocument/2006/relationships/glossaryDocument" Target="glossary/document.xml"/><Relationship Id="rId5" Type="http://schemas.openxmlformats.org/officeDocument/2006/relationships/customXml" Target="../customXml/item5.xml"/><Relationship Id="rId90" Type="http://schemas.openxmlformats.org/officeDocument/2006/relationships/hyperlink" Target="https://home360.balfourbeatty.com/ghoreferencecentre/Group%20BMS/_layouts/DocIdRedir.aspx?ID=2KHUWT73P6SE-1572-8762" TargetMode="External"/><Relationship Id="rId95" Type="http://schemas.openxmlformats.org/officeDocument/2006/relationships/hyperlink" Target="https://home360.balfourbeatty.com/ghoreferencecentre/Group%20BMS/_layouts/DocIdRedir.aspx?ID=2KHUWT73P6SE-1572-13277" TargetMode="External"/><Relationship Id="rId22" Type="http://schemas.openxmlformats.org/officeDocument/2006/relationships/hyperlink" Target="https://home360.balfourbeatty.com/ghoreferencecentre/Group%20BMS/_layouts/DocIdRedir.aspx?ID=2KHUWT73P6SE-1572-1734" TargetMode="External"/><Relationship Id="rId27" Type="http://schemas.openxmlformats.org/officeDocument/2006/relationships/image" Target="media/image3.png"/><Relationship Id="rId43" Type="http://schemas.openxmlformats.org/officeDocument/2006/relationships/hyperlink" Target="https://home360.balfourbeatty.com/ghoreferencecentre/Group%20BMS/_layouts/DocIdRedir.aspx?ID=2KHUWT73P6SE-1572-1116" TargetMode="External"/><Relationship Id="rId48" Type="http://schemas.openxmlformats.org/officeDocument/2006/relationships/hyperlink" Target="https://home360.balfourbeatty.com/ghoreferencecentre/Group%20BMS/_layouts/DocIdRedir.aspx?ID=2KHUWT73P6SE-1572-2790" TargetMode="External"/><Relationship Id="rId64" Type="http://schemas.openxmlformats.org/officeDocument/2006/relationships/hyperlink" Target="https://home360.balfourbeatty.com/ghoreferencecentre/Group%20BMS/_layouts/DocIdRedir.aspx?ID=2KHUWT73P6SE-1572-12508" TargetMode="External"/><Relationship Id="rId69" Type="http://schemas.openxmlformats.org/officeDocument/2006/relationships/hyperlink" Target="https://home360.balfourbeatty.com/ghoreferencecentre/Group%20BMS/_layouts/DocIdRedir.aspx?ID=2KHUWT73P6SE-1572-8082" TargetMode="External"/><Relationship Id="rId113" Type="http://schemas.openxmlformats.org/officeDocument/2006/relationships/hyperlink" Target="https://home360.balfourbeatty.com/ghoreferencecentre/Group%20BMS/_layouts/DocIdRedir.aspx?ID=2KHUWT73P6SE-1572-1116" TargetMode="External"/><Relationship Id="rId118" Type="http://schemas.openxmlformats.org/officeDocument/2006/relationships/hyperlink" Target="https://home360.balfourbeatty.com/ghoreferencecentre/Group%20BMS/_layouts/DocIdRedir.aspx?ID=2KHUWT73P6SE-1572-13165" TargetMode="External"/><Relationship Id="rId134" Type="http://schemas.openxmlformats.org/officeDocument/2006/relationships/hyperlink" Target="https://home360.balfourbeatty.com/ghoreferencecentre/Group%20BMS/_layouts/DocIdRedir.aspx?ID=2KHUWT73P6SE-1572-8104" TargetMode="External"/><Relationship Id="rId139" Type="http://schemas.openxmlformats.org/officeDocument/2006/relationships/hyperlink" Target="https://home360.balfourbeatty.com/ghoreferencecentre/Group%20BMS/_layouts/DocIdRedir.aspx?ID=2KHUWT73P6SE-1572-8108" TargetMode="External"/><Relationship Id="rId80" Type="http://schemas.openxmlformats.org/officeDocument/2006/relationships/hyperlink" Target="https://home360.balfourbeatty.com/ghoreferencecentre/Group%20BMS/_layouts/DocIdRedir.aspx?ID=2KHUWT73P6SE-1572-12520" TargetMode="External"/><Relationship Id="rId85" Type="http://schemas.openxmlformats.org/officeDocument/2006/relationships/hyperlink" Target="https://home360.balfourbeatty.com/ghoreferencecentre/Group%20BMS/_layouts/DocIdRedir.aspx?ID=2KHUWT73P6SE-1572-8085" TargetMode="External"/><Relationship Id="rId15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home360.balfourbeatty.com/ghoreferencecentre/Group%20BMS/_layouts/DocIdRedir.aspx?ID=2KHUWT73P6SE-1572-6992" TargetMode="External"/><Relationship Id="rId17" Type="http://schemas.openxmlformats.org/officeDocument/2006/relationships/hyperlink" Target="https://home360.balfourbeatty.com/ghoreferencecentre/Group%20BMS/_layouts/DocIdRedir.aspx?ID=2KHUWT73P6SE-1572-8028" TargetMode="External"/><Relationship Id="rId25" Type="http://schemas.openxmlformats.org/officeDocument/2006/relationships/image" Target="media/image1.jpeg"/><Relationship Id="rId33" Type="http://schemas.openxmlformats.org/officeDocument/2006/relationships/hyperlink" Target="https://home360.balfourbeatty.com/ghoreferencecentre/Group%20BMS/_layouts/DocIdRedir.aspx?ID=2KHUWT73P6SE-1572-2512" TargetMode="External"/><Relationship Id="rId38" Type="http://schemas.openxmlformats.org/officeDocument/2006/relationships/hyperlink" Target="https://home360.balfourbeatty.com/ghoreferencecentre/Group%20BMS/_layouts/DocIdRedir.aspx?ID=2KHUWT73P6SE-1572-13165" TargetMode="External"/><Relationship Id="rId46" Type="http://schemas.openxmlformats.org/officeDocument/2006/relationships/hyperlink" Target="https://home360.balfourbeatty.com/ghoreferencecentre/Group%20BMS/_layouts/DocIdRedir.aspx?ID=2KHUWT73P6SE-1572-8085" TargetMode="External"/><Relationship Id="rId59" Type="http://schemas.openxmlformats.org/officeDocument/2006/relationships/hyperlink" Target="https://home360.balfourbeatty.com/ghoreferencecentre/Group%20BMS/_layouts/DocIdRedir.aspx?ID=2KHUWT73P6SE-1572-8135" TargetMode="External"/><Relationship Id="rId67" Type="http://schemas.openxmlformats.org/officeDocument/2006/relationships/hyperlink" Target="https://home360.balfourbeatty.com/ghoreferencecentre/Group%20BMS/_layouts/DocIdRedir.aspx?ID=2KHUWT73P6SE-1572-8106" TargetMode="External"/><Relationship Id="rId103" Type="http://schemas.openxmlformats.org/officeDocument/2006/relationships/hyperlink" Target="http://www.hse.gov.uk/work-at-height/wait/index.htm" TargetMode="External"/><Relationship Id="rId108" Type="http://schemas.openxmlformats.org/officeDocument/2006/relationships/hyperlink" Target="https://home360.balfourbeatty.com/ghoreferencecentre/Group%20BMS/_layouts/DocIdRedir.aspx?ID=2KHUWT73P6SE-1572-6992" TargetMode="External"/><Relationship Id="rId116" Type="http://schemas.openxmlformats.org/officeDocument/2006/relationships/hyperlink" Target="https://home360.balfourbeatty.com/ghoreferencecentre/Group%20BMS/_layouts/DocIdRedir.aspx?ID=2KHUWT73P6SE-1572-8097" TargetMode="External"/><Relationship Id="rId124" Type="http://schemas.openxmlformats.org/officeDocument/2006/relationships/hyperlink" Target="https://home360.balfourbeatty.com/ghoreferencecentre/Group%20BMS/_layouts/DocIdRedir.aspx?ID=2KHUWT73P6SE-1572-2513" TargetMode="External"/><Relationship Id="rId129" Type="http://schemas.openxmlformats.org/officeDocument/2006/relationships/hyperlink" Target="https://home360.balfourbeatty.com/ghoreferencecentre/Group%20BMS/_layouts/DocIdRedir.aspx?ID=2KHUWT73P6SE-1572-8098" TargetMode="External"/><Relationship Id="rId137" Type="http://schemas.openxmlformats.org/officeDocument/2006/relationships/hyperlink" Target="https://home360.balfourbeatty.com/ghoreferencecentre/Group%20BMS/_layouts/DocIdRedir.aspx?ID=2KHUWT73P6SE-1572-8106" TargetMode="External"/><Relationship Id="rId20" Type="http://schemas.openxmlformats.org/officeDocument/2006/relationships/hyperlink" Target="https://home360.balfourbeatty.com/ghoreferencecentre/Group%20BMS/_layouts/DocIdRedir.aspx?ID=2KHUWT73P6SE-1572-12508" TargetMode="External"/><Relationship Id="rId41" Type="http://schemas.openxmlformats.org/officeDocument/2006/relationships/hyperlink" Target="https://home360.balfourbeatty.com/ghoreferencecentre/Group%20BMS/_layouts/DocIdRedir.aspx?ID=2KHUWT73P6SE-1572-7786" TargetMode="External"/><Relationship Id="rId54" Type="http://schemas.openxmlformats.org/officeDocument/2006/relationships/hyperlink" Target="https://home360.balfourbeatty.com/ghoreferencecentre/Group%20BMS/_layouts/DocIdRedir.aspx?ID=2KHUWT73P6SE-1572-8110" TargetMode="External"/><Relationship Id="rId62" Type="http://schemas.openxmlformats.org/officeDocument/2006/relationships/hyperlink" Target="https://www.nasc.org.uk/tg2013/" TargetMode="External"/><Relationship Id="rId70" Type="http://schemas.openxmlformats.org/officeDocument/2006/relationships/hyperlink" Target="https://home360.balfourbeatty.com/ghoreferencecentre/Group%20BMS/_layouts/DocIdRedir.aspx?ID=2KHUWT73P6SE-1572-8106" TargetMode="External"/><Relationship Id="rId75" Type="http://schemas.openxmlformats.org/officeDocument/2006/relationships/hyperlink" Target="https://home360.balfourbeatty.com/ghoreferencecentre/Group%20BMS/_layouts/DocIdRedir.aspx?ID=2KHUWT73P6SE-1572-8098" TargetMode="External"/><Relationship Id="rId83" Type="http://schemas.openxmlformats.org/officeDocument/2006/relationships/hyperlink" Target="https://home360.balfourbeatty.com/ghoreferencecentre/Group%20BMS/_layouts/DocIdRedir.aspx?ID=2KHUWT73P6SE-1572-13165" TargetMode="External"/><Relationship Id="rId88" Type="http://schemas.openxmlformats.org/officeDocument/2006/relationships/hyperlink" Target="https://home360.balfourbeatty.com/ghoreferencecentre/Group%20BMS/_layouts/DocIdRedir.aspx?ID=2KHUWT73P6SE-1572-1116" TargetMode="External"/><Relationship Id="rId91" Type="http://schemas.openxmlformats.org/officeDocument/2006/relationships/hyperlink" Target="https://home360.balfourbeatty.com/ghoreferencecentre/Group%20BMS/_layouts/DocIdRedir.aspx?ID=2KHUWT73P6SE-1572-8063" TargetMode="External"/><Relationship Id="rId96" Type="http://schemas.openxmlformats.org/officeDocument/2006/relationships/hyperlink" Target="https://home360.balfourbeatty.com/kc/EngTech/Pages/IHS.aspx" TargetMode="External"/><Relationship Id="rId111" Type="http://schemas.openxmlformats.org/officeDocument/2006/relationships/hyperlink" Target="https://home360.balfourbeatty.com/ghoreferencecentre/Group%20BMS/_layouts/DocIdRedir.aspx?ID=2KHUWT73P6SE-1572-8085" TargetMode="External"/><Relationship Id="rId132" Type="http://schemas.openxmlformats.org/officeDocument/2006/relationships/hyperlink" Target="https://home360.balfourbeatty.com/ghoreferencecentre/Group%20BMS/_layouts/DocIdRedir.aspx?ID=2KHUWT73P6SE-1572-8102" TargetMode="External"/><Relationship Id="rId140" Type="http://schemas.openxmlformats.org/officeDocument/2006/relationships/hyperlink" Target="https://home360.balfourbeatty.com/ghoreferencecentre/Group%20BMS/_layouts/DocIdRedir.aspx?ID=2KHUWT73P6SE-1572-8109" TargetMode="External"/><Relationship Id="rId145"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cisrs.org.uk/index.php/cpd-2017/" TargetMode="External"/><Relationship Id="rId23" Type="http://schemas.openxmlformats.org/officeDocument/2006/relationships/hyperlink" Target="https://home360.balfourbeatty.com/ghoreferencecentre/Group%20BMS/_layouts/DocIdRedir.aspx?ID=2KHUWT73P6SE-1572-8591" TargetMode="External"/><Relationship Id="rId28" Type="http://schemas.openxmlformats.org/officeDocument/2006/relationships/image" Target="media/image4.jpeg"/><Relationship Id="rId36" Type="http://schemas.openxmlformats.org/officeDocument/2006/relationships/hyperlink" Target="https://home360.balfourbeatty.com/ghoreferencecentre/Group%20BMS/_layouts/DocIdRedir.aspx?ID=2KHUWT73P6SE-1572-2531" TargetMode="External"/><Relationship Id="rId49" Type="http://schemas.openxmlformats.org/officeDocument/2006/relationships/hyperlink" Target="https://home360.balfourbeatty.com/ghoreferencecentre/Group%20BMS/_layouts/DocIdRedir.aspx?ID=2KHUWT73P6SE-1572-13165" TargetMode="External"/><Relationship Id="rId57" Type="http://schemas.openxmlformats.org/officeDocument/2006/relationships/hyperlink" Target="https://home360.balfourbeatty.com/ghoreferencecentre/Group%20BMS/_layouts/DocIdRedir.aspx?ID=2KHUWT73P6SE-1572-13165" TargetMode="External"/><Relationship Id="rId106" Type="http://schemas.openxmlformats.org/officeDocument/2006/relationships/hyperlink" Target="https://home360.balfourbeatty.com/ghoreferencecentre/Group%20BMS/_layouts/DocIdRedir.aspx?ID=2KHUWT73P6SE-1572-7815" TargetMode="External"/><Relationship Id="rId114" Type="http://schemas.openxmlformats.org/officeDocument/2006/relationships/hyperlink" Target="https://home360.balfourbeatty.com/ghoreferencecentre/Group%20BMS/_layouts/DocIdRedir.aspx?ID=2KHUWT73P6SE-1572-8095" TargetMode="External"/><Relationship Id="rId119" Type="http://schemas.openxmlformats.org/officeDocument/2006/relationships/hyperlink" Target="https://home360.balfourbeatty.com/ghoreferencecentre/Group%20BMS/_layouts/DocIdRedir.aspx?ID=2KHUWT73P6SE-1572-13277" TargetMode="External"/><Relationship Id="rId127" Type="http://schemas.openxmlformats.org/officeDocument/2006/relationships/hyperlink" Target="https://home360.balfourbeatty.com/ghoreferencecentre/Group%20BMS/_layouts/DocIdRedir.aspx?ID=2KHUWT73P6SE-1572-2790" TargetMode="External"/><Relationship Id="rId10" Type="http://schemas.openxmlformats.org/officeDocument/2006/relationships/footnotes" Target="footnotes.xml"/><Relationship Id="rId31" Type="http://schemas.openxmlformats.org/officeDocument/2006/relationships/hyperlink" Target="https://home360.balfourbeatty.com/ghoreferencecentre/Group%20BMS/_layouts/DocIdRedir.aspx?ID=2KHUWT73P6SE-1572-13277" TargetMode="External"/><Relationship Id="rId44" Type="http://schemas.openxmlformats.org/officeDocument/2006/relationships/hyperlink" Target="https://home360.balfourbeatty.com/ghoreferencecentre/Group%20BMS/_layouts/DocIdRedir.aspx?ID=2KHUWT73P6SE-1572-7850" TargetMode="External"/><Relationship Id="rId52" Type="http://schemas.openxmlformats.org/officeDocument/2006/relationships/hyperlink" Target="https://home360.balfourbeatty.com/ghoreferencecentre/Group%20BMS/_layouts/DocIdRedir.aspx?ID=2KHUWT73P6SE-1572-12508" TargetMode="External"/><Relationship Id="rId60" Type="http://schemas.openxmlformats.org/officeDocument/2006/relationships/hyperlink" Target="https://www.nasc.org.uk/tg2013/" TargetMode="External"/><Relationship Id="rId65" Type="http://schemas.openxmlformats.org/officeDocument/2006/relationships/hyperlink" Target="https://home360.balfourbeatty.com/ghoreferencecentre/Group%20BMS/_layouts/DocIdRedir.aspx?ID=2KHUWT73P6SE-1572-8103" TargetMode="External"/><Relationship Id="rId73" Type="http://schemas.openxmlformats.org/officeDocument/2006/relationships/hyperlink" Target="https://home360.balfourbeatty.com/ghoreferencecentre/Group%20BMS/_layouts/DocIdRedir.aspx?ID=2KHUWT73P6SE-1572-8107" TargetMode="External"/><Relationship Id="rId78" Type="http://schemas.openxmlformats.org/officeDocument/2006/relationships/hyperlink" Target="https://home360.balfourbeatty.com/ghoreferencecentre/Group%20BMS/_layouts/DocIdRedir.aspx?ID=2KHUWT73P6SE-1572-8096" TargetMode="External"/><Relationship Id="rId81" Type="http://schemas.openxmlformats.org/officeDocument/2006/relationships/hyperlink" Target="https://home360.balfourbeatty.com/ghoreferencecentre/Group%20BMS/_layouts/DocIdRedir.aspx?ID=2KHUWT73P6SE-1572-7815" TargetMode="External"/><Relationship Id="rId86" Type="http://schemas.openxmlformats.org/officeDocument/2006/relationships/hyperlink" Target="https://home360.balfourbeatty.com/ghoreferencecentre/Group%20BMS/_layouts/DocIdRedir.aspx?ID=2KHUWT73P6SE-1572-10955" TargetMode="External"/><Relationship Id="rId94" Type="http://schemas.openxmlformats.org/officeDocument/2006/relationships/hyperlink" Target="https://home360.balfourbeatty.com/ghoreferencecentre/Group%20BMS/_layouts/DocIdRedir.aspx?ID=2KHUWT73P6SE-1572-8063" TargetMode="External"/><Relationship Id="rId99" Type="http://schemas.openxmlformats.org/officeDocument/2006/relationships/hyperlink" Target="http://www.hse.gov.uk/pubns/indg401.pdf" TargetMode="External"/><Relationship Id="rId101" Type="http://schemas.openxmlformats.org/officeDocument/2006/relationships/hyperlink" Target="http://www.hse.gov.uk/pubns/priced/hsg150.pdf" TargetMode="External"/><Relationship Id="rId122" Type="http://schemas.openxmlformats.org/officeDocument/2006/relationships/hyperlink" Target="https://home360.balfourbeatty.com/ghoreferencecentre/Group%20BMS/_layouts/DocIdRedir.aspx?ID=2KHUWT73P6SE-1572-2511" TargetMode="External"/><Relationship Id="rId130" Type="http://schemas.openxmlformats.org/officeDocument/2006/relationships/hyperlink" Target="https://home360.balfourbeatty.com/ghoreferencecentre/Group%20BMS/_layouts/DocIdRedir.aspx?ID=2KHUWT73P6SE-1572-8100" TargetMode="External"/><Relationship Id="rId135" Type="http://schemas.openxmlformats.org/officeDocument/2006/relationships/hyperlink" Target="https://home360.balfourbeatty.com/ghoreferencecentre/Group%20BMS/_layouts/DocIdRedir.aspx?ID=2KHUWT73P6SE-1572-8063" TargetMode="External"/><Relationship Id="rId143" Type="http://schemas.openxmlformats.org/officeDocument/2006/relationships/hyperlink" Target="https://home360.balfourbeatty.com/ghoreferencecentre/Group%20BMS/_layouts/DocIdRedir.aspx?ID=2KHUWT73P6SE-1572-12520" TargetMode="External"/><Relationship Id="rId14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home360.balfourbeatty.com/ghoreferencecentre/Group%20BMS/_layouts/DocIdRedir.aspx?ID=2KHUWT73P6SE-1572-1734" TargetMode="External"/><Relationship Id="rId18" Type="http://schemas.openxmlformats.org/officeDocument/2006/relationships/hyperlink" Target="https://home360.balfourbeatty.com/ghoreferencecentre/Group%20BMS/_layouts/DocIdRedir.aspx?ID=2KHUWT73P6SE-1572-6992" TargetMode="External"/><Relationship Id="rId39" Type="http://schemas.openxmlformats.org/officeDocument/2006/relationships/hyperlink" Target="https://home360.balfourbeatty.com/ghoreferencecentre/Group%20BMS/_layouts/DocIdRedir.aspx?ID=2KHUWT73P6SE-1572-8135" TargetMode="External"/><Relationship Id="rId109" Type="http://schemas.openxmlformats.org/officeDocument/2006/relationships/hyperlink" Target="https://home360.balfourbeatty.com/ghoreferencecentre/Group%20BMS/_layouts/DocIdRedir.aspx?ID=2KHUWT73P6SE-1572-1734" TargetMode="External"/><Relationship Id="rId34" Type="http://schemas.openxmlformats.org/officeDocument/2006/relationships/hyperlink" Target="https://home360.balfourbeatty.com/ghoreferencecentre/Group%20BMS/_layouts/DocIdRedir.aspx?ID=2KHUWT73P6SE-1572-2513" TargetMode="External"/><Relationship Id="rId50" Type="http://schemas.openxmlformats.org/officeDocument/2006/relationships/hyperlink" Target="https://home360.balfourbeatty.com/ghoreferencecentre/Group%20BMS/_layouts/DocIdRedir.aspx?ID=2KHUWT73P6SE-1572-12508" TargetMode="External"/><Relationship Id="rId55" Type="http://schemas.openxmlformats.org/officeDocument/2006/relationships/hyperlink" Target="https://home360.balfourbeatty.com/ghoreferencecentre/Group%20BMS/_layouts/DocIdRedir.aspx?ID=2KHUWT73P6SE-1572-13277" TargetMode="External"/><Relationship Id="rId76" Type="http://schemas.openxmlformats.org/officeDocument/2006/relationships/hyperlink" Target="https://home360.balfourbeatty.com/ghoreferencecentre/Group%20BMS/_layouts/DocIdRedir.aspx?ID=2KHUWT73P6SE-1572-8028" TargetMode="External"/><Relationship Id="rId97" Type="http://schemas.openxmlformats.org/officeDocument/2006/relationships/hyperlink" Target="http://www.legislation.gov.uk/uksi/2005/735/contents/made" TargetMode="External"/><Relationship Id="rId104" Type="http://schemas.openxmlformats.org/officeDocument/2006/relationships/hyperlink" Target="http://www.faset.org.uk/" TargetMode="External"/><Relationship Id="rId120" Type="http://schemas.openxmlformats.org/officeDocument/2006/relationships/hyperlink" Target="https://home360.balfourbeatty.com/ghoreferencecentre/Group%20BMS/_layouts/DocIdRedir.aspx?ID=2KHUWT73P6SE-1572-7850" TargetMode="External"/><Relationship Id="rId125" Type="http://schemas.openxmlformats.org/officeDocument/2006/relationships/hyperlink" Target="https://home360.balfourbeatty.com/ghoreferencecentre/Group%20BMS/_layouts/DocIdRedir.aspx?ID=2KHUWT73P6SE-1572-2514" TargetMode="External"/><Relationship Id="rId141" Type="http://schemas.openxmlformats.org/officeDocument/2006/relationships/hyperlink" Target="https://home360.balfourbeatty.com/ghoreferencecentre/Group%20BMS/_layouts/DocIdRedir.aspx?ID=2KHUWT73P6SE-1572-2962" TargetMode="External"/><Relationship Id="rId146" Type="http://schemas.openxmlformats.org/officeDocument/2006/relationships/footer" Target="footer1.xml"/><Relationship Id="rId7" Type="http://schemas.openxmlformats.org/officeDocument/2006/relationships/styles" Target="styles.xml"/><Relationship Id="rId71" Type="http://schemas.openxmlformats.org/officeDocument/2006/relationships/hyperlink" Target="https://home360.balfourbeatty.com/ghoreferencecentre/Group%20BMS/_layouts/DocIdRedir.aspx?ID=2KHUWT73P6SE-1572-7850" TargetMode="External"/><Relationship Id="rId92" Type="http://schemas.openxmlformats.org/officeDocument/2006/relationships/hyperlink" Target="https://home360.balfourbeatty.com/ghoreferencecentre/Group%20BMS/_layouts/DocIdRedir.aspx?ID=2KHUWT73P6SE-1572-8063" TargetMode="External"/><Relationship Id="rId2" Type="http://schemas.openxmlformats.org/officeDocument/2006/relationships/customXml" Target="../customXml/item2.xml"/><Relationship Id="rId29" Type="http://schemas.openxmlformats.org/officeDocument/2006/relationships/image" Target="media/image5.jpeg"/><Relationship Id="rId24" Type="http://schemas.openxmlformats.org/officeDocument/2006/relationships/hyperlink" Target="https://home360.balfourbeatty.com/ghoreferencecentre/Group%20BMS/_layouts/DocIdRedir.aspx?ID=2KHUWT73P6SE-1572-13165" TargetMode="External"/><Relationship Id="rId40" Type="http://schemas.openxmlformats.org/officeDocument/2006/relationships/hyperlink" Target="https://home360.balfourbeatty.com/ghoreferencecentre/Group%20BMS/_layouts/DocIdRedir.aspx?ID=2KHUWT73P6SE-1572-8102" TargetMode="External"/><Relationship Id="rId45" Type="http://schemas.openxmlformats.org/officeDocument/2006/relationships/hyperlink" Target="https://home360.balfourbeatty.com/ghoreferencecentre/Group%20BMS/_layouts/DocIdRedir.aspx?ID=2KHUWT73P6SE-1572-8082" TargetMode="External"/><Relationship Id="rId66" Type="http://schemas.openxmlformats.org/officeDocument/2006/relationships/hyperlink" Target="https://home360.balfourbeatty.com/ghoreferencecentre/Group%20BMS/_layouts/DocIdRedir.aspx?ID=2KHUWT73P6SE-1572-8104" TargetMode="External"/><Relationship Id="rId87" Type="http://schemas.openxmlformats.org/officeDocument/2006/relationships/hyperlink" Target="https://home360.balfourbeatty.com/ghoreferencecentre/Group%20BMS/_layouts/DocIdRedir.aspx?ID=2KHUWT73P6SE-1572-13277" TargetMode="External"/><Relationship Id="rId110" Type="http://schemas.openxmlformats.org/officeDocument/2006/relationships/hyperlink" Target="https://home360.balfourbeatty.com/ghoreferencecentre/Group%20BMS/_layouts/DocIdRedir.aspx?ID=2KHUWT73P6SE-1572-8591" TargetMode="External"/><Relationship Id="rId115" Type="http://schemas.openxmlformats.org/officeDocument/2006/relationships/hyperlink" Target="https://home360.balfourbeatty.com/ghoreferencecentre/Group%20BMS/_layouts/DocIdRedir.aspx?ID=2KHUWT73P6SE-1572-8096" TargetMode="External"/><Relationship Id="rId131" Type="http://schemas.openxmlformats.org/officeDocument/2006/relationships/hyperlink" Target="https://home360.balfourbeatty.com/ghoreferencecentre/Group%20BMS/_layouts/DocIdRedir.aspx?ID=2KHUWT73P6SE-1572-10931" TargetMode="External"/><Relationship Id="rId136" Type="http://schemas.openxmlformats.org/officeDocument/2006/relationships/hyperlink" Target="https://home360.balfourbeatty.com/ghoreferencecentre/Group%20BMS/_layouts/DocIdRedir.aspx?ID=2KHUWT73P6SE-1572-10955" TargetMode="External"/><Relationship Id="rId61" Type="http://schemas.openxmlformats.org/officeDocument/2006/relationships/hyperlink" Target="https://www.nasc.org.uk/tg2013/" TargetMode="External"/><Relationship Id="rId82" Type="http://schemas.openxmlformats.org/officeDocument/2006/relationships/hyperlink" Target="https://home360.balfourbeatty.com/ghoreferencecentre/Group%20BMS/_layouts/DocIdRedir.aspx?ID=2KHUWT73P6SE-1572-13277" TargetMode="External"/><Relationship Id="rId19" Type="http://schemas.openxmlformats.org/officeDocument/2006/relationships/hyperlink" Target="https://home360.balfourbeatty.com/UKHealthandSafety/Communications/Pages/Default.aspx" TargetMode="External"/><Relationship Id="rId14" Type="http://schemas.openxmlformats.org/officeDocument/2006/relationships/hyperlink" Target="https://home360.balfourbeatty.com/ghoreferencecentre/Group%20BMS/_layouts/DocIdRedir.aspx?ID=2KHUWT73P6SE-1572-12508" TargetMode="External"/><Relationship Id="rId30" Type="http://schemas.openxmlformats.org/officeDocument/2006/relationships/hyperlink" Target="https://home360.balfourbeatty.com/ghoreferencecentre/Group%20BMS/_layouts/DocIdRedir.aspx?ID=2KHUWT73P6SE-1572-12508" TargetMode="External"/><Relationship Id="rId35" Type="http://schemas.openxmlformats.org/officeDocument/2006/relationships/hyperlink" Target="https://home360.balfourbeatty.com/ghoreferencecentre/Group%20BMS/_layouts/DocIdRedir.aspx?ID=2KHUWT73P6SE-1572-2514" TargetMode="External"/><Relationship Id="rId56" Type="http://schemas.openxmlformats.org/officeDocument/2006/relationships/hyperlink" Target="https://home360.balfourbeatty.com/ghoreferencecentre/Group%20BMS/_layouts/DocIdRedir.aspx?ID=2KHUWT73P6SE-1572-8135" TargetMode="External"/><Relationship Id="rId77" Type="http://schemas.openxmlformats.org/officeDocument/2006/relationships/hyperlink" Target="https://home360.balfourbeatty.com/ghoreferencecentre/Group%20BMS/_layouts/DocIdRedir.aspx?ID=2KHUWT73P6SE-1572-8108" TargetMode="External"/><Relationship Id="rId100" Type="http://schemas.openxmlformats.org/officeDocument/2006/relationships/hyperlink" Target="http://www.hse.gov.uk/pubns/priced/hsg33.pdf" TargetMode="External"/><Relationship Id="rId105" Type="http://schemas.openxmlformats.org/officeDocument/2006/relationships/hyperlink" Target="https://home360.balfourbeatty.com/ghoreferencecentre/Group%20BMS/_layouts/DocIdRedir.aspx?ID=2KHUWT73P6SE-1572-8608" TargetMode="External"/><Relationship Id="rId126" Type="http://schemas.openxmlformats.org/officeDocument/2006/relationships/hyperlink" Target="https://home360.balfourbeatty.com/ghoreferencecentre/Group%20BMS/_layouts/DocIdRedir.aspx?ID=2KHUWT73P6SE-1572-2531" TargetMode="External"/><Relationship Id="rId147" Type="http://schemas.openxmlformats.org/officeDocument/2006/relationships/header" Target="header3.xml"/><Relationship Id="rId8" Type="http://schemas.openxmlformats.org/officeDocument/2006/relationships/settings" Target="settings.xml"/><Relationship Id="rId51" Type="http://schemas.openxmlformats.org/officeDocument/2006/relationships/hyperlink" Target="https://home360.balfourbeatty.com/ghoreferencecentre/Group%20BMS/_layouts/DocIdRedir.aspx?ID=2KHUWT73P6SE-1572-12508" TargetMode="External"/><Relationship Id="rId72" Type="http://schemas.openxmlformats.org/officeDocument/2006/relationships/hyperlink" Target="https://home360.balfourbeatty.com/ghoreferencecentre/Group%20BMS/_layouts/DocIdRedir.aspx?ID=2KHUWT73P6SE-1572-8082" TargetMode="External"/><Relationship Id="rId93" Type="http://schemas.openxmlformats.org/officeDocument/2006/relationships/hyperlink" Target="https://home360.balfourbeatty.com/ghoreferencecentre/Group%20BMS/_layouts/DocIdRedir.aspx?ID=2KHUWT73P6SE-1572-1117" TargetMode="External"/><Relationship Id="rId98" Type="http://schemas.openxmlformats.org/officeDocument/2006/relationships/hyperlink" Target="https://home360.balfourbeatty.com/ghoreferencecentre/GHO%20BMS%20Library/Standard%20001%20-%20Working%20at%20Height.pdf" TargetMode="External"/><Relationship Id="rId121" Type="http://schemas.openxmlformats.org/officeDocument/2006/relationships/hyperlink" Target="https://home360.balfourbeatty.com/ghoreferencecentre/Group%20BMS/_layouts/DocIdRedir.aspx?ID=2KHUWT73P6SE-1572-8135" TargetMode="External"/><Relationship Id="rId142" Type="http://schemas.openxmlformats.org/officeDocument/2006/relationships/hyperlink" Target="https://home360.balfourbeatty.com/ghoreferencecentre/Group%20BMS/_layouts/DocIdRedir.aspx?ID=2KHUWT73P6SE-1572-876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Procedure%20Tit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ED9DA6BC8D4CAA9B8D6D038605F8C7"/>
        <w:category>
          <w:name w:val="General"/>
          <w:gallery w:val="placeholder"/>
        </w:category>
        <w:types>
          <w:type w:val="bbPlcHdr"/>
        </w:types>
        <w:behaviors>
          <w:behavior w:val="content"/>
        </w:behaviors>
        <w:guid w:val="{CABF225B-2846-4064-8234-9F1CA2F1349E}"/>
      </w:docPartPr>
      <w:docPartBody>
        <w:p w:rsidR="008C7DCB" w:rsidRDefault="00693035">
          <w:r w:rsidRPr="004D3409">
            <w:rPr>
              <w:rStyle w:val="PlaceholderText"/>
            </w:rPr>
            <w:t>[Document Reference]</w:t>
          </w:r>
        </w:p>
      </w:docPartBody>
    </w:docPart>
    <w:docPart>
      <w:docPartPr>
        <w:name w:val="57D69687BB104704ADF269620707E9EF"/>
        <w:category>
          <w:name w:val="General"/>
          <w:gallery w:val="placeholder"/>
        </w:category>
        <w:types>
          <w:type w:val="bbPlcHdr"/>
        </w:types>
        <w:behaviors>
          <w:behavior w:val="content"/>
        </w:behaviors>
        <w:guid w:val="{023B07F6-61C4-4A7F-9404-EBFADBCFDAF6}"/>
      </w:docPartPr>
      <w:docPartBody>
        <w:p w:rsidR="008C7DCB" w:rsidRDefault="00693035">
          <w:r w:rsidRPr="004D3409">
            <w:rPr>
              <w:rStyle w:val="PlaceholderText"/>
            </w:rPr>
            <w:t>[Document Type]</w:t>
          </w:r>
        </w:p>
      </w:docPartBody>
    </w:docPart>
    <w:docPart>
      <w:docPartPr>
        <w:name w:val="9D19313C0F1A465B928061495A2E47C4"/>
        <w:category>
          <w:name w:val="General"/>
          <w:gallery w:val="placeholder"/>
        </w:category>
        <w:types>
          <w:type w:val="bbPlcHdr"/>
        </w:types>
        <w:behaviors>
          <w:behavior w:val="content"/>
        </w:behaviors>
        <w:guid w:val="{AB8B0438-FF89-4C8D-BD04-73B937CF1ADC}"/>
      </w:docPartPr>
      <w:docPartBody>
        <w:p w:rsidR="008C7DCB" w:rsidRDefault="00693035">
          <w:r w:rsidRPr="004D340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1AD"/>
    <w:rsid w:val="0005761D"/>
    <w:rsid w:val="00183B53"/>
    <w:rsid w:val="00246C74"/>
    <w:rsid w:val="002838DD"/>
    <w:rsid w:val="003C4734"/>
    <w:rsid w:val="003F5C5F"/>
    <w:rsid w:val="00523D10"/>
    <w:rsid w:val="00693035"/>
    <w:rsid w:val="00717C43"/>
    <w:rsid w:val="00831534"/>
    <w:rsid w:val="008751EF"/>
    <w:rsid w:val="008C60D2"/>
    <w:rsid w:val="008C7DCB"/>
    <w:rsid w:val="009D5D44"/>
    <w:rsid w:val="00BC1330"/>
    <w:rsid w:val="00D077B5"/>
    <w:rsid w:val="00DB51AD"/>
    <w:rsid w:val="00F14160"/>
    <w:rsid w:val="00F83B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7739D6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51A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30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2KHUWT73P6SE-1572-8232</_dlc_DocId>
    <_dlc_DocIdUrl xmlns="1d6a0609-6bef-4a0c-9054-5891b37468d4">
      <Url>https://home360.balfourbeatty.com/ghoreferencecentre/Group%20BMS/_layouts/DocIdRedir.aspx?ID=2KHUWT73P6SE-1572-8232</Url>
      <Description>2KHUWT73P6SE-1572-8232</Description>
    </_dlc_DocIdUrl>
    <TaxCatchAll xmlns="f43499e9-2e86-4c70-a2e2-5b27c6b5ac63">
      <Value>2023</Value>
      <Value>2076</Value>
      <Value>2972</Value>
      <Value>2006</Value>
      <Value>2001</Value>
      <Value>2004</Value>
      <Value>2003</Value>
    </TaxCatchAll>
    <Issue_x0020_Date xmlns="860e6fe6-97cb-40b5-bc05-a76ba269d9a4">2019-08-04T23:00:00+00:00</Issue_x0020_Date>
    <Check_x0020_in_x0020_Comments xmlns="860e6fe6-97cb-40b5-bc05-a76ba269d9a4">05/08/19 20.3 changed: Maintain three points of contact at all times. This means two feet and one hand ideally, or where both hands need to be free, two feet and the body must be entirely supported by the ladder. This change is to align with reference material and HSE guidance.</Check_x0020_in_x0020_Comments>
    <Review_x0020_Date xmlns="860e6fe6-97cb-40b5-bc05-a76ba269d9a4">2022-08-04T23:00:00+00:00</Review_x0020_Date>
    <Stage_x0020_Gate xmlns="860e6fe6-97cb-40b5-bc05-a76ba269d9a4">
      <Value>N/A</Value>
    </Stage_x0020_Gate>
    <Implementation_x0020_Instructions xmlns="860e6fe6-97cb-40b5-bc05-a76ba269d9a4">Effecive immediately.</Implementation_x0020_Instructions>
    <Document_x0020_Reference xmlns="860e6fe6-97cb-40b5-bc05-a76ba269d9a4">HSF-PR-0063</Document_x0020_Reference>
    <Doc_x0020_Authoriser xmlns="860e6fe6-97cb-40b5-bc05-a76ba269d9a4">
      <UserInfo>
        <DisplayName>Kari Sprostranova</DisplayName>
        <AccountId>61940</AccountId>
        <AccountType/>
      </UserInfo>
    </Doc_x0020_Authoriser>
    <Published_x0020_Version_x0020_No_x002e_ xmlns="860e6fe6-97cb-40b5-bc05-a76ba269d9a4">2.7</Published_x0020_Version_x0020_No_x002e_>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 xmlns="http://schemas.microsoft.com/office/infopath/2007/PartnerControls">Procedure</TermName>
          <TermId xmlns="http://schemas.microsoft.com/office/infopath/2007/PartnerControls">ef954675-781c-433c-8f07-638fce2ef85f</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UK</TermName>
          <TermId xmlns="http://schemas.microsoft.com/office/infopath/2007/PartnerControls">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Health and Safety</TermName>
          <TermId>bf1710f1-c784-40a1-8baa-b543f285dbbb</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Minor</TermName>
          <TermId xmlns="http://schemas.microsoft.com/office/infopath/2007/PartnerControls">0530bc5c-3e13-4788-bb23-d4a1c33b630d</TermId>
        </TermInfo>
      </Terms>
    </m81205f87d8141e7a2b922f2eb6c0b6e>
    <Function_x0020_Owner xmlns="860e6fe6-97cb-40b5-bc05-a76ba269d9a4">
      <UserInfo>
        <DisplayName>i:05.t|balfour beatty federation hub|heather.bryant@balfourbeatty.com</DisplayName>
        <AccountId>48151</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Competencies_x0020__x0028_PR_x002d_WI_x0020_Only_x0029_ xmlns="860e6fe6-97cb-40b5-bc05-a76ba269d9a4" xsi:nil="true"/>
    <o6a24a776e4a4ec79ef86babd8dd2955 xmlns="860e6fe6-97cb-40b5-bc05-a76ba269d9a4">
      <Terms xmlns="http://schemas.microsoft.com/office/infopath/2007/PartnerControls"/>
    </o6a24a776e4a4ec79ef86babd8dd2955>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2.xml><?xml version="1.0" encoding="utf-8"?>
<ds:datastoreItem xmlns:ds="http://schemas.openxmlformats.org/officeDocument/2006/customXml" ds:itemID="{07ED8C90-7DE6-4F87-8C84-8DFA9F09B0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4.xml><?xml version="1.0" encoding="utf-8"?>
<ds:datastoreItem xmlns:ds="http://schemas.openxmlformats.org/officeDocument/2006/customXml" ds:itemID="{25AADE32-381F-4DE2-8709-0139A727BF5F}">
  <ds:schemaRefs>
    <ds:schemaRef ds:uri="http://schemas.microsoft.com/office/infopath/2007/PartnerControls"/>
    <ds:schemaRef ds:uri="http://schemas.microsoft.com/office/2006/documentManagement/types"/>
    <ds:schemaRef ds:uri="http://schemas.openxmlformats.org/package/2006/metadata/core-properties"/>
    <ds:schemaRef ds:uri="http://purl.org/dc/terms/"/>
    <ds:schemaRef ds:uri="http://www.w3.org/XML/1998/namespace"/>
    <ds:schemaRef ds:uri="860e6fe6-97cb-40b5-bc05-a76ba269d9a4"/>
    <ds:schemaRef ds:uri="http://purl.org/dc/elements/1.1/"/>
    <ds:schemaRef ds:uri="http://purl.org/dc/dcmitype/"/>
    <ds:schemaRef ds:uri="f43499e9-2e86-4c70-a2e2-5b27c6b5ac63"/>
    <ds:schemaRef ds:uri="1d6a0609-6bef-4a0c-9054-5891b37468d4"/>
    <ds:schemaRef ds:uri="http://schemas.microsoft.com/office/2006/metadata/properties"/>
  </ds:schemaRefs>
</ds:datastoreItem>
</file>

<file path=customXml/itemProps5.xml><?xml version="1.0" encoding="utf-8"?>
<ds:datastoreItem xmlns:ds="http://schemas.openxmlformats.org/officeDocument/2006/customXml" ds:itemID="{DB3A1635-0A8D-4A56-9A93-28D622B2A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Procedure Title</Template>
  <TotalTime>1</TotalTime>
  <Pages>3</Pages>
  <Words>15500</Words>
  <Characters>88351</Characters>
  <Application>Microsoft Office Word</Application>
  <DocSecurity>4</DocSecurity>
  <Lines>736</Lines>
  <Paragraphs>207</Paragraphs>
  <ScaleCrop>false</ScaleCrop>
  <HeadingPairs>
    <vt:vector size="2" baseType="variant">
      <vt:variant>
        <vt:lpstr>Title</vt:lpstr>
      </vt:variant>
      <vt:variant>
        <vt:i4>1</vt:i4>
      </vt:variant>
    </vt:vector>
  </HeadingPairs>
  <TitlesOfParts>
    <vt:vector size="1" baseType="lpstr">
      <vt:lpstr>Work at Height</vt:lpstr>
    </vt:vector>
  </TitlesOfParts>
  <Company>Balfour Beatty</Company>
  <LinksUpToDate>false</LinksUpToDate>
  <CharactersWithSpaces>103644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at Height</dc:title>
  <dc:creator>Gordon Sharon</dc:creator>
  <cp:keywords>HSF-PR-0063; Earth Works; mewp; mobile elevated platform; edge; fall arrest; fall restraint; collective; hierarchy; harness; temporary works; fatal</cp:keywords>
  <cp:lastModifiedBy>Bull, Alison</cp:lastModifiedBy>
  <cp:revision>2</cp:revision>
  <cp:lastPrinted>2015-08-18T09:46:00Z</cp:lastPrinted>
  <dcterms:created xsi:type="dcterms:W3CDTF">2019-10-29T08:33:00Z</dcterms:created>
  <dcterms:modified xsi:type="dcterms:W3CDTF">2019-10-29T08:33:00Z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94f85b74-292c-4667-a63c-6e177503e404</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2023;#Minor|0530bc5c-3e13-4788-bb23-d4a1c33b630d</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2006;#Procedure|ef954675-781c-433c-8f07-638fce2ef85f</vt:lpwstr>
  </property>
  <property fmtid="{D5CDD505-2E9C-101B-9397-08002B2CF9AE}" pid="20" name="Function">
    <vt:lpwstr>2076;#Health and Safety|bf1710f1-c784-40a1-8baa-b543f285dbbb</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JobRole">
    <vt:lpwstr/>
  </property>
  <property fmtid="{D5CDD505-2E9C-101B-9397-08002B2CF9AE}" pid="26" name="Duration">
    <vt:lpwstr>2972;#Ad-Hoc|d210ed7b-adfa-4979-b24e-c0a631c54341</vt:lpwstr>
  </property>
  <property fmtid="{D5CDD505-2E9C-101B-9397-08002B2CF9AE}" pid="27" name="Archived">
    <vt:lpwstr/>
  </property>
  <property fmtid="{D5CDD505-2E9C-101B-9397-08002B2CF9AE}" pid="28" name="Policy Level">
    <vt:lpwstr/>
  </property>
</Properties>
</file>