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3217C2B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56DB8">
        <w:rPr>
          <w:lang w:val="en-GB"/>
        </w:rPr>
        <w:t>7</w:t>
      </w:r>
      <w:bookmarkStart w:id="0" w:name="_GoBack"/>
      <w:bookmarkEnd w:id="0"/>
      <w:r w:rsidR="00E56DB8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3881D1D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E56DB8">
        <w:rPr>
          <w:rFonts w:eastAsiaTheme="minorHAnsi"/>
          <w:szCs w:val="24"/>
          <w:lang w:val="en-GB"/>
        </w:rPr>
        <w:t>Regent House, Edgware,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56DB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56DB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2019-06-07T06:59:00Z</dcterms:created>
  <dcterms:modified xsi:type="dcterms:W3CDTF">2019-06-07T06:59:00Z</dcterms:modified>
</cp:coreProperties>
</file>