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46" w:rsidRPr="00877646" w:rsidRDefault="00877646" w:rsidP="00877646">
      <w:pPr>
        <w:spacing w:after="0" w:line="240" w:lineRule="auto"/>
        <w:jc w:val="right"/>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extent cx="1097280" cy="386080"/>
            <wp:effectExtent l="0" t="0" r="7620" b="0"/>
            <wp:docPr id="1" name="Picture 1" descr="BAM_greenRGB_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_greenRGB_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386080"/>
                    </a:xfrm>
                    <a:prstGeom prst="rect">
                      <a:avLst/>
                    </a:prstGeom>
                    <a:noFill/>
                    <a:ln>
                      <a:noFill/>
                    </a:ln>
                  </pic:spPr>
                </pic:pic>
              </a:graphicData>
            </a:graphic>
          </wp:inline>
        </w:drawing>
      </w:r>
    </w:p>
    <w:p w:rsidR="00877646" w:rsidRPr="00877646" w:rsidRDefault="00C850FB" w:rsidP="00877646">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25 Cannon Street</w:t>
      </w:r>
    </w:p>
    <w:p w:rsidR="00877646" w:rsidRPr="00877646" w:rsidRDefault="00877646" w:rsidP="00877646">
      <w:pPr>
        <w:spacing w:after="0" w:line="240" w:lineRule="auto"/>
        <w:jc w:val="right"/>
        <w:rPr>
          <w:rFonts w:ascii="Arial" w:eastAsia="Times New Roman" w:hAnsi="Arial" w:cs="Arial"/>
          <w:sz w:val="20"/>
          <w:szCs w:val="20"/>
          <w:lang w:eastAsia="en-GB"/>
        </w:rPr>
      </w:pPr>
      <w:r w:rsidRPr="00877646">
        <w:rPr>
          <w:rFonts w:ascii="Arial" w:eastAsia="Times New Roman" w:hAnsi="Arial" w:cs="Arial"/>
          <w:sz w:val="20"/>
          <w:szCs w:val="20"/>
          <w:lang w:eastAsia="en-GB"/>
        </w:rPr>
        <w:t>London</w:t>
      </w:r>
    </w:p>
    <w:p w:rsidR="00877646" w:rsidRPr="00877646" w:rsidRDefault="00877646" w:rsidP="00877646">
      <w:pPr>
        <w:spacing w:after="0" w:line="240" w:lineRule="auto"/>
        <w:jc w:val="right"/>
        <w:rPr>
          <w:rFonts w:ascii="Arial" w:eastAsia="Times New Roman" w:hAnsi="Arial" w:cs="Arial"/>
          <w:sz w:val="20"/>
          <w:szCs w:val="20"/>
          <w:lang w:eastAsia="en-GB"/>
        </w:rPr>
      </w:pPr>
    </w:p>
    <w:p w:rsidR="00877646" w:rsidRPr="00877646" w:rsidRDefault="00877646" w:rsidP="00877646">
      <w:pPr>
        <w:spacing w:after="0" w:line="240" w:lineRule="auto"/>
        <w:jc w:val="right"/>
        <w:rPr>
          <w:rFonts w:ascii="Arial" w:eastAsia="Times New Roman" w:hAnsi="Arial" w:cs="Arial"/>
          <w:b/>
          <w:sz w:val="24"/>
          <w:szCs w:val="24"/>
          <w:lang w:eastAsia="en-GB"/>
        </w:rPr>
      </w:pPr>
      <w:r w:rsidRPr="00877646">
        <w:rPr>
          <w:rFonts w:ascii="Arial" w:eastAsia="Times New Roman" w:hAnsi="Arial" w:cs="Arial"/>
          <w:b/>
          <w:sz w:val="24"/>
          <w:szCs w:val="24"/>
          <w:lang w:eastAsia="en-GB"/>
        </w:rPr>
        <w:t>Package Scope of Works Sheet</w:t>
      </w:r>
    </w:p>
    <w:p w:rsidR="00877646" w:rsidRPr="00877646" w:rsidRDefault="00877646" w:rsidP="00877646">
      <w:pPr>
        <w:spacing w:after="0" w:line="240" w:lineRule="auto"/>
        <w:jc w:val="right"/>
        <w:rPr>
          <w:rFonts w:ascii="Arial" w:eastAsia="Times New Roman" w:hAnsi="Arial" w:cs="Arial"/>
          <w:sz w:val="20"/>
          <w:szCs w:val="24"/>
          <w:lang w:eastAsia="en-GB"/>
        </w:rPr>
      </w:pPr>
      <w:r>
        <w:rPr>
          <w:rFonts w:ascii="Arial" w:eastAsia="Times New Roman" w:hAnsi="Arial" w:cs="Arial"/>
          <w:sz w:val="20"/>
          <w:szCs w:val="24"/>
          <w:lang w:eastAsia="en-GB"/>
        </w:rPr>
        <w:t xml:space="preserve">Revision: </w:t>
      </w:r>
      <w:r w:rsidR="00C850FB">
        <w:rPr>
          <w:rFonts w:ascii="Arial" w:eastAsia="Times New Roman" w:hAnsi="Arial" w:cs="Arial"/>
          <w:sz w:val="20"/>
          <w:szCs w:val="24"/>
          <w:lang w:eastAsia="en-GB"/>
        </w:rPr>
        <w:t xml:space="preserve">00 </w:t>
      </w:r>
    </w:p>
    <w:p w:rsidR="00FB1C79" w:rsidRDefault="00FB1C79" w:rsidP="00BF14DE">
      <w:pPr>
        <w:rPr>
          <w:rFonts w:ascii="Arial" w:hAnsi="Arial" w:cs="Arial"/>
          <w:b/>
          <w:sz w:val="20"/>
          <w:szCs w:val="20"/>
          <w:u w:val="single"/>
        </w:rPr>
      </w:pPr>
    </w:p>
    <w:p w:rsidR="00517560" w:rsidRPr="00BF2414" w:rsidRDefault="00877646" w:rsidP="00E91099">
      <w:pPr>
        <w:jc w:val="both"/>
        <w:rPr>
          <w:rFonts w:ascii="Arial" w:hAnsi="Arial" w:cs="Arial"/>
          <w:b/>
          <w:sz w:val="20"/>
          <w:szCs w:val="20"/>
        </w:rPr>
      </w:pPr>
      <w:r w:rsidRPr="00BF2414">
        <w:rPr>
          <w:rFonts w:ascii="Arial" w:hAnsi="Arial" w:cs="Arial"/>
          <w:b/>
          <w:sz w:val="20"/>
          <w:szCs w:val="20"/>
          <w:u w:val="single"/>
        </w:rPr>
        <w:t>Package:</w:t>
      </w:r>
      <w:r w:rsidRPr="00BF2414">
        <w:rPr>
          <w:rFonts w:ascii="Arial" w:hAnsi="Arial" w:cs="Arial"/>
          <w:b/>
          <w:sz w:val="20"/>
          <w:szCs w:val="20"/>
        </w:rPr>
        <w:t xml:space="preserve"> </w:t>
      </w:r>
      <w:r w:rsidR="00A615A1" w:rsidRPr="00BF2414">
        <w:rPr>
          <w:rFonts w:ascii="Arial" w:hAnsi="Arial" w:cs="Arial"/>
          <w:b/>
          <w:sz w:val="20"/>
          <w:szCs w:val="20"/>
        </w:rPr>
        <w:t xml:space="preserve">          </w:t>
      </w:r>
      <w:r w:rsidR="00453B5A" w:rsidRPr="00BF2414">
        <w:rPr>
          <w:rFonts w:ascii="Arial" w:hAnsi="Arial" w:cs="Arial"/>
          <w:b/>
          <w:sz w:val="20"/>
          <w:szCs w:val="20"/>
        </w:rPr>
        <w:t>W</w:t>
      </w:r>
      <w:r w:rsidR="00185BB2" w:rsidRPr="00BF2414">
        <w:rPr>
          <w:rFonts w:ascii="Arial" w:hAnsi="Arial" w:cs="Arial"/>
          <w:b/>
          <w:sz w:val="20"/>
          <w:szCs w:val="20"/>
        </w:rPr>
        <w:t>P</w:t>
      </w:r>
      <w:r w:rsidR="00BE4F68">
        <w:rPr>
          <w:rFonts w:ascii="Arial" w:hAnsi="Arial" w:cs="Arial"/>
          <w:b/>
          <w:sz w:val="20"/>
          <w:szCs w:val="20"/>
        </w:rPr>
        <w:t xml:space="preserve">15 Carpentry &amp; Joinery </w:t>
      </w:r>
      <w:r w:rsidR="00AE2BE8">
        <w:rPr>
          <w:rFonts w:ascii="Arial" w:hAnsi="Arial" w:cs="Arial"/>
          <w:b/>
          <w:sz w:val="20"/>
          <w:szCs w:val="20"/>
        </w:rPr>
        <w:t xml:space="preserve"> </w:t>
      </w:r>
    </w:p>
    <w:p w:rsidR="00453B5A" w:rsidRPr="00BF2414" w:rsidRDefault="00453B5A" w:rsidP="00E91099">
      <w:pPr>
        <w:spacing w:after="0"/>
        <w:jc w:val="both"/>
        <w:rPr>
          <w:rFonts w:ascii="Arial" w:hAnsi="Arial" w:cs="Arial"/>
          <w:sz w:val="20"/>
          <w:szCs w:val="20"/>
        </w:rPr>
      </w:pPr>
    </w:p>
    <w:p w:rsidR="00D50044" w:rsidRPr="00790A85" w:rsidRDefault="00877646" w:rsidP="00E91099">
      <w:pPr>
        <w:jc w:val="both"/>
        <w:rPr>
          <w:rFonts w:ascii="Arial" w:hAnsi="Arial" w:cs="Arial"/>
          <w:sz w:val="20"/>
          <w:szCs w:val="20"/>
        </w:rPr>
      </w:pPr>
      <w:r w:rsidRPr="00790A85">
        <w:rPr>
          <w:rFonts w:ascii="Arial" w:hAnsi="Arial" w:cs="Arial"/>
          <w:sz w:val="20"/>
          <w:szCs w:val="20"/>
        </w:rPr>
        <w:t xml:space="preserve">All works are to be carried out in accordance with the subcontract terms &amp; conditions, drawings and/or </w:t>
      </w:r>
      <w:r w:rsidR="00486DF5" w:rsidRPr="00790A85">
        <w:rPr>
          <w:rFonts w:ascii="Arial" w:hAnsi="Arial" w:cs="Arial"/>
          <w:sz w:val="20"/>
          <w:szCs w:val="20"/>
        </w:rPr>
        <w:t>specification</w:t>
      </w:r>
      <w:r w:rsidRPr="00790A85">
        <w:rPr>
          <w:rFonts w:ascii="Arial" w:hAnsi="Arial" w:cs="Arial"/>
          <w:sz w:val="20"/>
          <w:szCs w:val="20"/>
        </w:rPr>
        <w:t>s. Subcontractors should allow for co-ordination with other trades and interfaces whilst working on site.</w:t>
      </w:r>
    </w:p>
    <w:p w:rsidR="00877646" w:rsidRPr="00790A85" w:rsidRDefault="00B02FDA" w:rsidP="00E91099">
      <w:pPr>
        <w:jc w:val="both"/>
        <w:rPr>
          <w:rFonts w:ascii="Arial" w:hAnsi="Arial" w:cs="Arial"/>
          <w:b/>
          <w:sz w:val="20"/>
          <w:szCs w:val="20"/>
          <w:u w:val="single"/>
        </w:rPr>
      </w:pPr>
      <w:r w:rsidRPr="00790A85">
        <w:rPr>
          <w:rFonts w:ascii="Arial" w:hAnsi="Arial" w:cs="Arial"/>
          <w:b/>
          <w:sz w:val="20"/>
          <w:szCs w:val="20"/>
          <w:u w:val="single"/>
        </w:rPr>
        <w:t>Main Scope of Works</w:t>
      </w:r>
    </w:p>
    <w:p w:rsidR="00476211" w:rsidRDefault="00307576" w:rsidP="00476211">
      <w:pPr>
        <w:jc w:val="both"/>
        <w:rPr>
          <w:rFonts w:ascii="Arial" w:hAnsi="Arial" w:cs="Arial"/>
          <w:b/>
          <w:sz w:val="20"/>
          <w:szCs w:val="20"/>
          <w:u w:val="single"/>
        </w:rPr>
      </w:pPr>
      <w:r w:rsidRPr="00790A85">
        <w:rPr>
          <w:rFonts w:ascii="Arial" w:hAnsi="Arial" w:cs="Arial"/>
          <w:sz w:val="20"/>
          <w:szCs w:val="20"/>
        </w:rPr>
        <w:t xml:space="preserve">The scope of works </w:t>
      </w:r>
      <w:r w:rsidR="00476211" w:rsidRPr="00790A85">
        <w:rPr>
          <w:rFonts w:ascii="Arial" w:hAnsi="Arial" w:cs="Arial"/>
          <w:sz w:val="20"/>
          <w:szCs w:val="20"/>
        </w:rPr>
        <w:t xml:space="preserve">generally </w:t>
      </w:r>
      <w:r w:rsidRPr="00790A85">
        <w:rPr>
          <w:rFonts w:ascii="Arial" w:hAnsi="Arial" w:cs="Arial"/>
          <w:sz w:val="20"/>
          <w:szCs w:val="20"/>
        </w:rPr>
        <w:t>consists of</w:t>
      </w:r>
      <w:r w:rsidR="00476211" w:rsidRPr="00790A85">
        <w:rPr>
          <w:rFonts w:ascii="Arial" w:hAnsi="Arial" w:cs="Arial"/>
          <w:sz w:val="20"/>
          <w:szCs w:val="20"/>
        </w:rPr>
        <w:t xml:space="preserve"> the design</w:t>
      </w:r>
      <w:r w:rsidR="008C2729" w:rsidRPr="00790A85">
        <w:rPr>
          <w:rFonts w:ascii="Arial" w:hAnsi="Arial" w:cs="Arial"/>
          <w:sz w:val="20"/>
          <w:szCs w:val="20"/>
        </w:rPr>
        <w:t xml:space="preserve"> [Based on completing the design intent provided to produce Contract Works that comply with the </w:t>
      </w:r>
      <w:r w:rsidR="00D95A90">
        <w:rPr>
          <w:rFonts w:ascii="Arial" w:hAnsi="Arial" w:cs="Arial"/>
          <w:sz w:val="20"/>
          <w:szCs w:val="20"/>
        </w:rPr>
        <w:t>structural</w:t>
      </w:r>
      <w:r w:rsidR="008C2729" w:rsidRPr="00790A85">
        <w:rPr>
          <w:rFonts w:ascii="Arial" w:hAnsi="Arial" w:cs="Arial"/>
          <w:sz w:val="20"/>
          <w:szCs w:val="20"/>
        </w:rPr>
        <w:t xml:space="preserve"> drawings, </w:t>
      </w:r>
      <w:r w:rsidR="00D95A90">
        <w:rPr>
          <w:rFonts w:ascii="Arial" w:hAnsi="Arial" w:cs="Arial"/>
          <w:sz w:val="20"/>
          <w:szCs w:val="20"/>
        </w:rPr>
        <w:t xml:space="preserve">structural </w:t>
      </w:r>
      <w:r w:rsidR="008C2729" w:rsidRPr="00790A85">
        <w:rPr>
          <w:rFonts w:ascii="Arial" w:hAnsi="Arial" w:cs="Arial"/>
          <w:sz w:val="20"/>
          <w:szCs w:val="20"/>
        </w:rPr>
        <w:t>specification and the other Contract documents)</w:t>
      </w:r>
      <w:r w:rsidR="00D95A90">
        <w:rPr>
          <w:rFonts w:ascii="Arial" w:hAnsi="Arial" w:cs="Arial"/>
          <w:sz w:val="20"/>
          <w:szCs w:val="20"/>
        </w:rPr>
        <w:t xml:space="preserve">, supply, fabrication </w:t>
      </w:r>
      <w:r w:rsidR="00476211" w:rsidRPr="00790A85">
        <w:rPr>
          <w:rFonts w:ascii="Arial" w:hAnsi="Arial" w:cs="Arial"/>
          <w:sz w:val="20"/>
          <w:szCs w:val="20"/>
        </w:rPr>
        <w:t>and installation of</w:t>
      </w:r>
      <w:r w:rsidR="00476211" w:rsidRPr="00790A85">
        <w:rPr>
          <w:rFonts w:ascii="Arial" w:hAnsi="Arial" w:cs="Arial"/>
          <w:b/>
          <w:sz w:val="20"/>
          <w:szCs w:val="20"/>
          <w:u w:val="single"/>
        </w:rPr>
        <w:t>:</w:t>
      </w:r>
    </w:p>
    <w:p w:rsidR="0026734F" w:rsidRPr="00790A85" w:rsidRDefault="007F642C" w:rsidP="0026734F">
      <w:pPr>
        <w:autoSpaceDE w:val="0"/>
        <w:autoSpaceDN w:val="0"/>
        <w:adjustRightInd w:val="0"/>
        <w:spacing w:after="0" w:line="240" w:lineRule="auto"/>
        <w:rPr>
          <w:rFonts w:ascii="Arial" w:hAnsi="Arial" w:cs="Arial"/>
          <w:sz w:val="20"/>
          <w:szCs w:val="20"/>
        </w:rPr>
      </w:pPr>
      <w:r w:rsidRPr="00790A85">
        <w:rPr>
          <w:rFonts w:ascii="Arial" w:hAnsi="Arial" w:cs="Arial"/>
          <w:sz w:val="20"/>
          <w:szCs w:val="20"/>
        </w:rPr>
        <w:t xml:space="preserve"> </w:t>
      </w:r>
      <w:r w:rsidR="00C64B41" w:rsidRPr="00790A85">
        <w:rPr>
          <w:rFonts w:ascii="Arial" w:hAnsi="Arial" w:cs="Arial"/>
          <w:sz w:val="20"/>
          <w:szCs w:val="20"/>
        </w:rPr>
        <w:t xml:space="preserve">(*To be read </w:t>
      </w:r>
      <w:r w:rsidR="005C57B7" w:rsidRPr="00790A85">
        <w:rPr>
          <w:rFonts w:ascii="Arial" w:hAnsi="Arial" w:cs="Arial"/>
          <w:sz w:val="20"/>
          <w:szCs w:val="20"/>
        </w:rPr>
        <w:t>in conjunction</w:t>
      </w:r>
      <w:r w:rsidR="00C64B41" w:rsidRPr="00790A85">
        <w:rPr>
          <w:rFonts w:ascii="Arial" w:hAnsi="Arial" w:cs="Arial"/>
          <w:sz w:val="20"/>
          <w:szCs w:val="20"/>
        </w:rPr>
        <w:t xml:space="preserve"> with the marked-up Scope of Works Drawings)</w:t>
      </w:r>
    </w:p>
    <w:p w:rsidR="003A5F4E" w:rsidRDefault="003A5F4E" w:rsidP="0026734F">
      <w:pPr>
        <w:autoSpaceDE w:val="0"/>
        <w:autoSpaceDN w:val="0"/>
        <w:adjustRightInd w:val="0"/>
        <w:spacing w:after="0" w:line="240" w:lineRule="auto"/>
        <w:rPr>
          <w:rFonts w:ascii="Arial" w:hAnsi="Arial" w:cs="Arial"/>
          <w:sz w:val="20"/>
          <w:szCs w:val="20"/>
        </w:rPr>
      </w:pPr>
    </w:p>
    <w:p w:rsidR="003A5F4E" w:rsidRDefault="003A5F4E" w:rsidP="0026734F">
      <w:pPr>
        <w:autoSpaceDE w:val="0"/>
        <w:autoSpaceDN w:val="0"/>
        <w:adjustRightInd w:val="0"/>
        <w:spacing w:after="0" w:line="240" w:lineRule="auto"/>
        <w:rPr>
          <w:rFonts w:ascii="Arial" w:hAnsi="Arial" w:cs="Arial"/>
          <w:sz w:val="20"/>
          <w:szCs w:val="20"/>
        </w:rPr>
      </w:pPr>
    </w:p>
    <w:p w:rsidR="003A5F4E" w:rsidRDefault="00BE4F68" w:rsidP="0026734F">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Ground Floor Male WC </w:t>
      </w:r>
    </w:p>
    <w:p w:rsidR="003A5F4E" w:rsidRDefault="003A5F4E" w:rsidP="0026734F">
      <w:pPr>
        <w:autoSpaceDE w:val="0"/>
        <w:autoSpaceDN w:val="0"/>
        <w:adjustRightInd w:val="0"/>
        <w:spacing w:after="0" w:line="240" w:lineRule="auto"/>
        <w:rPr>
          <w:rFonts w:ascii="Arial" w:hAnsi="Arial" w:cs="Arial"/>
          <w:sz w:val="20"/>
          <w:szCs w:val="20"/>
        </w:rPr>
      </w:pPr>
    </w:p>
    <w:p w:rsidR="00BE4F68" w:rsidRDefault="00BE4F68" w:rsidP="0026734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t>
      </w:r>
      <w:r w:rsidR="00146D6A">
        <w:rPr>
          <w:rFonts w:ascii="Arial" w:hAnsi="Arial" w:cs="Arial"/>
          <w:sz w:val="20"/>
          <w:szCs w:val="20"/>
        </w:rPr>
        <w:t xml:space="preserve">works to the Ground Floor Male WC as per the marked up scope of work drawings. Refer to drawings WC_10 &amp; WC_11, BGY Specifications and Sanity ware schedule. </w:t>
      </w:r>
    </w:p>
    <w:p w:rsidR="00BE4F68" w:rsidRDefault="00BE4F68" w:rsidP="0026734F">
      <w:pPr>
        <w:autoSpaceDE w:val="0"/>
        <w:autoSpaceDN w:val="0"/>
        <w:adjustRightInd w:val="0"/>
        <w:spacing w:after="0" w:line="240" w:lineRule="auto"/>
        <w:rPr>
          <w:rFonts w:ascii="Arial" w:hAnsi="Arial" w:cs="Arial"/>
          <w:sz w:val="20"/>
          <w:szCs w:val="20"/>
        </w:rPr>
      </w:pPr>
    </w:p>
    <w:p w:rsidR="003A5F4E" w:rsidRDefault="003A5F4E" w:rsidP="0026734F">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p>
    <w:p w:rsidR="003A5F4E" w:rsidRDefault="003A5F4E" w:rsidP="0026734F">
      <w:pPr>
        <w:autoSpaceDE w:val="0"/>
        <w:autoSpaceDN w:val="0"/>
        <w:adjustRightInd w:val="0"/>
        <w:spacing w:after="0" w:line="240" w:lineRule="auto"/>
        <w:rPr>
          <w:rFonts w:ascii="Arial" w:hAnsi="Arial" w:cs="Arial"/>
          <w:sz w:val="20"/>
          <w:szCs w:val="20"/>
        </w:rPr>
      </w:pPr>
    </w:p>
    <w:p w:rsidR="00CD009A" w:rsidRDefault="00BE4F68" w:rsidP="00BE4F6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Fluted timber panel to urinal walls </w:t>
      </w:r>
    </w:p>
    <w:p w:rsidR="00BE4F68" w:rsidRDefault="00BE4F68" w:rsidP="00BE4F6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2nr cubicle partition system </w:t>
      </w:r>
      <w:r w:rsidR="00B00830">
        <w:rPr>
          <w:rFonts w:ascii="Arial" w:hAnsi="Arial" w:cs="Arial"/>
          <w:sz w:val="20"/>
          <w:szCs w:val="20"/>
        </w:rPr>
        <w:t>including timber veneer doors and pilasters, timber veneer back panel and</w:t>
      </w:r>
      <w:r>
        <w:rPr>
          <w:rFonts w:ascii="Arial" w:hAnsi="Arial" w:cs="Arial"/>
          <w:sz w:val="20"/>
          <w:szCs w:val="20"/>
        </w:rPr>
        <w:t xml:space="preserve"> </w:t>
      </w:r>
      <w:r w:rsidR="00E94AD0">
        <w:rPr>
          <w:rFonts w:ascii="Arial" w:hAnsi="Arial" w:cs="Arial"/>
          <w:sz w:val="20"/>
          <w:szCs w:val="20"/>
        </w:rPr>
        <w:t>Formica</w:t>
      </w:r>
      <w:r w:rsidR="00B00830">
        <w:rPr>
          <w:rFonts w:ascii="Arial" w:hAnsi="Arial" w:cs="Arial"/>
          <w:sz w:val="20"/>
          <w:szCs w:val="20"/>
        </w:rPr>
        <w:t xml:space="preserve"> internal divider partitions. </w:t>
      </w:r>
    </w:p>
    <w:p w:rsidR="00B00830" w:rsidRDefault="00146D6A" w:rsidP="00B00830">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2nr </w:t>
      </w:r>
      <w:r w:rsidR="00B00830">
        <w:rPr>
          <w:rFonts w:ascii="Arial" w:hAnsi="Arial" w:cs="Arial"/>
          <w:sz w:val="20"/>
          <w:szCs w:val="20"/>
        </w:rPr>
        <w:t>Bespoke sink unit with integrated bin unit, splashback and soap dispenser</w:t>
      </w:r>
    </w:p>
    <w:p w:rsidR="00B00830" w:rsidRDefault="00B00830" w:rsidP="00B00830">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Bespoke mirror unit </w:t>
      </w:r>
      <w:r w:rsidR="00146D6A">
        <w:rPr>
          <w:rFonts w:ascii="Arial" w:hAnsi="Arial" w:cs="Arial"/>
          <w:sz w:val="20"/>
          <w:szCs w:val="20"/>
        </w:rPr>
        <w:t xml:space="preserve">with paper towel dispenser </w:t>
      </w:r>
    </w:p>
    <w:p w:rsidR="00B00830" w:rsidRPr="00B00830" w:rsidRDefault="00146D6A" w:rsidP="00B00830">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2nr </w:t>
      </w:r>
      <w:r w:rsidR="00B00830">
        <w:rPr>
          <w:rFonts w:ascii="Arial" w:hAnsi="Arial" w:cs="Arial"/>
          <w:sz w:val="20"/>
          <w:szCs w:val="20"/>
        </w:rPr>
        <w:t xml:space="preserve">Timber veneer below sink unit </w:t>
      </w:r>
    </w:p>
    <w:p w:rsidR="00B00830" w:rsidRDefault="00B00830" w:rsidP="00BE4F6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Back painted glass to urinal walls </w:t>
      </w:r>
    </w:p>
    <w:p w:rsidR="00B00830" w:rsidRDefault="00B00830" w:rsidP="00BE4F6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Full size mirror to west wall</w:t>
      </w:r>
    </w:p>
    <w:p w:rsidR="00B00830" w:rsidRDefault="00B00830" w:rsidP="00BE4F6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Sanitary ware including wall mounted toilet brush, double post mount single roll holder, wall mounted spare roll holder and </w:t>
      </w:r>
      <w:r w:rsidR="00146D6A">
        <w:rPr>
          <w:rFonts w:ascii="Arial" w:hAnsi="Arial" w:cs="Arial"/>
          <w:sz w:val="20"/>
          <w:szCs w:val="20"/>
        </w:rPr>
        <w:t>grab rails</w:t>
      </w:r>
    </w:p>
    <w:p w:rsidR="00146D6A" w:rsidRDefault="00146D6A" w:rsidP="00BE4F68">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Wall mounted mirror unit above sink unit </w:t>
      </w:r>
    </w:p>
    <w:p w:rsidR="00146D6A" w:rsidRPr="00BE4F68" w:rsidRDefault="00146D6A" w:rsidP="00146D6A">
      <w:pPr>
        <w:pStyle w:val="ListParagraph"/>
        <w:autoSpaceDE w:val="0"/>
        <w:autoSpaceDN w:val="0"/>
        <w:adjustRightInd w:val="0"/>
        <w:spacing w:after="0" w:line="240" w:lineRule="auto"/>
        <w:rPr>
          <w:rFonts w:ascii="Arial" w:hAnsi="Arial" w:cs="Arial"/>
          <w:sz w:val="20"/>
          <w:szCs w:val="20"/>
        </w:rPr>
      </w:pPr>
    </w:p>
    <w:p w:rsidR="008665EA" w:rsidRDefault="008665EA" w:rsidP="00CD009A">
      <w:pPr>
        <w:autoSpaceDE w:val="0"/>
        <w:autoSpaceDN w:val="0"/>
        <w:adjustRightInd w:val="0"/>
        <w:spacing w:after="0" w:line="240" w:lineRule="auto"/>
        <w:rPr>
          <w:rFonts w:ascii="Arial" w:hAnsi="Arial" w:cs="Arial"/>
          <w:sz w:val="20"/>
          <w:szCs w:val="20"/>
        </w:rPr>
      </w:pPr>
    </w:p>
    <w:p w:rsidR="004F7C73" w:rsidRPr="00146D6A" w:rsidRDefault="00146D6A" w:rsidP="008C2729">
      <w:pPr>
        <w:autoSpaceDE w:val="0"/>
        <w:autoSpaceDN w:val="0"/>
        <w:adjustRightInd w:val="0"/>
        <w:spacing w:after="0" w:line="240" w:lineRule="auto"/>
        <w:rPr>
          <w:rFonts w:ascii="Arial" w:hAnsi="Arial" w:cs="Arial"/>
          <w:b/>
          <w:sz w:val="20"/>
          <w:szCs w:val="20"/>
        </w:rPr>
      </w:pPr>
      <w:r w:rsidRPr="00146D6A">
        <w:rPr>
          <w:rFonts w:ascii="Arial" w:hAnsi="Arial" w:cs="Arial"/>
          <w:b/>
          <w:sz w:val="20"/>
          <w:szCs w:val="20"/>
        </w:rPr>
        <w:t xml:space="preserve">Ground Floor Female WC </w:t>
      </w:r>
    </w:p>
    <w:p w:rsidR="00146D6A" w:rsidRDefault="00146D6A" w:rsidP="008C2729">
      <w:pPr>
        <w:autoSpaceDE w:val="0"/>
        <w:autoSpaceDN w:val="0"/>
        <w:adjustRightInd w:val="0"/>
        <w:spacing w:after="0" w:line="240" w:lineRule="auto"/>
        <w:rPr>
          <w:rFonts w:ascii="Arial" w:hAnsi="Arial" w:cs="Arial"/>
          <w:sz w:val="20"/>
          <w:szCs w:val="20"/>
        </w:rPr>
      </w:pPr>
    </w:p>
    <w:p w:rsidR="00146D6A" w:rsidRDefault="00146D6A" w:rsidP="00146D6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Ground Floor </w:t>
      </w:r>
      <w:r w:rsidR="00057026">
        <w:rPr>
          <w:rFonts w:ascii="Arial" w:hAnsi="Arial" w:cs="Arial"/>
          <w:sz w:val="20"/>
          <w:szCs w:val="20"/>
        </w:rPr>
        <w:t>Female</w:t>
      </w:r>
      <w:r>
        <w:rPr>
          <w:rFonts w:ascii="Arial" w:hAnsi="Arial" w:cs="Arial"/>
          <w:sz w:val="20"/>
          <w:szCs w:val="20"/>
        </w:rPr>
        <w:t xml:space="preserve"> WC as per the marked up scope of work drawings.</w:t>
      </w:r>
      <w:r w:rsidR="00057026">
        <w:rPr>
          <w:rFonts w:ascii="Arial" w:hAnsi="Arial" w:cs="Arial"/>
          <w:sz w:val="20"/>
          <w:szCs w:val="20"/>
        </w:rPr>
        <w:t xml:space="preserve"> Refer to drawings WC_10 &amp; WC_12</w:t>
      </w:r>
      <w:r>
        <w:rPr>
          <w:rFonts w:ascii="Arial" w:hAnsi="Arial" w:cs="Arial"/>
          <w:sz w:val="20"/>
          <w:szCs w:val="20"/>
        </w:rPr>
        <w:t xml:space="preserve">, BGY Specifications and Sanity ware schedule. </w:t>
      </w:r>
    </w:p>
    <w:p w:rsidR="00146D6A" w:rsidRDefault="00146D6A" w:rsidP="00146D6A">
      <w:pPr>
        <w:autoSpaceDE w:val="0"/>
        <w:autoSpaceDN w:val="0"/>
        <w:adjustRightInd w:val="0"/>
        <w:spacing w:after="0" w:line="240" w:lineRule="auto"/>
        <w:rPr>
          <w:rFonts w:ascii="Arial" w:hAnsi="Arial" w:cs="Arial"/>
          <w:sz w:val="20"/>
          <w:szCs w:val="20"/>
        </w:rPr>
      </w:pPr>
    </w:p>
    <w:p w:rsidR="00146D6A" w:rsidRDefault="00146D6A" w:rsidP="00146D6A">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p>
    <w:p w:rsidR="00146D6A" w:rsidRDefault="00146D6A" w:rsidP="00146D6A">
      <w:pPr>
        <w:autoSpaceDE w:val="0"/>
        <w:autoSpaceDN w:val="0"/>
        <w:adjustRightInd w:val="0"/>
        <w:spacing w:after="0" w:line="240" w:lineRule="auto"/>
        <w:rPr>
          <w:rFonts w:ascii="Arial" w:hAnsi="Arial" w:cs="Arial"/>
          <w:sz w:val="20"/>
          <w:szCs w:val="20"/>
        </w:rPr>
      </w:pPr>
    </w:p>
    <w:p w:rsidR="00146D6A" w:rsidRDefault="00146D6A" w:rsidP="00146D6A">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4nr cubicle partition system including timber veneer doors and pilasters, timber veneer back panel and </w:t>
      </w:r>
      <w:proofErr w:type="spellStart"/>
      <w:proofErr w:type="gramStart"/>
      <w:r>
        <w:rPr>
          <w:rFonts w:ascii="Arial" w:hAnsi="Arial" w:cs="Arial"/>
          <w:sz w:val="20"/>
          <w:szCs w:val="20"/>
        </w:rPr>
        <w:t>formica</w:t>
      </w:r>
      <w:proofErr w:type="spellEnd"/>
      <w:proofErr w:type="gramEnd"/>
      <w:r>
        <w:rPr>
          <w:rFonts w:ascii="Arial" w:hAnsi="Arial" w:cs="Arial"/>
          <w:sz w:val="20"/>
          <w:szCs w:val="20"/>
        </w:rPr>
        <w:t xml:space="preserve"> internal divider partitions. </w:t>
      </w:r>
    </w:p>
    <w:p w:rsidR="00146D6A" w:rsidRDefault="00146D6A" w:rsidP="00146D6A">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Bespoke sink unit with integrated bin unit, splashback and soap dispenser</w:t>
      </w:r>
    </w:p>
    <w:p w:rsidR="00146D6A" w:rsidRDefault="00146D6A" w:rsidP="00146D6A">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Bespoke mirror unit with paper towel dispenser </w:t>
      </w:r>
    </w:p>
    <w:p w:rsidR="00146D6A" w:rsidRPr="00B00830" w:rsidRDefault="00146D6A" w:rsidP="00146D6A">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below sink unit </w:t>
      </w:r>
    </w:p>
    <w:p w:rsidR="00146D6A" w:rsidRDefault="00146D6A" w:rsidP="00146D6A">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Full size mirror to </w:t>
      </w:r>
      <w:r w:rsidR="00057026">
        <w:rPr>
          <w:rFonts w:ascii="Arial" w:hAnsi="Arial" w:cs="Arial"/>
          <w:sz w:val="20"/>
          <w:szCs w:val="20"/>
        </w:rPr>
        <w:t>North</w:t>
      </w:r>
      <w:r>
        <w:rPr>
          <w:rFonts w:ascii="Arial" w:hAnsi="Arial" w:cs="Arial"/>
          <w:sz w:val="20"/>
          <w:szCs w:val="20"/>
        </w:rPr>
        <w:t xml:space="preserve"> wall</w:t>
      </w:r>
    </w:p>
    <w:p w:rsidR="00146D6A" w:rsidRDefault="00146D6A" w:rsidP="00146D6A">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grab rails</w:t>
      </w:r>
    </w:p>
    <w:p w:rsidR="00146D6A" w:rsidRDefault="00146D6A" w:rsidP="008C2729">
      <w:pPr>
        <w:autoSpaceDE w:val="0"/>
        <w:autoSpaceDN w:val="0"/>
        <w:adjustRightInd w:val="0"/>
        <w:spacing w:after="0" w:line="240" w:lineRule="auto"/>
        <w:rPr>
          <w:rFonts w:ascii="Arial" w:hAnsi="Arial" w:cs="Arial"/>
          <w:sz w:val="20"/>
          <w:szCs w:val="20"/>
        </w:rPr>
      </w:pPr>
    </w:p>
    <w:p w:rsidR="00146D6A" w:rsidRDefault="00146D6A" w:rsidP="008C2729">
      <w:pPr>
        <w:autoSpaceDE w:val="0"/>
        <w:autoSpaceDN w:val="0"/>
        <w:adjustRightInd w:val="0"/>
        <w:spacing w:after="0" w:line="240" w:lineRule="auto"/>
        <w:rPr>
          <w:rFonts w:ascii="Arial" w:hAnsi="Arial" w:cs="Arial"/>
          <w:sz w:val="20"/>
          <w:szCs w:val="20"/>
        </w:rPr>
      </w:pPr>
    </w:p>
    <w:p w:rsidR="00057026" w:rsidRPr="00057026" w:rsidRDefault="00057026" w:rsidP="008C2729">
      <w:pPr>
        <w:autoSpaceDE w:val="0"/>
        <w:autoSpaceDN w:val="0"/>
        <w:adjustRightInd w:val="0"/>
        <w:spacing w:after="0" w:line="240" w:lineRule="auto"/>
        <w:rPr>
          <w:rFonts w:ascii="Arial" w:hAnsi="Arial" w:cs="Arial"/>
          <w:b/>
          <w:sz w:val="20"/>
          <w:szCs w:val="20"/>
        </w:rPr>
      </w:pPr>
      <w:r w:rsidRPr="00057026">
        <w:rPr>
          <w:rFonts w:ascii="Arial" w:hAnsi="Arial" w:cs="Arial"/>
          <w:b/>
          <w:sz w:val="20"/>
          <w:szCs w:val="20"/>
        </w:rPr>
        <w:t xml:space="preserve">Ground Floor Accessible Toilet </w:t>
      </w:r>
    </w:p>
    <w:p w:rsidR="00146D6A" w:rsidRDefault="00146D6A" w:rsidP="008C2729">
      <w:pPr>
        <w:autoSpaceDE w:val="0"/>
        <w:autoSpaceDN w:val="0"/>
        <w:adjustRightInd w:val="0"/>
        <w:spacing w:after="0" w:line="240" w:lineRule="auto"/>
        <w:rPr>
          <w:rFonts w:ascii="Arial" w:hAnsi="Arial" w:cs="Arial"/>
          <w:sz w:val="20"/>
          <w:szCs w:val="20"/>
        </w:rPr>
      </w:pPr>
    </w:p>
    <w:p w:rsidR="00146D6A" w:rsidRDefault="00146D6A" w:rsidP="008C2729">
      <w:pPr>
        <w:autoSpaceDE w:val="0"/>
        <w:autoSpaceDN w:val="0"/>
        <w:adjustRightInd w:val="0"/>
        <w:spacing w:after="0" w:line="240" w:lineRule="auto"/>
        <w:rPr>
          <w:rFonts w:ascii="Arial" w:hAnsi="Arial" w:cs="Arial"/>
          <w:sz w:val="20"/>
          <w:szCs w:val="20"/>
        </w:rPr>
      </w:pPr>
    </w:p>
    <w:p w:rsidR="00057026" w:rsidRDefault="00057026" w:rsidP="0005702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Ground Floor </w:t>
      </w:r>
      <w:r w:rsidR="00CF030F">
        <w:rPr>
          <w:rFonts w:ascii="Arial" w:hAnsi="Arial" w:cs="Arial"/>
          <w:sz w:val="20"/>
          <w:szCs w:val="20"/>
        </w:rPr>
        <w:t>Accessible</w:t>
      </w:r>
      <w:r>
        <w:rPr>
          <w:rFonts w:ascii="Arial" w:hAnsi="Arial" w:cs="Arial"/>
          <w:sz w:val="20"/>
          <w:szCs w:val="20"/>
        </w:rPr>
        <w:t xml:space="preserve"> Toilet as per the marked up scope of work drawings. Refer to drawings WC_13, BGY Specifications and Sanity ware schedule. </w:t>
      </w:r>
    </w:p>
    <w:p w:rsidR="00057026" w:rsidRDefault="00057026" w:rsidP="00057026">
      <w:pPr>
        <w:autoSpaceDE w:val="0"/>
        <w:autoSpaceDN w:val="0"/>
        <w:adjustRightInd w:val="0"/>
        <w:spacing w:after="0" w:line="240" w:lineRule="auto"/>
        <w:rPr>
          <w:rFonts w:ascii="Arial" w:hAnsi="Arial" w:cs="Arial"/>
          <w:sz w:val="20"/>
          <w:szCs w:val="20"/>
        </w:rPr>
      </w:pPr>
    </w:p>
    <w:p w:rsidR="00057026" w:rsidRDefault="00057026" w:rsidP="00057026">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p>
    <w:p w:rsidR="00146D6A" w:rsidRDefault="00146D6A" w:rsidP="008C2729">
      <w:pPr>
        <w:autoSpaceDE w:val="0"/>
        <w:autoSpaceDN w:val="0"/>
        <w:adjustRightInd w:val="0"/>
        <w:spacing w:after="0" w:line="240" w:lineRule="auto"/>
        <w:rPr>
          <w:rFonts w:ascii="Arial" w:hAnsi="Arial" w:cs="Arial"/>
          <w:sz w:val="20"/>
          <w:szCs w:val="20"/>
        </w:rPr>
      </w:pPr>
    </w:p>
    <w:p w:rsidR="00057026" w:rsidRDefault="00057026" w:rsidP="00057026">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grab rails</w:t>
      </w:r>
    </w:p>
    <w:p w:rsidR="00057026" w:rsidRDefault="00CF030F" w:rsidP="00057026">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wall panel behind toilet</w:t>
      </w:r>
    </w:p>
    <w:p w:rsidR="00CF030F" w:rsidRDefault="00CF030F" w:rsidP="00057026">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panel to boxing out under sink unit </w:t>
      </w:r>
    </w:p>
    <w:p w:rsidR="00CF030F" w:rsidRDefault="00CF030F" w:rsidP="00057026">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Wall surface mirror above sink `</w:t>
      </w:r>
    </w:p>
    <w:p w:rsidR="00CF030F" w:rsidRDefault="00CF030F" w:rsidP="00057026">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Full size mirror to wall </w:t>
      </w:r>
    </w:p>
    <w:p w:rsidR="00CF030F" w:rsidRPr="00CF030F" w:rsidRDefault="00CF030F" w:rsidP="00CF030F">
      <w:pPr>
        <w:autoSpaceDE w:val="0"/>
        <w:autoSpaceDN w:val="0"/>
        <w:adjustRightInd w:val="0"/>
        <w:spacing w:after="0" w:line="240" w:lineRule="auto"/>
        <w:rPr>
          <w:rFonts w:ascii="Arial" w:hAnsi="Arial" w:cs="Arial"/>
          <w:sz w:val="20"/>
          <w:szCs w:val="20"/>
        </w:rPr>
      </w:pPr>
    </w:p>
    <w:p w:rsidR="00146D6A" w:rsidRDefault="00057026" w:rsidP="008C27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F030F" w:rsidRDefault="00CF030F" w:rsidP="008C2729">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Typical Floor Male WC [Floor 1-5] </w:t>
      </w:r>
    </w:p>
    <w:p w:rsidR="00CF030F" w:rsidRDefault="00CF030F" w:rsidP="008C2729">
      <w:pPr>
        <w:autoSpaceDE w:val="0"/>
        <w:autoSpaceDN w:val="0"/>
        <w:adjustRightInd w:val="0"/>
        <w:spacing w:after="0" w:line="240" w:lineRule="auto"/>
        <w:rPr>
          <w:rFonts w:ascii="Arial" w:hAnsi="Arial" w:cs="Arial"/>
          <w:b/>
          <w:sz w:val="20"/>
          <w:szCs w:val="20"/>
        </w:rPr>
      </w:pPr>
    </w:p>
    <w:p w:rsidR="00CF030F" w:rsidRDefault="00CF030F" w:rsidP="00CF030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Male WC on floors 1-5 as per the marked up scope of work drawings. Refer to drawings </w:t>
      </w:r>
      <w:r w:rsidR="00962917">
        <w:rPr>
          <w:rFonts w:ascii="Arial" w:hAnsi="Arial" w:cs="Arial"/>
          <w:sz w:val="20"/>
          <w:szCs w:val="20"/>
        </w:rPr>
        <w:t>WC_01 &amp; 02</w:t>
      </w:r>
      <w:r>
        <w:rPr>
          <w:rFonts w:ascii="Arial" w:hAnsi="Arial" w:cs="Arial"/>
          <w:sz w:val="20"/>
          <w:szCs w:val="20"/>
        </w:rPr>
        <w:t xml:space="preserve">, BGY Specifications and Sanity ware schedule. </w:t>
      </w:r>
    </w:p>
    <w:p w:rsidR="00CF030F" w:rsidRPr="00CF030F" w:rsidRDefault="00CF030F" w:rsidP="008C2729">
      <w:pPr>
        <w:autoSpaceDE w:val="0"/>
        <w:autoSpaceDN w:val="0"/>
        <w:adjustRightInd w:val="0"/>
        <w:spacing w:after="0" w:line="240" w:lineRule="auto"/>
        <w:rPr>
          <w:rFonts w:ascii="Arial" w:hAnsi="Arial" w:cs="Arial"/>
          <w:b/>
          <w:sz w:val="20"/>
          <w:szCs w:val="20"/>
        </w:rPr>
      </w:pPr>
    </w:p>
    <w:p w:rsidR="00962917" w:rsidRDefault="00962917" w:rsidP="00962917">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r w:rsidR="007E7DAC">
        <w:rPr>
          <w:rFonts w:ascii="Arial" w:hAnsi="Arial" w:cs="Arial"/>
          <w:sz w:val="20"/>
          <w:szCs w:val="20"/>
        </w:rPr>
        <w:t xml:space="preserve"> (to one floor)</w:t>
      </w:r>
      <w:r>
        <w:rPr>
          <w:rFonts w:ascii="Arial" w:hAnsi="Arial" w:cs="Arial"/>
          <w:sz w:val="20"/>
          <w:szCs w:val="20"/>
        </w:rPr>
        <w:t>:</w:t>
      </w:r>
    </w:p>
    <w:p w:rsidR="00146D6A" w:rsidRDefault="00146D6A" w:rsidP="008C2729">
      <w:pPr>
        <w:autoSpaceDE w:val="0"/>
        <w:autoSpaceDN w:val="0"/>
        <w:adjustRightInd w:val="0"/>
        <w:spacing w:after="0" w:line="240" w:lineRule="auto"/>
        <w:rPr>
          <w:rFonts w:ascii="Arial" w:hAnsi="Arial" w:cs="Arial"/>
          <w:sz w:val="20"/>
          <w:szCs w:val="20"/>
        </w:rPr>
      </w:pPr>
    </w:p>
    <w:p w:rsidR="00962917" w:rsidRDefault="00962917" w:rsidP="0096291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5nr cubicle partition system including timber veneer doors and pilasters, timber veneer back panel and </w:t>
      </w:r>
      <w:proofErr w:type="spellStart"/>
      <w:proofErr w:type="gramStart"/>
      <w:r>
        <w:rPr>
          <w:rFonts w:ascii="Arial" w:hAnsi="Arial" w:cs="Arial"/>
          <w:sz w:val="20"/>
          <w:szCs w:val="20"/>
        </w:rPr>
        <w:t>formica</w:t>
      </w:r>
      <w:proofErr w:type="spellEnd"/>
      <w:proofErr w:type="gramEnd"/>
      <w:r>
        <w:rPr>
          <w:rFonts w:ascii="Arial" w:hAnsi="Arial" w:cs="Arial"/>
          <w:sz w:val="20"/>
          <w:szCs w:val="20"/>
        </w:rPr>
        <w:t xml:space="preserve"> internal divider partitions. </w:t>
      </w:r>
    </w:p>
    <w:p w:rsidR="007E7DAC" w:rsidRDefault="007E7DAC" w:rsidP="0096291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panel to wall</w:t>
      </w:r>
    </w:p>
    <w:p w:rsidR="007E7DAC" w:rsidRDefault="007E7DAC" w:rsidP="0096291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Fluted timber panel to upper urinal wall </w:t>
      </w:r>
    </w:p>
    <w:p w:rsidR="007E7DAC" w:rsidRDefault="007E7DAC" w:rsidP="0096291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Back painted glass to lower urinal wall</w:t>
      </w:r>
    </w:p>
    <w:p w:rsidR="007E7DAC" w:rsidRDefault="007E7DAC" w:rsidP="0096291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4nr divider units between urinals </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Bespoke sink unit with integrated bin unit, splashback and soap dispenser</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Bespoke mirror unit with paper towel dispenser </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below sink unit </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Full size mirror mounted to wall </w:t>
      </w: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grab rails</w:t>
      </w:r>
    </w:p>
    <w:p w:rsidR="0046053D" w:rsidRPr="00B00830" w:rsidRDefault="0046053D" w:rsidP="0046053D">
      <w:pPr>
        <w:pStyle w:val="ListParagraph"/>
        <w:autoSpaceDE w:val="0"/>
        <w:autoSpaceDN w:val="0"/>
        <w:adjustRightInd w:val="0"/>
        <w:spacing w:after="0" w:line="240" w:lineRule="auto"/>
        <w:rPr>
          <w:rFonts w:ascii="Arial" w:hAnsi="Arial" w:cs="Arial"/>
          <w:sz w:val="20"/>
          <w:szCs w:val="20"/>
        </w:rPr>
      </w:pPr>
    </w:p>
    <w:p w:rsidR="00962917" w:rsidRDefault="00962917" w:rsidP="008C2729">
      <w:pPr>
        <w:autoSpaceDE w:val="0"/>
        <w:autoSpaceDN w:val="0"/>
        <w:adjustRightInd w:val="0"/>
        <w:spacing w:after="0" w:line="240" w:lineRule="auto"/>
        <w:rPr>
          <w:rFonts w:ascii="Arial" w:hAnsi="Arial" w:cs="Arial"/>
          <w:sz w:val="20"/>
          <w:szCs w:val="20"/>
        </w:rPr>
      </w:pPr>
    </w:p>
    <w:p w:rsidR="00584B72" w:rsidRDefault="00584B72" w:rsidP="008C2729">
      <w:pPr>
        <w:autoSpaceDE w:val="0"/>
        <w:autoSpaceDN w:val="0"/>
        <w:adjustRightInd w:val="0"/>
        <w:spacing w:after="0" w:line="240" w:lineRule="auto"/>
        <w:rPr>
          <w:rFonts w:ascii="Arial" w:hAnsi="Arial" w:cs="Arial"/>
          <w:sz w:val="20"/>
          <w:szCs w:val="20"/>
        </w:rPr>
      </w:pPr>
    </w:p>
    <w:p w:rsidR="00584B72" w:rsidRDefault="00584B72" w:rsidP="00584B72">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Typical Floor Female WC [Floor 1-5] </w:t>
      </w:r>
    </w:p>
    <w:p w:rsidR="00584B72" w:rsidRDefault="00584B72" w:rsidP="00584B72">
      <w:pPr>
        <w:autoSpaceDE w:val="0"/>
        <w:autoSpaceDN w:val="0"/>
        <w:adjustRightInd w:val="0"/>
        <w:spacing w:after="0" w:line="240" w:lineRule="auto"/>
        <w:rPr>
          <w:rFonts w:ascii="Arial" w:hAnsi="Arial" w:cs="Arial"/>
          <w:b/>
          <w:sz w:val="20"/>
          <w:szCs w:val="20"/>
        </w:rPr>
      </w:pPr>
    </w:p>
    <w:p w:rsidR="00584B72" w:rsidRDefault="00584B72" w:rsidP="00584B7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Female WC on floors 1-5 as per the marked up scope of work drawings. Refer to drawings WC_03 &amp; 04, BGY Specifications and Sanity ware schedule. </w:t>
      </w:r>
    </w:p>
    <w:p w:rsidR="00584B72" w:rsidRPr="00CF030F" w:rsidRDefault="00584B72" w:rsidP="00584B72">
      <w:pPr>
        <w:autoSpaceDE w:val="0"/>
        <w:autoSpaceDN w:val="0"/>
        <w:adjustRightInd w:val="0"/>
        <w:spacing w:after="0" w:line="240" w:lineRule="auto"/>
        <w:rPr>
          <w:rFonts w:ascii="Arial" w:hAnsi="Arial" w:cs="Arial"/>
          <w:b/>
          <w:sz w:val="20"/>
          <w:szCs w:val="20"/>
        </w:rPr>
      </w:pPr>
    </w:p>
    <w:p w:rsidR="00584B72" w:rsidRDefault="00584B72" w:rsidP="00584B72">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 (to one floor):</w:t>
      </w:r>
    </w:p>
    <w:p w:rsidR="00584B72" w:rsidRDefault="00584B72" w:rsidP="00584B72">
      <w:pPr>
        <w:autoSpaceDE w:val="0"/>
        <w:autoSpaceDN w:val="0"/>
        <w:adjustRightInd w:val="0"/>
        <w:spacing w:after="0" w:line="240" w:lineRule="auto"/>
        <w:rPr>
          <w:rFonts w:ascii="Arial" w:hAnsi="Arial" w:cs="Arial"/>
          <w:sz w:val="20"/>
          <w:szCs w:val="20"/>
        </w:rPr>
      </w:pP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9nr cubicle partition system including timber veneer doors and pilasters, timber veneer back panel and </w:t>
      </w:r>
      <w:proofErr w:type="spellStart"/>
      <w:proofErr w:type="gramStart"/>
      <w:r>
        <w:rPr>
          <w:rFonts w:ascii="Arial" w:hAnsi="Arial" w:cs="Arial"/>
          <w:sz w:val="20"/>
          <w:szCs w:val="20"/>
        </w:rPr>
        <w:t>formica</w:t>
      </w:r>
      <w:proofErr w:type="spellEnd"/>
      <w:proofErr w:type="gramEnd"/>
      <w:r>
        <w:rPr>
          <w:rFonts w:ascii="Arial" w:hAnsi="Arial" w:cs="Arial"/>
          <w:sz w:val="20"/>
          <w:szCs w:val="20"/>
        </w:rPr>
        <w:t xml:space="preserve"> internal divider partitions. </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2nr Bespoke sink unit with integrated bin unit, splashback and soap dispenser</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2nr Bespoke mirror unit with paper towel dispenser </w:t>
      </w:r>
    </w:p>
    <w:p w:rsidR="00584B72" w:rsidRDefault="00584B72"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2nr Timber veneer below sink unit </w:t>
      </w:r>
    </w:p>
    <w:p w:rsidR="00584B72" w:rsidRDefault="0046053D" w:rsidP="00584B72">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Full size mirror mounted to wall </w:t>
      </w: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grab rails</w:t>
      </w:r>
    </w:p>
    <w:p w:rsidR="00E94AD0" w:rsidRDefault="00E94AD0" w:rsidP="0046053D">
      <w:pPr>
        <w:autoSpaceDE w:val="0"/>
        <w:autoSpaceDN w:val="0"/>
        <w:adjustRightInd w:val="0"/>
        <w:spacing w:after="0" w:line="240" w:lineRule="auto"/>
        <w:rPr>
          <w:rFonts w:ascii="Arial" w:hAnsi="Arial" w:cs="Arial"/>
          <w:sz w:val="20"/>
          <w:szCs w:val="20"/>
        </w:rPr>
      </w:pPr>
    </w:p>
    <w:p w:rsidR="0046053D" w:rsidRDefault="0046053D" w:rsidP="0046053D">
      <w:pPr>
        <w:autoSpaceDE w:val="0"/>
        <w:autoSpaceDN w:val="0"/>
        <w:adjustRightInd w:val="0"/>
        <w:spacing w:after="0" w:line="240" w:lineRule="auto"/>
        <w:rPr>
          <w:rFonts w:ascii="Arial" w:hAnsi="Arial" w:cs="Arial"/>
          <w:sz w:val="20"/>
          <w:szCs w:val="20"/>
        </w:rPr>
      </w:pPr>
    </w:p>
    <w:p w:rsidR="0046053D" w:rsidRDefault="0046053D" w:rsidP="0046053D">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Typical Floor Accessible Toilet [Floor 1-5] </w:t>
      </w:r>
    </w:p>
    <w:p w:rsidR="0046053D" w:rsidRDefault="0046053D" w:rsidP="0046053D">
      <w:pPr>
        <w:autoSpaceDE w:val="0"/>
        <w:autoSpaceDN w:val="0"/>
        <w:adjustRightInd w:val="0"/>
        <w:spacing w:after="0" w:line="240" w:lineRule="auto"/>
        <w:rPr>
          <w:rFonts w:ascii="Arial" w:hAnsi="Arial" w:cs="Arial"/>
          <w:b/>
          <w:sz w:val="20"/>
          <w:szCs w:val="20"/>
        </w:rPr>
      </w:pPr>
    </w:p>
    <w:p w:rsidR="0046053D" w:rsidRDefault="0046053D" w:rsidP="0046053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Accessible Toilet on floors 1-5 as per the marked up scope of work drawings. Refer to drawings WC_05, BGY Specifications and Sanity ware schedule. </w:t>
      </w:r>
    </w:p>
    <w:p w:rsidR="0046053D" w:rsidRPr="00CF030F" w:rsidRDefault="0046053D" w:rsidP="0046053D">
      <w:pPr>
        <w:autoSpaceDE w:val="0"/>
        <w:autoSpaceDN w:val="0"/>
        <w:adjustRightInd w:val="0"/>
        <w:spacing w:after="0" w:line="240" w:lineRule="auto"/>
        <w:rPr>
          <w:rFonts w:ascii="Arial" w:hAnsi="Arial" w:cs="Arial"/>
          <w:b/>
          <w:sz w:val="20"/>
          <w:szCs w:val="20"/>
        </w:rPr>
      </w:pPr>
    </w:p>
    <w:p w:rsidR="0046053D" w:rsidRDefault="0046053D" w:rsidP="0046053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Generally consisting of (to one floor):</w:t>
      </w:r>
    </w:p>
    <w:p w:rsidR="0046053D" w:rsidRDefault="0046053D" w:rsidP="0046053D">
      <w:pPr>
        <w:autoSpaceDE w:val="0"/>
        <w:autoSpaceDN w:val="0"/>
        <w:adjustRightInd w:val="0"/>
        <w:spacing w:after="0" w:line="240" w:lineRule="auto"/>
        <w:rPr>
          <w:rFonts w:ascii="Arial" w:hAnsi="Arial" w:cs="Arial"/>
          <w:sz w:val="20"/>
          <w:szCs w:val="20"/>
        </w:rPr>
      </w:pP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grab rails</w:t>
      </w: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Wall surface mirror above sink </w:t>
      </w: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panelling to back wall behind toilet</w:t>
      </w: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panelling to boxing out under sink </w:t>
      </w:r>
    </w:p>
    <w:p w:rsidR="0046053D" w:rsidRDefault="0046053D" w:rsidP="0046053D">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Full size mirror to North wall </w:t>
      </w:r>
    </w:p>
    <w:p w:rsidR="0046053D" w:rsidRDefault="0046053D" w:rsidP="0046053D">
      <w:pPr>
        <w:autoSpaceDE w:val="0"/>
        <w:autoSpaceDN w:val="0"/>
        <w:adjustRightInd w:val="0"/>
        <w:spacing w:after="0" w:line="240" w:lineRule="auto"/>
        <w:rPr>
          <w:rFonts w:ascii="Arial" w:hAnsi="Arial" w:cs="Arial"/>
          <w:sz w:val="20"/>
          <w:szCs w:val="20"/>
        </w:rPr>
      </w:pPr>
    </w:p>
    <w:p w:rsidR="00584B72" w:rsidRPr="00F31EA7" w:rsidRDefault="00584B72" w:rsidP="00584B72">
      <w:pPr>
        <w:autoSpaceDE w:val="0"/>
        <w:autoSpaceDN w:val="0"/>
        <w:adjustRightInd w:val="0"/>
        <w:spacing w:after="0" w:line="240" w:lineRule="auto"/>
        <w:rPr>
          <w:rFonts w:ascii="Arial" w:hAnsi="Arial" w:cs="Arial"/>
          <w:b/>
          <w:sz w:val="20"/>
          <w:szCs w:val="20"/>
        </w:rPr>
      </w:pPr>
    </w:p>
    <w:p w:rsidR="00584B72" w:rsidRPr="00F31EA7" w:rsidRDefault="00F31EA7" w:rsidP="00584B72">
      <w:pPr>
        <w:autoSpaceDE w:val="0"/>
        <w:autoSpaceDN w:val="0"/>
        <w:adjustRightInd w:val="0"/>
        <w:spacing w:after="0" w:line="240" w:lineRule="auto"/>
        <w:rPr>
          <w:rFonts w:ascii="Arial" w:hAnsi="Arial" w:cs="Arial"/>
          <w:b/>
          <w:sz w:val="20"/>
          <w:szCs w:val="20"/>
        </w:rPr>
      </w:pPr>
      <w:r w:rsidRPr="00F31EA7">
        <w:rPr>
          <w:rFonts w:ascii="Arial" w:hAnsi="Arial" w:cs="Arial"/>
          <w:b/>
          <w:sz w:val="20"/>
          <w:szCs w:val="20"/>
        </w:rPr>
        <w:t xml:space="preserve">Basement EOT Male changing rooms </w:t>
      </w:r>
    </w:p>
    <w:p w:rsidR="00584B72" w:rsidRDefault="00584B72" w:rsidP="00584B72">
      <w:pPr>
        <w:autoSpaceDE w:val="0"/>
        <w:autoSpaceDN w:val="0"/>
        <w:adjustRightInd w:val="0"/>
        <w:spacing w:after="0" w:line="240" w:lineRule="auto"/>
        <w:rPr>
          <w:rFonts w:ascii="Arial" w:hAnsi="Arial" w:cs="Arial"/>
          <w:sz w:val="20"/>
          <w:szCs w:val="20"/>
        </w:rPr>
      </w:pPr>
    </w:p>
    <w:p w:rsidR="00F31EA7" w:rsidRDefault="00F31EA7" w:rsidP="00F31EA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EOT basement male changing room as per the marked up scope of work drawings. Refer to drawings EOT_Series, BGY Specifications and Sanity ware schedule. </w:t>
      </w:r>
    </w:p>
    <w:p w:rsidR="00F31EA7" w:rsidRPr="00CF030F" w:rsidRDefault="00F31EA7" w:rsidP="00F31EA7">
      <w:pPr>
        <w:autoSpaceDE w:val="0"/>
        <w:autoSpaceDN w:val="0"/>
        <w:adjustRightInd w:val="0"/>
        <w:spacing w:after="0" w:line="240" w:lineRule="auto"/>
        <w:rPr>
          <w:rFonts w:ascii="Arial" w:hAnsi="Arial" w:cs="Arial"/>
          <w:b/>
          <w:sz w:val="20"/>
          <w:szCs w:val="20"/>
        </w:rPr>
      </w:pPr>
    </w:p>
    <w:p w:rsidR="00F31EA7" w:rsidRDefault="00F31EA7" w:rsidP="00F31EA7">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r w:rsidR="006D2629">
        <w:rPr>
          <w:rFonts w:ascii="Arial" w:hAnsi="Arial" w:cs="Arial"/>
          <w:sz w:val="20"/>
          <w:szCs w:val="20"/>
        </w:rPr>
        <w:t>:</w:t>
      </w:r>
    </w:p>
    <w:p w:rsidR="00F31EA7" w:rsidRDefault="00F31EA7" w:rsidP="00F31EA7">
      <w:pPr>
        <w:autoSpaceDE w:val="0"/>
        <w:autoSpaceDN w:val="0"/>
        <w:adjustRightInd w:val="0"/>
        <w:spacing w:after="0" w:line="240" w:lineRule="auto"/>
        <w:rPr>
          <w:rFonts w:ascii="Arial" w:hAnsi="Arial" w:cs="Arial"/>
          <w:sz w:val="20"/>
          <w:szCs w:val="20"/>
        </w:rPr>
      </w:pPr>
    </w:p>
    <w:p w:rsidR="00F31EA7" w:rsidRDefault="00F31EA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12nr timber veneer shower cubicle partition system </w:t>
      </w:r>
    </w:p>
    <w:p w:rsidR="00155397" w:rsidRDefault="0015539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bench to shower cubicles </w:t>
      </w:r>
    </w:p>
    <w:p w:rsidR="00155397" w:rsidRDefault="0015539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Shower screen to each shower</w:t>
      </w:r>
    </w:p>
    <w:p w:rsidR="00F31EA7" w:rsidRDefault="00F31EA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Bespoke mirror unit with paper towel dispenser</w:t>
      </w:r>
    </w:p>
    <w:p w:rsidR="00F31EA7" w:rsidRDefault="00F31EA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w:t>
      </w:r>
      <w:r w:rsidR="006D2629">
        <w:rPr>
          <w:rFonts w:ascii="Arial" w:hAnsi="Arial" w:cs="Arial"/>
          <w:sz w:val="20"/>
          <w:szCs w:val="20"/>
        </w:rPr>
        <w:t xml:space="preserve">panelling to back of cubicles </w:t>
      </w:r>
    </w:p>
    <w:p w:rsidR="00F31EA7" w:rsidRDefault="00F31EA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Double stacked lockers and integrated timber bench </w:t>
      </w:r>
    </w:p>
    <w:p w:rsidR="00F31EA7" w:rsidRDefault="0015539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wall panelling</w:t>
      </w:r>
      <w:r w:rsidR="00A43420">
        <w:rPr>
          <w:rFonts w:ascii="Arial" w:hAnsi="Arial" w:cs="Arial"/>
          <w:sz w:val="20"/>
          <w:szCs w:val="20"/>
        </w:rPr>
        <w:t xml:space="preserve"> to locker area</w:t>
      </w:r>
    </w:p>
    <w:p w:rsidR="00155397" w:rsidRDefault="0015539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Hair dryer/straighteners unit with bespoke mirror and below sink unit</w:t>
      </w:r>
    </w:p>
    <w:p w:rsidR="00155397" w:rsidRDefault="00155397"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Towel built-in shelves and cupboard unit </w:t>
      </w:r>
    </w:p>
    <w:p w:rsidR="006D2629" w:rsidRDefault="006D2629" w:rsidP="00F31EA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Wall surface mirror to each cubicle </w:t>
      </w:r>
    </w:p>
    <w:p w:rsidR="00155397" w:rsidRDefault="00155397" w:rsidP="00155397">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w:t>
      </w:r>
      <w:r w:rsidR="006D2629">
        <w:rPr>
          <w:rFonts w:ascii="Arial" w:hAnsi="Arial" w:cs="Arial"/>
          <w:sz w:val="20"/>
          <w:szCs w:val="20"/>
        </w:rPr>
        <w:t xml:space="preserve"> wall mounted spare roll holder and robe hooks. </w:t>
      </w:r>
    </w:p>
    <w:p w:rsidR="00155397" w:rsidRDefault="00155397" w:rsidP="00155397">
      <w:pPr>
        <w:autoSpaceDE w:val="0"/>
        <w:autoSpaceDN w:val="0"/>
        <w:adjustRightInd w:val="0"/>
        <w:spacing w:after="0" w:line="240" w:lineRule="auto"/>
        <w:rPr>
          <w:rFonts w:ascii="Arial" w:hAnsi="Arial" w:cs="Arial"/>
          <w:sz w:val="20"/>
          <w:szCs w:val="20"/>
        </w:rPr>
      </w:pPr>
    </w:p>
    <w:p w:rsidR="00155397" w:rsidRPr="00F31EA7" w:rsidRDefault="00155397" w:rsidP="00155397">
      <w:pPr>
        <w:autoSpaceDE w:val="0"/>
        <w:autoSpaceDN w:val="0"/>
        <w:adjustRightInd w:val="0"/>
        <w:spacing w:after="0" w:line="240" w:lineRule="auto"/>
        <w:rPr>
          <w:rFonts w:ascii="Arial" w:hAnsi="Arial" w:cs="Arial"/>
          <w:b/>
          <w:sz w:val="20"/>
          <w:szCs w:val="20"/>
        </w:rPr>
      </w:pPr>
      <w:r w:rsidRPr="00F31EA7">
        <w:rPr>
          <w:rFonts w:ascii="Arial" w:hAnsi="Arial" w:cs="Arial"/>
          <w:b/>
          <w:sz w:val="20"/>
          <w:szCs w:val="20"/>
        </w:rPr>
        <w:t xml:space="preserve">Basement EOT </w:t>
      </w:r>
      <w:r w:rsidR="00A43420">
        <w:rPr>
          <w:rFonts w:ascii="Arial" w:hAnsi="Arial" w:cs="Arial"/>
          <w:b/>
          <w:sz w:val="20"/>
          <w:szCs w:val="20"/>
        </w:rPr>
        <w:t>Female</w:t>
      </w:r>
      <w:r w:rsidRPr="00F31EA7">
        <w:rPr>
          <w:rFonts w:ascii="Arial" w:hAnsi="Arial" w:cs="Arial"/>
          <w:b/>
          <w:sz w:val="20"/>
          <w:szCs w:val="20"/>
        </w:rPr>
        <w:t xml:space="preserve"> changing rooms </w:t>
      </w:r>
    </w:p>
    <w:p w:rsidR="00155397" w:rsidRDefault="00155397" w:rsidP="00155397">
      <w:pPr>
        <w:autoSpaceDE w:val="0"/>
        <w:autoSpaceDN w:val="0"/>
        <w:adjustRightInd w:val="0"/>
        <w:spacing w:after="0" w:line="240" w:lineRule="auto"/>
        <w:rPr>
          <w:rFonts w:ascii="Arial" w:hAnsi="Arial" w:cs="Arial"/>
          <w:sz w:val="20"/>
          <w:szCs w:val="20"/>
        </w:rPr>
      </w:pPr>
    </w:p>
    <w:p w:rsidR="00155397" w:rsidRDefault="00155397" w:rsidP="0015539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EOT basement </w:t>
      </w:r>
      <w:r w:rsidR="00A43420">
        <w:rPr>
          <w:rFonts w:ascii="Arial" w:hAnsi="Arial" w:cs="Arial"/>
          <w:sz w:val="20"/>
          <w:szCs w:val="20"/>
        </w:rPr>
        <w:t xml:space="preserve">female </w:t>
      </w:r>
      <w:r>
        <w:rPr>
          <w:rFonts w:ascii="Arial" w:hAnsi="Arial" w:cs="Arial"/>
          <w:sz w:val="20"/>
          <w:szCs w:val="20"/>
        </w:rPr>
        <w:t xml:space="preserve">changing room as per the marked up scope of work drawings. Refer to drawings EOT_Series, BGY Specifications and Sanity ware schedule. </w:t>
      </w:r>
    </w:p>
    <w:p w:rsidR="00155397" w:rsidRPr="00CF030F" w:rsidRDefault="00155397" w:rsidP="00155397">
      <w:pPr>
        <w:autoSpaceDE w:val="0"/>
        <w:autoSpaceDN w:val="0"/>
        <w:adjustRightInd w:val="0"/>
        <w:spacing w:after="0" w:line="240" w:lineRule="auto"/>
        <w:rPr>
          <w:rFonts w:ascii="Arial" w:hAnsi="Arial" w:cs="Arial"/>
          <w:b/>
          <w:sz w:val="20"/>
          <w:szCs w:val="20"/>
        </w:rPr>
      </w:pPr>
    </w:p>
    <w:p w:rsidR="00155397" w:rsidRDefault="00155397" w:rsidP="00155397">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r w:rsidR="006D2629">
        <w:rPr>
          <w:rFonts w:ascii="Arial" w:hAnsi="Arial" w:cs="Arial"/>
          <w:sz w:val="20"/>
          <w:szCs w:val="20"/>
        </w:rPr>
        <w:t>:</w:t>
      </w:r>
    </w:p>
    <w:p w:rsidR="00155397" w:rsidRPr="00155397" w:rsidRDefault="00155397" w:rsidP="00155397">
      <w:pPr>
        <w:autoSpaceDE w:val="0"/>
        <w:autoSpaceDN w:val="0"/>
        <w:adjustRightInd w:val="0"/>
        <w:spacing w:after="0" w:line="240" w:lineRule="auto"/>
        <w:rPr>
          <w:rFonts w:ascii="Arial" w:hAnsi="Arial" w:cs="Arial"/>
          <w:sz w:val="20"/>
          <w:szCs w:val="20"/>
        </w:rPr>
      </w:pP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11nr timber veneer shower cubicle partition system </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bench to shower cubicles </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Shower screen to each shower</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Bespoke mirror unit with paper towel dispenser</w:t>
      </w:r>
    </w:p>
    <w:p w:rsidR="00A43420" w:rsidRDefault="006D2629" w:rsidP="00A43420">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p</w:t>
      </w:r>
      <w:r w:rsidR="00A43420">
        <w:rPr>
          <w:rFonts w:ascii="Arial" w:hAnsi="Arial" w:cs="Arial"/>
          <w:sz w:val="20"/>
          <w:szCs w:val="20"/>
        </w:rPr>
        <w:t>anelling to back of cubicles</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Double stacked lockers and integrated timber bench </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wall panelling</w:t>
      </w:r>
      <w:r w:rsidR="00A43420">
        <w:rPr>
          <w:rFonts w:ascii="Arial" w:hAnsi="Arial" w:cs="Arial"/>
          <w:sz w:val="20"/>
          <w:szCs w:val="20"/>
        </w:rPr>
        <w:t xml:space="preserve"> to locker area</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Hair dryer/straighteners unit with bespoke mirror and below sink unit</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Towel built-in shelves and cupboard unit </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Wall surface mirror to each cubicle </w:t>
      </w:r>
    </w:p>
    <w:p w:rsidR="00A43420" w:rsidRDefault="00A43420"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2nr full size mirrors mounted to wall</w:t>
      </w:r>
    </w:p>
    <w:p w:rsidR="006D2629" w:rsidRDefault="006D2629" w:rsidP="006D2629">
      <w:pPr>
        <w:pStyle w:val="ListParagraph"/>
        <w:numPr>
          <w:ilvl w:val="0"/>
          <w:numId w:val="40"/>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robe hooks</w:t>
      </w:r>
    </w:p>
    <w:p w:rsidR="00155397" w:rsidRPr="00155397" w:rsidRDefault="00155397" w:rsidP="00155397">
      <w:pPr>
        <w:autoSpaceDE w:val="0"/>
        <w:autoSpaceDN w:val="0"/>
        <w:adjustRightInd w:val="0"/>
        <w:spacing w:after="0" w:line="240" w:lineRule="auto"/>
        <w:ind w:left="360"/>
        <w:rPr>
          <w:rFonts w:ascii="Arial" w:hAnsi="Arial" w:cs="Arial"/>
          <w:sz w:val="20"/>
          <w:szCs w:val="20"/>
        </w:rPr>
      </w:pPr>
    </w:p>
    <w:p w:rsidR="004037EA" w:rsidRDefault="004037EA" w:rsidP="008C2729">
      <w:pPr>
        <w:autoSpaceDE w:val="0"/>
        <w:autoSpaceDN w:val="0"/>
        <w:adjustRightInd w:val="0"/>
        <w:spacing w:after="0" w:line="240" w:lineRule="auto"/>
        <w:rPr>
          <w:rFonts w:ascii="Arial" w:hAnsi="Arial" w:cs="Arial"/>
          <w:sz w:val="20"/>
          <w:szCs w:val="20"/>
        </w:rPr>
      </w:pPr>
    </w:p>
    <w:p w:rsidR="004037EA" w:rsidRDefault="004037EA" w:rsidP="008C2729">
      <w:pPr>
        <w:autoSpaceDE w:val="0"/>
        <w:autoSpaceDN w:val="0"/>
        <w:adjustRightInd w:val="0"/>
        <w:spacing w:after="0" w:line="240" w:lineRule="auto"/>
        <w:rPr>
          <w:rFonts w:ascii="Arial" w:hAnsi="Arial" w:cs="Arial"/>
          <w:sz w:val="20"/>
          <w:szCs w:val="20"/>
        </w:rPr>
      </w:pPr>
    </w:p>
    <w:p w:rsidR="00A43420" w:rsidRPr="00F31EA7" w:rsidRDefault="00A43420" w:rsidP="00A43420">
      <w:pPr>
        <w:autoSpaceDE w:val="0"/>
        <w:autoSpaceDN w:val="0"/>
        <w:adjustRightInd w:val="0"/>
        <w:spacing w:after="0" w:line="240" w:lineRule="auto"/>
        <w:rPr>
          <w:rFonts w:ascii="Arial" w:hAnsi="Arial" w:cs="Arial"/>
          <w:b/>
          <w:sz w:val="20"/>
          <w:szCs w:val="20"/>
        </w:rPr>
      </w:pPr>
      <w:r w:rsidRPr="00F31EA7">
        <w:rPr>
          <w:rFonts w:ascii="Arial" w:hAnsi="Arial" w:cs="Arial"/>
          <w:b/>
          <w:sz w:val="20"/>
          <w:szCs w:val="20"/>
        </w:rPr>
        <w:t xml:space="preserve">Basement EOT </w:t>
      </w:r>
      <w:r>
        <w:rPr>
          <w:rFonts w:ascii="Arial" w:hAnsi="Arial" w:cs="Arial"/>
          <w:b/>
          <w:sz w:val="20"/>
          <w:szCs w:val="20"/>
        </w:rPr>
        <w:t>Accessible Shower</w:t>
      </w:r>
      <w:r w:rsidRPr="00F31EA7">
        <w:rPr>
          <w:rFonts w:ascii="Arial" w:hAnsi="Arial" w:cs="Arial"/>
          <w:b/>
          <w:sz w:val="20"/>
          <w:szCs w:val="20"/>
        </w:rPr>
        <w:t xml:space="preserve"> </w:t>
      </w:r>
    </w:p>
    <w:p w:rsidR="00A43420" w:rsidRDefault="00A43420" w:rsidP="00A43420">
      <w:pPr>
        <w:autoSpaceDE w:val="0"/>
        <w:autoSpaceDN w:val="0"/>
        <w:adjustRightInd w:val="0"/>
        <w:spacing w:after="0" w:line="240" w:lineRule="auto"/>
        <w:rPr>
          <w:rFonts w:ascii="Arial" w:hAnsi="Arial" w:cs="Arial"/>
          <w:sz w:val="20"/>
          <w:szCs w:val="20"/>
        </w:rPr>
      </w:pPr>
    </w:p>
    <w:p w:rsidR="00A43420" w:rsidRDefault="00A43420" w:rsidP="00A43420">
      <w:pPr>
        <w:autoSpaceDE w:val="0"/>
        <w:autoSpaceDN w:val="0"/>
        <w:adjustRightInd w:val="0"/>
        <w:spacing w:after="0" w:line="240" w:lineRule="auto"/>
        <w:rPr>
          <w:rFonts w:ascii="Arial" w:hAnsi="Arial" w:cs="Arial"/>
          <w:sz w:val="20"/>
          <w:szCs w:val="20"/>
        </w:rPr>
      </w:pPr>
      <w:r>
        <w:rPr>
          <w:rFonts w:ascii="Arial" w:hAnsi="Arial" w:cs="Arial"/>
          <w:sz w:val="20"/>
          <w:szCs w:val="20"/>
        </w:rPr>
        <w:t>Installation of works to the EOT Accessible Shower</w:t>
      </w:r>
      <w:r w:rsidR="006A46A1">
        <w:rPr>
          <w:rFonts w:ascii="Arial" w:hAnsi="Arial" w:cs="Arial"/>
          <w:sz w:val="20"/>
          <w:szCs w:val="20"/>
        </w:rPr>
        <w:t xml:space="preserve"> </w:t>
      </w:r>
      <w:r>
        <w:rPr>
          <w:rFonts w:ascii="Arial" w:hAnsi="Arial" w:cs="Arial"/>
          <w:sz w:val="20"/>
          <w:szCs w:val="20"/>
        </w:rPr>
        <w:t xml:space="preserve">as per the marked up scope of work drawings. Refer to drawings EOT_Series, BGY Specifications and Sanity ware schedule. </w:t>
      </w:r>
    </w:p>
    <w:p w:rsidR="00A43420" w:rsidRPr="00CF030F" w:rsidRDefault="00A43420" w:rsidP="00A43420">
      <w:pPr>
        <w:autoSpaceDE w:val="0"/>
        <w:autoSpaceDN w:val="0"/>
        <w:adjustRightInd w:val="0"/>
        <w:spacing w:after="0" w:line="240" w:lineRule="auto"/>
        <w:rPr>
          <w:rFonts w:ascii="Arial" w:hAnsi="Arial" w:cs="Arial"/>
          <w:b/>
          <w:sz w:val="20"/>
          <w:szCs w:val="20"/>
        </w:rPr>
      </w:pPr>
    </w:p>
    <w:p w:rsidR="00A43420" w:rsidRDefault="00A43420" w:rsidP="00A43420">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p>
    <w:p w:rsidR="00146D6A" w:rsidRDefault="00A43420" w:rsidP="008C27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146D6A" w:rsidRDefault="00A43420" w:rsidP="00A43420">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Wall surface mirror above sink unit</w:t>
      </w:r>
    </w:p>
    <w:p w:rsidR="00A43420" w:rsidRDefault="00A43420" w:rsidP="00A43420">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Sanitary ware including grab rails</w:t>
      </w:r>
      <w:r w:rsidR="006A46A1">
        <w:rPr>
          <w:rFonts w:ascii="Arial" w:hAnsi="Arial" w:cs="Arial"/>
          <w:sz w:val="20"/>
          <w:szCs w:val="20"/>
        </w:rPr>
        <w:t xml:space="preserve"> and robe hooks</w:t>
      </w:r>
    </w:p>
    <w:p w:rsidR="006A46A1" w:rsidRDefault="006A46A1" w:rsidP="00A43420">
      <w:pPr>
        <w:pStyle w:val="ListParagraph"/>
        <w:numPr>
          <w:ilvl w:val="0"/>
          <w:numId w:val="4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Solid timber benchtop </w:t>
      </w:r>
    </w:p>
    <w:p w:rsidR="00B80BC2" w:rsidRDefault="00B80BC2" w:rsidP="00B80BC2">
      <w:pPr>
        <w:autoSpaceDE w:val="0"/>
        <w:autoSpaceDN w:val="0"/>
        <w:adjustRightInd w:val="0"/>
        <w:spacing w:after="0" w:line="240" w:lineRule="auto"/>
        <w:rPr>
          <w:rFonts w:ascii="Arial" w:hAnsi="Arial" w:cs="Arial"/>
          <w:sz w:val="20"/>
          <w:szCs w:val="20"/>
        </w:rPr>
      </w:pPr>
    </w:p>
    <w:p w:rsidR="00146D6A" w:rsidRDefault="00B80BC2" w:rsidP="008C2729">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Doors </w:t>
      </w:r>
    </w:p>
    <w:p w:rsidR="00B80BC2" w:rsidRDefault="00B80BC2" w:rsidP="008C2729">
      <w:pPr>
        <w:autoSpaceDE w:val="0"/>
        <w:autoSpaceDN w:val="0"/>
        <w:adjustRightInd w:val="0"/>
        <w:spacing w:after="0" w:line="240" w:lineRule="auto"/>
        <w:rPr>
          <w:rFonts w:ascii="Arial" w:hAnsi="Arial" w:cs="Arial"/>
          <w:b/>
          <w:sz w:val="20"/>
          <w:szCs w:val="20"/>
        </w:rPr>
      </w:pPr>
    </w:p>
    <w:p w:rsidR="00B80BC2" w:rsidRDefault="00B80BC2" w:rsidP="008C2729">
      <w:pPr>
        <w:autoSpaceDE w:val="0"/>
        <w:autoSpaceDN w:val="0"/>
        <w:adjustRightInd w:val="0"/>
        <w:spacing w:after="0" w:line="240" w:lineRule="auto"/>
        <w:rPr>
          <w:rFonts w:ascii="Arial" w:hAnsi="Arial" w:cs="Arial"/>
          <w:sz w:val="20"/>
          <w:szCs w:val="20"/>
        </w:rPr>
      </w:pPr>
      <w:r>
        <w:rPr>
          <w:rFonts w:ascii="Arial" w:hAnsi="Arial" w:cs="Arial"/>
          <w:sz w:val="20"/>
          <w:szCs w:val="20"/>
        </w:rPr>
        <w:t>Supply and installation of doors including ironmongery to all floors as per the marked up scope of work drawings. Refer to DT &amp; DD Series, BGY specifications, s</w:t>
      </w:r>
      <w:r w:rsidRPr="00B80BC2">
        <w:rPr>
          <w:rFonts w:ascii="Arial" w:hAnsi="Arial" w:cs="Arial"/>
          <w:sz w:val="20"/>
          <w:szCs w:val="20"/>
        </w:rPr>
        <w:t>pecification 3v CT0819-01-J and schedule CT0819-01D</w:t>
      </w:r>
      <w:r>
        <w:rPr>
          <w:rFonts w:ascii="Arial" w:hAnsi="Arial" w:cs="Arial"/>
          <w:sz w:val="20"/>
          <w:szCs w:val="20"/>
        </w:rPr>
        <w:t>.</w:t>
      </w:r>
    </w:p>
    <w:p w:rsidR="00B80BC2" w:rsidRDefault="00B80BC2" w:rsidP="008C2729">
      <w:pPr>
        <w:autoSpaceDE w:val="0"/>
        <w:autoSpaceDN w:val="0"/>
        <w:adjustRightInd w:val="0"/>
        <w:spacing w:after="0" w:line="240" w:lineRule="auto"/>
        <w:rPr>
          <w:rFonts w:ascii="Arial" w:hAnsi="Arial" w:cs="Arial"/>
          <w:sz w:val="20"/>
          <w:szCs w:val="20"/>
        </w:rPr>
      </w:pPr>
    </w:p>
    <w:p w:rsidR="00B80BC2" w:rsidRDefault="00B80BC2" w:rsidP="00B80BC2">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p>
    <w:p w:rsidR="00B80BC2" w:rsidRDefault="00B80BC2" w:rsidP="00B80BC2">
      <w:pPr>
        <w:autoSpaceDE w:val="0"/>
        <w:autoSpaceDN w:val="0"/>
        <w:adjustRightInd w:val="0"/>
        <w:spacing w:after="0" w:line="240" w:lineRule="auto"/>
        <w:rPr>
          <w:rFonts w:ascii="Arial" w:hAnsi="Arial" w:cs="Arial"/>
          <w:sz w:val="20"/>
          <w:szCs w:val="20"/>
        </w:rPr>
      </w:pPr>
    </w:p>
    <w:p w:rsidR="00B80BC2" w:rsidRDefault="00B80BC2"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Internal timber doors with veneer finish [DRS-A1, A2, A£, A4, A7 &amp; A8]</w:t>
      </w:r>
    </w:p>
    <w:p w:rsidR="00B80BC2" w:rsidRDefault="00B80BC2"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Timber doors</w:t>
      </w:r>
      <w:r w:rsidR="001119AC">
        <w:rPr>
          <w:rFonts w:ascii="Arial" w:hAnsi="Arial" w:cs="Arial"/>
          <w:sz w:val="20"/>
          <w:szCs w:val="20"/>
        </w:rPr>
        <w:t xml:space="preserve"> with painted finish [DRS-B1, B2</w:t>
      </w:r>
      <w:r>
        <w:rPr>
          <w:rFonts w:ascii="Arial" w:hAnsi="Arial" w:cs="Arial"/>
          <w:sz w:val="20"/>
          <w:szCs w:val="20"/>
        </w:rPr>
        <w:t xml:space="preserve"> &amp; B5] </w:t>
      </w:r>
    </w:p>
    <w:p w:rsidR="00B80BC2" w:rsidRDefault="00B80BC2"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Shower room doors timber veneer finish </w:t>
      </w:r>
    </w:p>
    <w:p w:rsidR="00B80BC2" w:rsidRPr="00B80BC2" w:rsidRDefault="00B80BC2"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dry riser cupboard doors [DRS-G] </w:t>
      </w:r>
    </w:p>
    <w:p w:rsidR="00B80BC2" w:rsidRDefault="0038673C"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smoke extract doors [DRS-H] </w:t>
      </w:r>
    </w:p>
    <w:p w:rsidR="0038673C" w:rsidRDefault="0038673C"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Reception lift lobby doors, metal cladding bonded to doors [DRS-J] </w:t>
      </w:r>
    </w:p>
    <w:p w:rsidR="0038673C" w:rsidRDefault="0038673C" w:rsidP="00B80BC2">
      <w:pPr>
        <w:pStyle w:val="ListParagraph"/>
        <w:numPr>
          <w:ilvl w:val="0"/>
          <w:numId w:val="4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Concealed reception door </w:t>
      </w:r>
    </w:p>
    <w:p w:rsidR="0038673C" w:rsidRDefault="0038673C" w:rsidP="0038673C">
      <w:pPr>
        <w:autoSpaceDE w:val="0"/>
        <w:autoSpaceDN w:val="0"/>
        <w:adjustRightInd w:val="0"/>
        <w:spacing w:after="0" w:line="240" w:lineRule="auto"/>
        <w:rPr>
          <w:rFonts w:ascii="Arial" w:hAnsi="Arial" w:cs="Arial"/>
          <w:sz w:val="20"/>
          <w:szCs w:val="20"/>
        </w:rPr>
      </w:pPr>
    </w:p>
    <w:p w:rsidR="0038673C" w:rsidRPr="0038673C" w:rsidRDefault="0038673C" w:rsidP="0038673C">
      <w:pPr>
        <w:autoSpaceDE w:val="0"/>
        <w:autoSpaceDN w:val="0"/>
        <w:adjustRightInd w:val="0"/>
        <w:spacing w:after="0" w:line="240" w:lineRule="auto"/>
        <w:rPr>
          <w:rFonts w:ascii="Arial" w:hAnsi="Arial" w:cs="Arial"/>
          <w:b/>
          <w:sz w:val="20"/>
          <w:szCs w:val="20"/>
        </w:rPr>
      </w:pPr>
      <w:r w:rsidRPr="0038673C">
        <w:rPr>
          <w:rFonts w:ascii="Arial" w:hAnsi="Arial" w:cs="Arial"/>
          <w:b/>
          <w:sz w:val="20"/>
          <w:szCs w:val="20"/>
        </w:rPr>
        <w:t xml:space="preserve">Skirting </w:t>
      </w:r>
    </w:p>
    <w:p w:rsidR="00B80BC2" w:rsidRDefault="00B80BC2" w:rsidP="008C2729">
      <w:pPr>
        <w:autoSpaceDE w:val="0"/>
        <w:autoSpaceDN w:val="0"/>
        <w:adjustRightInd w:val="0"/>
        <w:spacing w:after="0" w:line="240" w:lineRule="auto"/>
        <w:rPr>
          <w:rFonts w:ascii="Arial" w:hAnsi="Arial" w:cs="Arial"/>
          <w:sz w:val="20"/>
          <w:szCs w:val="20"/>
        </w:rPr>
      </w:pPr>
    </w:p>
    <w:p w:rsidR="00341621" w:rsidRDefault="00341621" w:rsidP="00341621">
      <w:pPr>
        <w:autoSpaceDE w:val="0"/>
        <w:autoSpaceDN w:val="0"/>
        <w:adjustRightInd w:val="0"/>
        <w:spacing w:after="0" w:line="240" w:lineRule="auto"/>
        <w:rPr>
          <w:rFonts w:ascii="Arial" w:hAnsi="Arial" w:cs="Arial"/>
          <w:sz w:val="20"/>
          <w:szCs w:val="20"/>
        </w:rPr>
      </w:pPr>
      <w:r>
        <w:rPr>
          <w:rFonts w:ascii="Arial" w:hAnsi="Arial" w:cs="Arial"/>
          <w:sz w:val="20"/>
          <w:szCs w:val="20"/>
        </w:rPr>
        <w:t>Supply and I</w:t>
      </w:r>
      <w:r w:rsidR="007F642C">
        <w:rPr>
          <w:rFonts w:ascii="Arial" w:hAnsi="Arial" w:cs="Arial"/>
          <w:sz w:val="20"/>
          <w:szCs w:val="20"/>
        </w:rPr>
        <w:t xml:space="preserve">nstallation of timber </w:t>
      </w:r>
      <w:r w:rsidR="00CA29BF">
        <w:rPr>
          <w:rFonts w:ascii="Arial" w:hAnsi="Arial" w:cs="Arial"/>
          <w:sz w:val="20"/>
          <w:szCs w:val="20"/>
        </w:rPr>
        <w:t>skirting as</w:t>
      </w:r>
      <w:r>
        <w:rPr>
          <w:rFonts w:ascii="Arial" w:hAnsi="Arial" w:cs="Arial"/>
          <w:sz w:val="20"/>
          <w:szCs w:val="20"/>
        </w:rPr>
        <w:t xml:space="preserve"> per the marked up scope of work drawings. Refer to drawings </w:t>
      </w:r>
      <w:proofErr w:type="spellStart"/>
      <w:r>
        <w:rPr>
          <w:rFonts w:ascii="Arial" w:hAnsi="Arial" w:cs="Arial"/>
          <w:sz w:val="20"/>
          <w:szCs w:val="20"/>
        </w:rPr>
        <w:t>RE_Series</w:t>
      </w:r>
      <w:proofErr w:type="spellEnd"/>
      <w:r>
        <w:rPr>
          <w:rFonts w:ascii="Arial" w:hAnsi="Arial" w:cs="Arial"/>
          <w:sz w:val="20"/>
          <w:szCs w:val="20"/>
        </w:rPr>
        <w:t xml:space="preserve"> and </w:t>
      </w:r>
      <w:proofErr w:type="spellStart"/>
      <w:r>
        <w:rPr>
          <w:rFonts w:ascii="Arial" w:hAnsi="Arial" w:cs="Arial"/>
          <w:sz w:val="20"/>
          <w:szCs w:val="20"/>
        </w:rPr>
        <w:t>ST_Series</w:t>
      </w:r>
      <w:proofErr w:type="spellEnd"/>
      <w:r>
        <w:rPr>
          <w:rFonts w:ascii="Arial" w:hAnsi="Arial" w:cs="Arial"/>
          <w:sz w:val="20"/>
          <w:szCs w:val="20"/>
        </w:rPr>
        <w:t xml:space="preserve"> &amp; BGY Specifications.</w:t>
      </w:r>
    </w:p>
    <w:p w:rsidR="00341621" w:rsidRPr="00B80BC2" w:rsidRDefault="00341621" w:rsidP="008C2729">
      <w:pPr>
        <w:autoSpaceDE w:val="0"/>
        <w:autoSpaceDN w:val="0"/>
        <w:adjustRightInd w:val="0"/>
        <w:spacing w:after="0" w:line="240" w:lineRule="auto"/>
        <w:rPr>
          <w:rFonts w:ascii="Arial" w:hAnsi="Arial" w:cs="Arial"/>
          <w:sz w:val="20"/>
          <w:szCs w:val="20"/>
        </w:rPr>
      </w:pPr>
    </w:p>
    <w:p w:rsidR="00146D6A" w:rsidRDefault="0038673C" w:rsidP="0038673C">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Flush skirting to café painted to match wall colour </w:t>
      </w:r>
    </w:p>
    <w:p w:rsidR="0038673C" w:rsidRDefault="0038673C" w:rsidP="0038673C">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Hardwood timber skirting to new build stair to all floors </w:t>
      </w:r>
    </w:p>
    <w:p w:rsidR="00341621" w:rsidRDefault="00341621" w:rsidP="0038673C">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skirting / kickboard under towel storage </w:t>
      </w:r>
    </w:p>
    <w:p w:rsidR="007F642C" w:rsidRDefault="007F642C" w:rsidP="0038673C">
      <w:pPr>
        <w:pStyle w:val="ListParagraph"/>
        <w:numPr>
          <w:ilvl w:val="0"/>
          <w:numId w:val="43"/>
        </w:numPr>
        <w:autoSpaceDE w:val="0"/>
        <w:autoSpaceDN w:val="0"/>
        <w:adjustRightInd w:val="0"/>
        <w:spacing w:after="0" w:line="240" w:lineRule="auto"/>
        <w:rPr>
          <w:rFonts w:ascii="Arial" w:hAnsi="Arial" w:cs="Arial"/>
          <w:sz w:val="20"/>
          <w:szCs w:val="20"/>
        </w:rPr>
      </w:pPr>
      <w:r>
        <w:rPr>
          <w:rFonts w:ascii="Arial" w:hAnsi="Arial" w:cs="Arial"/>
          <w:sz w:val="20"/>
          <w:szCs w:val="20"/>
        </w:rPr>
        <w:t>MDF skirting to B.O.H. areas</w:t>
      </w:r>
    </w:p>
    <w:p w:rsidR="00341621" w:rsidRDefault="00341621" w:rsidP="00341621">
      <w:pPr>
        <w:autoSpaceDE w:val="0"/>
        <w:autoSpaceDN w:val="0"/>
        <w:adjustRightInd w:val="0"/>
        <w:spacing w:after="0" w:line="240" w:lineRule="auto"/>
        <w:rPr>
          <w:rFonts w:ascii="Arial" w:hAnsi="Arial" w:cs="Arial"/>
          <w:sz w:val="20"/>
          <w:szCs w:val="20"/>
        </w:rPr>
      </w:pPr>
    </w:p>
    <w:p w:rsidR="00341621" w:rsidRDefault="00341621" w:rsidP="00341621">
      <w:pPr>
        <w:autoSpaceDE w:val="0"/>
        <w:autoSpaceDN w:val="0"/>
        <w:adjustRightInd w:val="0"/>
        <w:spacing w:after="0" w:line="240" w:lineRule="auto"/>
        <w:rPr>
          <w:rFonts w:ascii="Arial" w:hAnsi="Arial" w:cs="Arial"/>
          <w:sz w:val="20"/>
          <w:szCs w:val="20"/>
        </w:rPr>
      </w:pPr>
    </w:p>
    <w:p w:rsidR="00341621" w:rsidRPr="00341621" w:rsidRDefault="00341621" w:rsidP="00341621">
      <w:pPr>
        <w:autoSpaceDE w:val="0"/>
        <w:autoSpaceDN w:val="0"/>
        <w:adjustRightInd w:val="0"/>
        <w:spacing w:after="0" w:line="240" w:lineRule="auto"/>
        <w:rPr>
          <w:rFonts w:ascii="Arial" w:hAnsi="Arial" w:cs="Arial"/>
          <w:b/>
          <w:sz w:val="20"/>
          <w:szCs w:val="20"/>
        </w:rPr>
      </w:pPr>
      <w:r w:rsidRPr="00341621">
        <w:rPr>
          <w:rFonts w:ascii="Arial" w:hAnsi="Arial" w:cs="Arial"/>
          <w:b/>
          <w:sz w:val="20"/>
          <w:szCs w:val="20"/>
        </w:rPr>
        <w:t xml:space="preserve">Reception/Lobby </w:t>
      </w:r>
    </w:p>
    <w:p w:rsidR="0038673C" w:rsidRPr="00341621" w:rsidRDefault="0038673C" w:rsidP="00341621">
      <w:pPr>
        <w:autoSpaceDE w:val="0"/>
        <w:autoSpaceDN w:val="0"/>
        <w:adjustRightInd w:val="0"/>
        <w:spacing w:after="0" w:line="240" w:lineRule="auto"/>
        <w:ind w:left="360"/>
        <w:rPr>
          <w:rFonts w:ascii="Arial" w:hAnsi="Arial" w:cs="Arial"/>
          <w:sz w:val="20"/>
          <w:szCs w:val="20"/>
        </w:rPr>
      </w:pPr>
    </w:p>
    <w:p w:rsidR="0038673C" w:rsidRDefault="00341621" w:rsidP="00341621">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Supply and installation of metal planters boxes </w:t>
      </w:r>
    </w:p>
    <w:p w:rsidR="00341621" w:rsidRDefault="00341621" w:rsidP="00341621">
      <w:pPr>
        <w:pStyle w:val="ListParagraph"/>
        <w:numPr>
          <w:ilvl w:val="0"/>
          <w:numId w:val="4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Supply and installation of framed mirror/ artwork to lift lobby </w:t>
      </w:r>
    </w:p>
    <w:p w:rsidR="00341621" w:rsidRDefault="00341621" w:rsidP="00341621">
      <w:pPr>
        <w:pStyle w:val="ListParagraph"/>
        <w:autoSpaceDE w:val="0"/>
        <w:autoSpaceDN w:val="0"/>
        <w:adjustRightInd w:val="0"/>
        <w:spacing w:after="0" w:line="240" w:lineRule="auto"/>
        <w:rPr>
          <w:rFonts w:ascii="Arial" w:hAnsi="Arial" w:cs="Arial"/>
          <w:sz w:val="20"/>
          <w:szCs w:val="20"/>
        </w:rPr>
      </w:pPr>
    </w:p>
    <w:p w:rsidR="00341621" w:rsidRPr="00341621" w:rsidRDefault="00341621" w:rsidP="00341621">
      <w:pPr>
        <w:autoSpaceDE w:val="0"/>
        <w:autoSpaceDN w:val="0"/>
        <w:adjustRightInd w:val="0"/>
        <w:spacing w:after="0" w:line="240" w:lineRule="auto"/>
        <w:rPr>
          <w:rFonts w:ascii="Arial" w:hAnsi="Arial" w:cs="Arial"/>
          <w:b/>
          <w:sz w:val="20"/>
          <w:szCs w:val="20"/>
        </w:rPr>
      </w:pPr>
    </w:p>
    <w:p w:rsidR="00341621" w:rsidRPr="00341621" w:rsidRDefault="00341621" w:rsidP="00341621">
      <w:pPr>
        <w:autoSpaceDE w:val="0"/>
        <w:autoSpaceDN w:val="0"/>
        <w:adjustRightInd w:val="0"/>
        <w:spacing w:after="0" w:line="240" w:lineRule="auto"/>
        <w:rPr>
          <w:rFonts w:ascii="Arial" w:hAnsi="Arial" w:cs="Arial"/>
          <w:b/>
          <w:sz w:val="20"/>
          <w:szCs w:val="20"/>
        </w:rPr>
      </w:pPr>
      <w:r w:rsidRPr="00341621">
        <w:rPr>
          <w:rFonts w:ascii="Arial" w:hAnsi="Arial" w:cs="Arial"/>
          <w:b/>
          <w:sz w:val="20"/>
          <w:szCs w:val="20"/>
        </w:rPr>
        <w:t xml:space="preserve">Reception WC’s </w:t>
      </w:r>
    </w:p>
    <w:p w:rsidR="0038673C" w:rsidRDefault="0038673C" w:rsidP="008C2729">
      <w:pPr>
        <w:autoSpaceDE w:val="0"/>
        <w:autoSpaceDN w:val="0"/>
        <w:adjustRightInd w:val="0"/>
        <w:spacing w:after="0" w:line="240" w:lineRule="auto"/>
        <w:rPr>
          <w:rFonts w:ascii="Arial" w:hAnsi="Arial" w:cs="Arial"/>
          <w:sz w:val="20"/>
          <w:szCs w:val="20"/>
        </w:rPr>
      </w:pPr>
    </w:p>
    <w:p w:rsidR="00341621" w:rsidRDefault="00341621" w:rsidP="0034162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Installation of works to the </w:t>
      </w:r>
      <w:r w:rsidR="006B22E7">
        <w:rPr>
          <w:rFonts w:ascii="Arial" w:hAnsi="Arial" w:cs="Arial"/>
          <w:sz w:val="20"/>
          <w:szCs w:val="20"/>
        </w:rPr>
        <w:t>Reception WC and AWC</w:t>
      </w:r>
      <w:r>
        <w:rPr>
          <w:rFonts w:ascii="Arial" w:hAnsi="Arial" w:cs="Arial"/>
          <w:sz w:val="20"/>
          <w:szCs w:val="20"/>
        </w:rPr>
        <w:t xml:space="preserve"> as per the marked up scope of work drawings. Refer to drawings </w:t>
      </w:r>
      <w:r w:rsidR="006B22E7">
        <w:rPr>
          <w:rFonts w:ascii="Arial" w:hAnsi="Arial" w:cs="Arial"/>
          <w:sz w:val="20"/>
          <w:szCs w:val="20"/>
        </w:rPr>
        <w:t>RE_38</w:t>
      </w:r>
      <w:r>
        <w:rPr>
          <w:rFonts w:ascii="Arial" w:hAnsi="Arial" w:cs="Arial"/>
          <w:sz w:val="20"/>
          <w:szCs w:val="20"/>
        </w:rPr>
        <w:t xml:space="preserve">, BGY Specifications and Sanity ware schedule. </w:t>
      </w:r>
    </w:p>
    <w:p w:rsidR="006B22E7" w:rsidRDefault="006B22E7" w:rsidP="00341621">
      <w:pPr>
        <w:autoSpaceDE w:val="0"/>
        <w:autoSpaceDN w:val="0"/>
        <w:adjustRightInd w:val="0"/>
        <w:spacing w:after="0" w:line="240" w:lineRule="auto"/>
        <w:rPr>
          <w:rFonts w:ascii="Arial" w:hAnsi="Arial" w:cs="Arial"/>
          <w:sz w:val="20"/>
          <w:szCs w:val="20"/>
        </w:rPr>
      </w:pPr>
    </w:p>
    <w:p w:rsidR="006B22E7" w:rsidRDefault="006B22E7" w:rsidP="00341621">
      <w:pPr>
        <w:autoSpaceDE w:val="0"/>
        <w:autoSpaceDN w:val="0"/>
        <w:adjustRightInd w:val="0"/>
        <w:spacing w:after="0" w:line="240" w:lineRule="auto"/>
        <w:rPr>
          <w:rFonts w:ascii="Arial" w:hAnsi="Arial" w:cs="Arial"/>
          <w:sz w:val="20"/>
          <w:szCs w:val="20"/>
        </w:rPr>
      </w:pPr>
      <w:r>
        <w:rPr>
          <w:rFonts w:ascii="Arial" w:hAnsi="Arial" w:cs="Arial"/>
          <w:sz w:val="20"/>
          <w:szCs w:val="20"/>
        </w:rPr>
        <w:t>Generally consisting of:</w:t>
      </w:r>
    </w:p>
    <w:p w:rsidR="00341621" w:rsidRDefault="00341621" w:rsidP="008C2729">
      <w:pPr>
        <w:autoSpaceDE w:val="0"/>
        <w:autoSpaceDN w:val="0"/>
        <w:adjustRightInd w:val="0"/>
        <w:spacing w:after="0" w:line="240" w:lineRule="auto"/>
        <w:rPr>
          <w:rFonts w:ascii="Arial" w:hAnsi="Arial" w:cs="Arial"/>
          <w:sz w:val="20"/>
          <w:szCs w:val="20"/>
        </w:rPr>
      </w:pPr>
    </w:p>
    <w:p w:rsidR="006B22E7" w:rsidRDefault="006B22E7" w:rsidP="006B22E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Sanitary ware including wall mounted toilet brush, double post mount single roll holder, wall mounted spare roll holder and grab rails.</w:t>
      </w:r>
    </w:p>
    <w:p w:rsidR="006B22E7" w:rsidRDefault="006B22E7" w:rsidP="006B22E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Wall surface mirror above sink </w:t>
      </w:r>
    </w:p>
    <w:p w:rsidR="006B22E7" w:rsidRDefault="006B22E7" w:rsidP="006B22E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Timber veneer panelling to back wall behind toilet</w:t>
      </w:r>
    </w:p>
    <w:p w:rsidR="006B22E7" w:rsidRDefault="006B22E7" w:rsidP="006B22E7">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 veneer panelling to boxing out under sink </w:t>
      </w:r>
    </w:p>
    <w:p w:rsidR="006B22E7" w:rsidRDefault="006B22E7" w:rsidP="006B22E7">
      <w:pPr>
        <w:autoSpaceDE w:val="0"/>
        <w:autoSpaceDN w:val="0"/>
        <w:adjustRightInd w:val="0"/>
        <w:spacing w:after="0" w:line="240" w:lineRule="auto"/>
        <w:rPr>
          <w:rFonts w:ascii="Arial" w:hAnsi="Arial" w:cs="Arial"/>
          <w:sz w:val="20"/>
          <w:szCs w:val="20"/>
        </w:rPr>
      </w:pPr>
    </w:p>
    <w:p w:rsidR="0033347A" w:rsidRDefault="0033347A" w:rsidP="006B22E7">
      <w:pPr>
        <w:autoSpaceDE w:val="0"/>
        <w:autoSpaceDN w:val="0"/>
        <w:adjustRightInd w:val="0"/>
        <w:spacing w:after="0" w:line="240" w:lineRule="auto"/>
        <w:rPr>
          <w:rFonts w:ascii="Arial" w:hAnsi="Arial" w:cs="Arial"/>
          <w:sz w:val="20"/>
          <w:szCs w:val="20"/>
        </w:rPr>
      </w:pPr>
    </w:p>
    <w:p w:rsidR="0033347A" w:rsidRPr="006B22E7" w:rsidRDefault="0033347A" w:rsidP="006B22E7">
      <w:pPr>
        <w:autoSpaceDE w:val="0"/>
        <w:autoSpaceDN w:val="0"/>
        <w:adjustRightInd w:val="0"/>
        <w:spacing w:after="0" w:line="240" w:lineRule="auto"/>
        <w:rPr>
          <w:rFonts w:ascii="Arial" w:hAnsi="Arial" w:cs="Arial"/>
          <w:sz w:val="20"/>
          <w:szCs w:val="20"/>
        </w:rPr>
      </w:pPr>
    </w:p>
    <w:p w:rsidR="0038673C" w:rsidRPr="007126C7" w:rsidRDefault="007126C7" w:rsidP="008C2729">
      <w:pPr>
        <w:autoSpaceDE w:val="0"/>
        <w:autoSpaceDN w:val="0"/>
        <w:adjustRightInd w:val="0"/>
        <w:spacing w:after="0" w:line="240" w:lineRule="auto"/>
        <w:rPr>
          <w:rFonts w:ascii="Arial" w:hAnsi="Arial" w:cs="Arial"/>
          <w:b/>
          <w:sz w:val="20"/>
          <w:szCs w:val="20"/>
        </w:rPr>
      </w:pPr>
      <w:r w:rsidRPr="007126C7">
        <w:rPr>
          <w:rFonts w:ascii="Arial" w:hAnsi="Arial" w:cs="Arial"/>
          <w:b/>
          <w:sz w:val="20"/>
          <w:szCs w:val="20"/>
        </w:rPr>
        <w:t xml:space="preserve">Timber Cladding </w:t>
      </w:r>
    </w:p>
    <w:p w:rsidR="0038673C" w:rsidRDefault="0038673C" w:rsidP="008C2729">
      <w:pPr>
        <w:autoSpaceDE w:val="0"/>
        <w:autoSpaceDN w:val="0"/>
        <w:adjustRightInd w:val="0"/>
        <w:spacing w:after="0" w:line="240" w:lineRule="auto"/>
        <w:rPr>
          <w:rFonts w:ascii="Arial" w:hAnsi="Arial" w:cs="Arial"/>
          <w:sz w:val="20"/>
          <w:szCs w:val="20"/>
        </w:rPr>
      </w:pPr>
    </w:p>
    <w:p w:rsidR="007126C7" w:rsidRDefault="007126C7" w:rsidP="008C2729">
      <w:pPr>
        <w:autoSpaceDE w:val="0"/>
        <w:autoSpaceDN w:val="0"/>
        <w:adjustRightInd w:val="0"/>
        <w:spacing w:after="0" w:line="240" w:lineRule="auto"/>
        <w:rPr>
          <w:rFonts w:ascii="Arial" w:hAnsi="Arial" w:cs="Arial"/>
          <w:sz w:val="20"/>
          <w:szCs w:val="20"/>
        </w:rPr>
      </w:pPr>
      <w:r>
        <w:rPr>
          <w:rFonts w:ascii="Arial" w:hAnsi="Arial" w:cs="Arial"/>
          <w:sz w:val="20"/>
          <w:szCs w:val="20"/>
        </w:rPr>
        <w:t>Installation of</w:t>
      </w:r>
      <w:r w:rsidR="00967D1E">
        <w:rPr>
          <w:rFonts w:ascii="Arial" w:hAnsi="Arial" w:cs="Arial"/>
          <w:sz w:val="20"/>
          <w:szCs w:val="20"/>
        </w:rPr>
        <w:t xml:space="preserve"> </w:t>
      </w:r>
      <w:proofErr w:type="spellStart"/>
      <w:r w:rsidR="00967D1E">
        <w:rPr>
          <w:rFonts w:ascii="Arial" w:hAnsi="Arial" w:cs="Arial"/>
          <w:sz w:val="20"/>
          <w:szCs w:val="20"/>
        </w:rPr>
        <w:t>Kebony</w:t>
      </w:r>
      <w:proofErr w:type="spellEnd"/>
      <w:r>
        <w:rPr>
          <w:rFonts w:ascii="Arial" w:hAnsi="Arial" w:cs="Arial"/>
          <w:sz w:val="20"/>
          <w:szCs w:val="20"/>
        </w:rPr>
        <w:t xml:space="preserve"> timber cladding to stair 3 and lift as per marked up scope of works drawings. Refer to </w:t>
      </w:r>
      <w:r w:rsidR="0033347A">
        <w:rPr>
          <w:rFonts w:ascii="Arial" w:hAnsi="Arial" w:cs="Arial"/>
          <w:sz w:val="20"/>
          <w:szCs w:val="20"/>
        </w:rPr>
        <w:t xml:space="preserve">drawing RF_08, 23, 24 &amp; 25 and BGY Specifications. </w:t>
      </w:r>
    </w:p>
    <w:p w:rsidR="007F642C" w:rsidRDefault="007F642C" w:rsidP="008C2729">
      <w:pPr>
        <w:autoSpaceDE w:val="0"/>
        <w:autoSpaceDN w:val="0"/>
        <w:adjustRightInd w:val="0"/>
        <w:spacing w:after="0" w:line="240" w:lineRule="auto"/>
        <w:rPr>
          <w:rFonts w:ascii="Arial" w:hAnsi="Arial" w:cs="Arial"/>
          <w:sz w:val="20"/>
          <w:szCs w:val="20"/>
        </w:rPr>
      </w:pPr>
      <w:bookmarkStart w:id="0" w:name="_GoBack"/>
      <w:bookmarkEnd w:id="0"/>
    </w:p>
    <w:p w:rsidR="007F642C" w:rsidRDefault="007F642C" w:rsidP="008C2729">
      <w:pPr>
        <w:autoSpaceDE w:val="0"/>
        <w:autoSpaceDN w:val="0"/>
        <w:adjustRightInd w:val="0"/>
        <w:spacing w:after="0" w:line="240" w:lineRule="auto"/>
        <w:rPr>
          <w:rFonts w:ascii="Arial" w:hAnsi="Arial" w:cs="Arial"/>
          <w:sz w:val="20"/>
          <w:szCs w:val="20"/>
        </w:rPr>
      </w:pPr>
    </w:p>
    <w:p w:rsidR="007F642C" w:rsidRPr="00D95709" w:rsidRDefault="007F642C" w:rsidP="007F642C">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Divider Unit [FF-03] </w:t>
      </w: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autoSpaceDE w:val="0"/>
        <w:autoSpaceDN w:val="0"/>
        <w:adjustRightInd w:val="0"/>
        <w:spacing w:after="0" w:line="240" w:lineRule="auto"/>
        <w:rPr>
          <w:rFonts w:ascii="Arial" w:hAnsi="Arial" w:cs="Arial"/>
          <w:sz w:val="20"/>
          <w:szCs w:val="20"/>
        </w:rPr>
      </w:pPr>
      <w:r>
        <w:rPr>
          <w:rFonts w:ascii="Arial" w:hAnsi="Arial" w:cs="Arial"/>
          <w:sz w:val="20"/>
          <w:szCs w:val="20"/>
        </w:rPr>
        <w:t>Supply and Installation of bespoke joinery divider unit to the ground floor reception area as per the marked up drawings and specifications. Refer to drawing RE_41</w:t>
      </w: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Consisting of:</w:t>
      </w: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pStyle w:val="ListParagraph"/>
        <w:numPr>
          <w:ilvl w:val="0"/>
          <w:numId w:val="45"/>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Timber-clad carcass with 2. No. vertical uprights/ dividers </w:t>
      </w:r>
    </w:p>
    <w:p w:rsidR="007F642C" w:rsidRDefault="007F642C" w:rsidP="007F642C">
      <w:pPr>
        <w:pStyle w:val="ListParagraph"/>
        <w:numPr>
          <w:ilvl w:val="0"/>
          <w:numId w:val="45"/>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Profiled timber cladding to 4 sides of base </w:t>
      </w:r>
    </w:p>
    <w:p w:rsidR="007F642C" w:rsidRDefault="007F642C" w:rsidP="007F642C">
      <w:pPr>
        <w:pStyle w:val="ListParagraph"/>
        <w:numPr>
          <w:ilvl w:val="0"/>
          <w:numId w:val="45"/>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Patinated</w:t>
      </w:r>
      <w:proofErr w:type="spellEnd"/>
      <w:r>
        <w:rPr>
          <w:rFonts w:ascii="Arial" w:hAnsi="Arial" w:cs="Arial"/>
          <w:sz w:val="20"/>
          <w:szCs w:val="20"/>
        </w:rPr>
        <w:t xml:space="preserve"> bronze top with shark nose edge profile </w:t>
      </w:r>
    </w:p>
    <w:p w:rsidR="007F642C" w:rsidRDefault="007F642C" w:rsidP="007F642C">
      <w:pPr>
        <w:pStyle w:val="ListParagraph"/>
        <w:numPr>
          <w:ilvl w:val="0"/>
          <w:numId w:val="45"/>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Bronze skirting to base of timber cladding </w:t>
      </w:r>
    </w:p>
    <w:p w:rsidR="007F642C" w:rsidRDefault="007F642C" w:rsidP="007F642C">
      <w:pPr>
        <w:pStyle w:val="ListParagraph"/>
        <w:numPr>
          <w:ilvl w:val="0"/>
          <w:numId w:val="45"/>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Bronze channel with LED insert </w:t>
      </w: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High Table [FF-04] </w:t>
      </w:r>
    </w:p>
    <w:p w:rsidR="007F642C" w:rsidRDefault="007F642C" w:rsidP="007F642C">
      <w:pPr>
        <w:autoSpaceDE w:val="0"/>
        <w:autoSpaceDN w:val="0"/>
        <w:adjustRightInd w:val="0"/>
        <w:spacing w:after="0" w:line="240" w:lineRule="auto"/>
        <w:rPr>
          <w:rFonts w:ascii="Arial" w:hAnsi="Arial" w:cs="Arial"/>
          <w:b/>
          <w:sz w:val="20"/>
          <w:szCs w:val="20"/>
        </w:rPr>
      </w:pPr>
    </w:p>
    <w:p w:rsidR="007F642C" w:rsidRDefault="007F642C" w:rsidP="007F642C">
      <w:pPr>
        <w:autoSpaceDE w:val="0"/>
        <w:autoSpaceDN w:val="0"/>
        <w:adjustRightInd w:val="0"/>
        <w:spacing w:after="0" w:line="240" w:lineRule="auto"/>
        <w:rPr>
          <w:rFonts w:ascii="Arial" w:hAnsi="Arial" w:cs="Arial"/>
          <w:sz w:val="20"/>
          <w:szCs w:val="20"/>
        </w:rPr>
      </w:pPr>
      <w:r>
        <w:rPr>
          <w:rFonts w:ascii="Arial" w:hAnsi="Arial" w:cs="Arial"/>
          <w:sz w:val="20"/>
          <w:szCs w:val="20"/>
        </w:rPr>
        <w:t>Supply and Installation of bespoke high table to the ground floor reception area as per the marked up drawings and specifications. Refer to drawing RE_42.</w:t>
      </w: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Consisting of: </w:t>
      </w:r>
    </w:p>
    <w:p w:rsidR="007F642C" w:rsidRDefault="007F642C" w:rsidP="007F642C">
      <w:pPr>
        <w:autoSpaceDE w:val="0"/>
        <w:autoSpaceDN w:val="0"/>
        <w:adjustRightInd w:val="0"/>
        <w:spacing w:after="0" w:line="240" w:lineRule="auto"/>
        <w:rPr>
          <w:rFonts w:ascii="Arial" w:hAnsi="Arial" w:cs="Arial"/>
          <w:sz w:val="20"/>
          <w:szCs w:val="20"/>
        </w:rPr>
      </w:pPr>
    </w:p>
    <w:p w:rsidR="007F642C" w:rsidRDefault="007F642C" w:rsidP="007F642C">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Steel frame supporting timber veneer table top </w:t>
      </w:r>
    </w:p>
    <w:p w:rsidR="007F642C" w:rsidRDefault="007F642C" w:rsidP="007F642C">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Edge of table to include solid timber edge lipping, to match top, with pencil-round edges. </w:t>
      </w:r>
    </w:p>
    <w:p w:rsidR="007F642C" w:rsidRDefault="007F642C" w:rsidP="007F642C">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Bronze grommets to accommodate tenant items </w:t>
      </w:r>
    </w:p>
    <w:p w:rsidR="007F642C" w:rsidRDefault="007F642C" w:rsidP="007F642C">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 No. Buster + Punch 2G UK plug sockets, with USB, smoked bronze finish and plastic back box </w:t>
      </w:r>
    </w:p>
    <w:p w:rsidR="007F642C" w:rsidRDefault="007F642C" w:rsidP="007F642C">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Removable panel to allow access for electrical insulation </w:t>
      </w:r>
    </w:p>
    <w:p w:rsidR="007F642C" w:rsidRDefault="007F642C" w:rsidP="007F642C">
      <w:pPr>
        <w:pStyle w:val="ListParagraph"/>
        <w:numPr>
          <w:ilvl w:val="0"/>
          <w:numId w:val="4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Steel table legs clad in </w:t>
      </w:r>
      <w:proofErr w:type="spellStart"/>
      <w:r>
        <w:rPr>
          <w:rFonts w:ascii="Arial" w:hAnsi="Arial" w:cs="Arial"/>
          <w:sz w:val="20"/>
          <w:szCs w:val="20"/>
        </w:rPr>
        <w:t>patinated</w:t>
      </w:r>
      <w:proofErr w:type="spellEnd"/>
      <w:r>
        <w:rPr>
          <w:rFonts w:ascii="Arial" w:hAnsi="Arial" w:cs="Arial"/>
          <w:sz w:val="20"/>
          <w:szCs w:val="20"/>
        </w:rPr>
        <w:t xml:space="preserve"> bronze </w:t>
      </w:r>
    </w:p>
    <w:p w:rsidR="007F642C" w:rsidRDefault="007F642C" w:rsidP="008C2729">
      <w:pPr>
        <w:autoSpaceDE w:val="0"/>
        <w:autoSpaceDN w:val="0"/>
        <w:adjustRightInd w:val="0"/>
        <w:spacing w:after="0" w:line="240" w:lineRule="auto"/>
        <w:rPr>
          <w:rFonts w:ascii="Arial" w:hAnsi="Arial" w:cs="Arial"/>
          <w:sz w:val="20"/>
          <w:szCs w:val="20"/>
        </w:rPr>
      </w:pPr>
    </w:p>
    <w:p w:rsidR="004037EA" w:rsidRDefault="004037EA" w:rsidP="008C2729">
      <w:pPr>
        <w:autoSpaceDE w:val="0"/>
        <w:autoSpaceDN w:val="0"/>
        <w:adjustRightInd w:val="0"/>
        <w:spacing w:after="0" w:line="240" w:lineRule="auto"/>
        <w:rPr>
          <w:rFonts w:ascii="Arial" w:hAnsi="Arial" w:cs="Arial"/>
          <w:sz w:val="20"/>
          <w:szCs w:val="20"/>
        </w:rPr>
      </w:pPr>
    </w:p>
    <w:p w:rsidR="004037EA" w:rsidRDefault="004037EA" w:rsidP="004037EA">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Bench Seat [FF-05] </w:t>
      </w:r>
    </w:p>
    <w:p w:rsidR="004037EA" w:rsidRDefault="004037EA" w:rsidP="004037EA">
      <w:pPr>
        <w:autoSpaceDE w:val="0"/>
        <w:autoSpaceDN w:val="0"/>
        <w:adjustRightInd w:val="0"/>
        <w:spacing w:after="0" w:line="240" w:lineRule="auto"/>
        <w:rPr>
          <w:rFonts w:ascii="Arial" w:hAnsi="Arial" w:cs="Arial"/>
          <w:b/>
          <w:sz w:val="20"/>
          <w:szCs w:val="20"/>
        </w:rPr>
      </w:pPr>
    </w:p>
    <w:p w:rsidR="004037EA" w:rsidRDefault="004037EA" w:rsidP="004037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Supply and Installation of bench seating to the ground floor reception area as per the marked up drawings and specifications. </w:t>
      </w:r>
    </w:p>
    <w:p w:rsidR="004037EA" w:rsidRDefault="004037EA" w:rsidP="004037EA">
      <w:pPr>
        <w:autoSpaceDE w:val="0"/>
        <w:autoSpaceDN w:val="0"/>
        <w:adjustRightInd w:val="0"/>
        <w:spacing w:after="0" w:line="240" w:lineRule="auto"/>
        <w:rPr>
          <w:rFonts w:ascii="Arial" w:hAnsi="Arial" w:cs="Arial"/>
          <w:sz w:val="20"/>
          <w:szCs w:val="20"/>
        </w:rPr>
      </w:pPr>
    </w:p>
    <w:p w:rsidR="004037EA" w:rsidRDefault="004037EA" w:rsidP="004037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Consisting of: </w:t>
      </w:r>
    </w:p>
    <w:p w:rsidR="004037EA" w:rsidRDefault="004037EA" w:rsidP="004037EA">
      <w:pPr>
        <w:autoSpaceDE w:val="0"/>
        <w:autoSpaceDN w:val="0"/>
        <w:adjustRightInd w:val="0"/>
        <w:spacing w:after="0" w:line="240" w:lineRule="auto"/>
        <w:rPr>
          <w:rFonts w:ascii="Arial" w:hAnsi="Arial" w:cs="Arial"/>
          <w:sz w:val="20"/>
          <w:szCs w:val="20"/>
        </w:rPr>
      </w:pPr>
    </w:p>
    <w:p w:rsidR="004037EA" w:rsidRPr="00967D1E" w:rsidRDefault="004037EA" w:rsidP="008C2729">
      <w:pPr>
        <w:pStyle w:val="ListParagraph"/>
        <w:numPr>
          <w:ilvl w:val="0"/>
          <w:numId w:val="4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Removable upholstered cushion (fixed with Velcro to bench) on Granite tiles (M40:141) on plywood substrate on a steel frame. </w:t>
      </w:r>
    </w:p>
    <w:p w:rsidR="004037EA" w:rsidRDefault="004037EA" w:rsidP="008C2729">
      <w:pPr>
        <w:autoSpaceDE w:val="0"/>
        <w:autoSpaceDN w:val="0"/>
        <w:adjustRightInd w:val="0"/>
        <w:spacing w:after="0" w:line="240" w:lineRule="auto"/>
        <w:rPr>
          <w:rFonts w:ascii="Arial" w:hAnsi="Arial" w:cs="Arial"/>
          <w:sz w:val="20"/>
          <w:szCs w:val="20"/>
        </w:rPr>
      </w:pPr>
    </w:p>
    <w:p w:rsidR="007F642C" w:rsidRDefault="007F642C" w:rsidP="008C2729">
      <w:pPr>
        <w:autoSpaceDE w:val="0"/>
        <w:autoSpaceDN w:val="0"/>
        <w:adjustRightInd w:val="0"/>
        <w:spacing w:after="0" w:line="240" w:lineRule="auto"/>
        <w:rPr>
          <w:rFonts w:ascii="Arial" w:hAnsi="Arial" w:cs="Arial"/>
          <w:sz w:val="20"/>
          <w:szCs w:val="20"/>
        </w:rPr>
      </w:pPr>
    </w:p>
    <w:p w:rsidR="007126C7" w:rsidRDefault="007F642C" w:rsidP="008C2729">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Painted timber </w:t>
      </w:r>
      <w:proofErr w:type="spellStart"/>
      <w:r>
        <w:rPr>
          <w:rFonts w:ascii="Arial" w:hAnsi="Arial" w:cs="Arial"/>
          <w:b/>
          <w:sz w:val="20"/>
          <w:szCs w:val="20"/>
        </w:rPr>
        <w:t>cills</w:t>
      </w:r>
      <w:proofErr w:type="spellEnd"/>
      <w:r>
        <w:rPr>
          <w:rFonts w:ascii="Arial" w:hAnsi="Arial" w:cs="Arial"/>
          <w:b/>
          <w:sz w:val="20"/>
          <w:szCs w:val="20"/>
        </w:rPr>
        <w:t xml:space="preserve"> </w:t>
      </w:r>
    </w:p>
    <w:p w:rsidR="007F642C" w:rsidRDefault="007F642C" w:rsidP="008C2729">
      <w:pPr>
        <w:autoSpaceDE w:val="0"/>
        <w:autoSpaceDN w:val="0"/>
        <w:adjustRightInd w:val="0"/>
        <w:spacing w:after="0" w:line="240" w:lineRule="auto"/>
        <w:rPr>
          <w:rFonts w:ascii="Arial" w:hAnsi="Arial" w:cs="Arial"/>
          <w:b/>
          <w:sz w:val="20"/>
          <w:szCs w:val="20"/>
        </w:rPr>
      </w:pPr>
    </w:p>
    <w:p w:rsidR="007F642C" w:rsidRPr="007F642C" w:rsidRDefault="007F642C" w:rsidP="008C2729">
      <w:pPr>
        <w:autoSpaceDE w:val="0"/>
        <w:autoSpaceDN w:val="0"/>
        <w:adjustRightInd w:val="0"/>
        <w:spacing w:after="0" w:line="240" w:lineRule="auto"/>
        <w:rPr>
          <w:rFonts w:ascii="Arial" w:hAnsi="Arial" w:cs="Arial"/>
          <w:sz w:val="20"/>
          <w:szCs w:val="20"/>
        </w:rPr>
      </w:pPr>
      <w:r w:rsidRPr="007F642C">
        <w:rPr>
          <w:rFonts w:ascii="Arial" w:hAnsi="Arial" w:cs="Arial"/>
          <w:sz w:val="20"/>
          <w:szCs w:val="20"/>
        </w:rPr>
        <w:t xml:space="preserve">Installation of painted timber </w:t>
      </w:r>
      <w:proofErr w:type="spellStart"/>
      <w:r w:rsidRPr="007F642C">
        <w:rPr>
          <w:rFonts w:ascii="Arial" w:hAnsi="Arial" w:cs="Arial"/>
          <w:sz w:val="20"/>
          <w:szCs w:val="20"/>
        </w:rPr>
        <w:t>cills</w:t>
      </w:r>
      <w:proofErr w:type="spellEnd"/>
      <w:r w:rsidRPr="007F642C">
        <w:rPr>
          <w:rFonts w:ascii="Arial" w:hAnsi="Arial" w:cs="Arial"/>
          <w:sz w:val="20"/>
          <w:szCs w:val="20"/>
        </w:rPr>
        <w:t xml:space="preserve"> [Type B] to ground floor shopfront façade as per drawing WF_00, and FA_03, 36 &amp; 37</w:t>
      </w:r>
    </w:p>
    <w:p w:rsidR="002870D7" w:rsidRDefault="002870D7" w:rsidP="00821C38">
      <w:pPr>
        <w:autoSpaceDE w:val="0"/>
        <w:autoSpaceDN w:val="0"/>
        <w:adjustRightInd w:val="0"/>
        <w:rPr>
          <w:rFonts w:ascii="Arial" w:eastAsia="Calibri" w:hAnsi="Arial" w:cs="Arial"/>
          <w:sz w:val="20"/>
          <w:szCs w:val="20"/>
        </w:rPr>
      </w:pPr>
    </w:p>
    <w:p w:rsidR="001119AC" w:rsidRPr="00036F3F" w:rsidRDefault="001119AC" w:rsidP="001119AC">
      <w:pPr>
        <w:autoSpaceDE w:val="0"/>
        <w:autoSpaceDN w:val="0"/>
        <w:adjustRightInd w:val="0"/>
        <w:spacing w:after="0" w:line="240" w:lineRule="auto"/>
        <w:rPr>
          <w:rFonts w:ascii="Arial" w:hAnsi="Arial" w:cs="Arial"/>
          <w:b/>
          <w:sz w:val="20"/>
          <w:szCs w:val="20"/>
        </w:rPr>
      </w:pPr>
      <w:r>
        <w:rPr>
          <w:rFonts w:ascii="Arial" w:hAnsi="Arial" w:cs="Arial"/>
          <w:b/>
          <w:sz w:val="20"/>
          <w:szCs w:val="20"/>
        </w:rPr>
        <w:t>Reception Desk [FF-02]</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Supply and Installation of a bespoke reception desk the ground floor reception area as per marked up drawings and specification. </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Consisting of: </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Worktop area – </w:t>
      </w:r>
      <w:proofErr w:type="spellStart"/>
      <w:r>
        <w:rPr>
          <w:rFonts w:ascii="Arial" w:hAnsi="Arial" w:cs="Arial"/>
          <w:sz w:val="20"/>
          <w:szCs w:val="20"/>
        </w:rPr>
        <w:t>Forbo</w:t>
      </w:r>
      <w:proofErr w:type="spellEnd"/>
      <w:r>
        <w:rPr>
          <w:rFonts w:ascii="Arial" w:hAnsi="Arial" w:cs="Arial"/>
          <w:sz w:val="20"/>
          <w:szCs w:val="20"/>
        </w:rPr>
        <w:t xml:space="preserve"> desktop linoleum, flush with brass finish</w:t>
      </w: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Oak veneer faced doors and shelves</w:t>
      </w: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GoStand</w:t>
      </w:r>
      <w:proofErr w:type="spellEnd"/>
      <w:r>
        <w:rPr>
          <w:rFonts w:ascii="Arial" w:hAnsi="Arial" w:cs="Arial"/>
          <w:sz w:val="20"/>
          <w:szCs w:val="20"/>
        </w:rPr>
        <w:t xml:space="preserve"> Series 1 integral motor sit-stand desk frame (x4 legs) braced and fixed to desktop</w:t>
      </w: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Patinated</w:t>
      </w:r>
      <w:proofErr w:type="spellEnd"/>
      <w:r>
        <w:rPr>
          <w:rFonts w:ascii="Arial" w:hAnsi="Arial" w:cs="Arial"/>
          <w:sz w:val="20"/>
          <w:szCs w:val="20"/>
        </w:rPr>
        <w:t xml:space="preserve"> bronze sheet cladding to modesty panel </w:t>
      </w: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Patinated</w:t>
      </w:r>
      <w:proofErr w:type="spellEnd"/>
      <w:r>
        <w:rPr>
          <w:rFonts w:ascii="Arial" w:hAnsi="Arial" w:cs="Arial"/>
          <w:sz w:val="20"/>
          <w:szCs w:val="20"/>
        </w:rPr>
        <w:t xml:space="preserve"> bronze sheet cladding to shelf face </w:t>
      </w: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Hidden data, </w:t>
      </w:r>
      <w:proofErr w:type="spellStart"/>
      <w:r>
        <w:rPr>
          <w:rFonts w:ascii="Arial" w:hAnsi="Arial" w:cs="Arial"/>
          <w:sz w:val="20"/>
          <w:szCs w:val="20"/>
        </w:rPr>
        <w:t>comms</w:t>
      </w:r>
      <w:proofErr w:type="spellEnd"/>
      <w:r>
        <w:rPr>
          <w:rFonts w:ascii="Arial" w:hAnsi="Arial" w:cs="Arial"/>
          <w:sz w:val="20"/>
          <w:szCs w:val="20"/>
        </w:rPr>
        <w:t xml:space="preserve"> and power outlets </w:t>
      </w:r>
    </w:p>
    <w:p w:rsidR="001119AC" w:rsidRDefault="001119AC" w:rsidP="001119AC">
      <w:pPr>
        <w:pStyle w:val="ListParagraph"/>
        <w:numPr>
          <w:ilvl w:val="0"/>
          <w:numId w:val="48"/>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Patinated</w:t>
      </w:r>
      <w:proofErr w:type="spellEnd"/>
      <w:r>
        <w:rPr>
          <w:rFonts w:ascii="Arial" w:hAnsi="Arial" w:cs="Arial"/>
          <w:sz w:val="20"/>
          <w:szCs w:val="20"/>
        </w:rPr>
        <w:t xml:space="preserve"> bronze grommet</w:t>
      </w:r>
    </w:p>
    <w:p w:rsidR="00E94AD0" w:rsidRDefault="00E94AD0" w:rsidP="00821C38">
      <w:pPr>
        <w:autoSpaceDE w:val="0"/>
        <w:autoSpaceDN w:val="0"/>
        <w:adjustRightInd w:val="0"/>
        <w:rPr>
          <w:rFonts w:ascii="Arial" w:eastAsia="Calibri" w:hAnsi="Arial" w:cs="Arial"/>
          <w:sz w:val="20"/>
          <w:szCs w:val="20"/>
        </w:rPr>
      </w:pPr>
    </w:p>
    <w:p w:rsidR="001119AC" w:rsidRDefault="001119AC" w:rsidP="00821C38">
      <w:pPr>
        <w:autoSpaceDE w:val="0"/>
        <w:autoSpaceDN w:val="0"/>
        <w:adjustRightInd w:val="0"/>
        <w:rPr>
          <w:rFonts w:ascii="Arial" w:eastAsia="Calibri" w:hAnsi="Arial" w:cs="Arial"/>
          <w:sz w:val="20"/>
          <w:szCs w:val="20"/>
        </w:rPr>
      </w:pPr>
    </w:p>
    <w:p w:rsidR="001119AC" w:rsidRDefault="001119AC" w:rsidP="001119AC">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Window Ledge [FF-06] </w:t>
      </w:r>
    </w:p>
    <w:p w:rsidR="001119AC" w:rsidRDefault="001119AC" w:rsidP="001119AC">
      <w:pPr>
        <w:autoSpaceDE w:val="0"/>
        <w:autoSpaceDN w:val="0"/>
        <w:adjustRightInd w:val="0"/>
        <w:spacing w:after="0" w:line="240" w:lineRule="auto"/>
        <w:rPr>
          <w:rFonts w:ascii="Arial" w:hAnsi="Arial" w:cs="Arial"/>
          <w:b/>
          <w:sz w:val="20"/>
          <w:szCs w:val="20"/>
        </w:rPr>
      </w:pPr>
    </w:p>
    <w:p w:rsidR="001119AC" w:rsidRDefault="001119AC" w:rsidP="001119A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Supply and Installation of two bespoke timber ledges to ground floor café area as per the marked up drawings and specifications. </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Consisting of: </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Made from solid hardwood, to be reviewed and agreed with the client</w:t>
      </w:r>
    </w:p>
    <w:p w:rsidR="001119AC" w:rsidRDefault="001119AC" w:rsidP="001119AC">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Mild steel frame support to be developed by Sub Contractor </w:t>
      </w:r>
    </w:p>
    <w:p w:rsidR="001119AC" w:rsidRDefault="001119AC" w:rsidP="001119AC">
      <w:pPr>
        <w:pStyle w:val="ListParagraph"/>
        <w:numPr>
          <w:ilvl w:val="0"/>
          <w:numId w:val="4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Fixings and sub frame to be totally concealed by timber </w:t>
      </w:r>
    </w:p>
    <w:p w:rsidR="001119AC" w:rsidRPr="00483824" w:rsidRDefault="001119AC" w:rsidP="001119AC">
      <w:pPr>
        <w:autoSpaceDE w:val="0"/>
        <w:autoSpaceDN w:val="0"/>
        <w:adjustRightInd w:val="0"/>
        <w:spacing w:after="0" w:line="240" w:lineRule="auto"/>
        <w:rPr>
          <w:rFonts w:ascii="Arial" w:hAnsi="Arial" w:cs="Arial"/>
          <w:sz w:val="20"/>
          <w:szCs w:val="20"/>
        </w:rPr>
      </w:pPr>
    </w:p>
    <w:p w:rsidR="001119AC" w:rsidRPr="00483824"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autoSpaceDE w:val="0"/>
        <w:autoSpaceDN w:val="0"/>
        <w:adjustRightInd w:val="0"/>
        <w:spacing w:after="0" w:line="240" w:lineRule="auto"/>
        <w:rPr>
          <w:rFonts w:ascii="Arial" w:hAnsi="Arial" w:cs="Arial"/>
          <w:b/>
          <w:sz w:val="20"/>
          <w:szCs w:val="20"/>
        </w:rPr>
      </w:pPr>
      <w:r>
        <w:rPr>
          <w:rFonts w:ascii="Arial" w:hAnsi="Arial" w:cs="Arial"/>
          <w:b/>
          <w:sz w:val="20"/>
          <w:szCs w:val="20"/>
        </w:rPr>
        <w:t>Café Counter / Bar [FF-07]</w:t>
      </w:r>
    </w:p>
    <w:p w:rsidR="001119AC" w:rsidRDefault="001119AC" w:rsidP="001119AC">
      <w:pPr>
        <w:autoSpaceDE w:val="0"/>
        <w:autoSpaceDN w:val="0"/>
        <w:adjustRightInd w:val="0"/>
        <w:spacing w:after="0" w:line="240" w:lineRule="auto"/>
        <w:rPr>
          <w:rFonts w:ascii="Arial" w:hAnsi="Arial" w:cs="Arial"/>
          <w:b/>
          <w:sz w:val="20"/>
          <w:szCs w:val="20"/>
        </w:rPr>
      </w:pPr>
    </w:p>
    <w:p w:rsidR="001119AC" w:rsidRDefault="001119AC" w:rsidP="001119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Supply and Installation of two counters/bars to the ground floor café area as per the marked up drawings and specifications </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Consisting of: </w:t>
      </w:r>
    </w:p>
    <w:p w:rsidR="001119AC" w:rsidRDefault="001119AC" w:rsidP="001119AC">
      <w:pPr>
        <w:autoSpaceDE w:val="0"/>
        <w:autoSpaceDN w:val="0"/>
        <w:adjustRightInd w:val="0"/>
        <w:spacing w:after="0" w:line="240" w:lineRule="auto"/>
        <w:rPr>
          <w:rFonts w:ascii="Arial" w:hAnsi="Arial" w:cs="Arial"/>
          <w:sz w:val="20"/>
          <w:szCs w:val="20"/>
        </w:rPr>
      </w:pPr>
    </w:p>
    <w:p w:rsidR="001119AC" w:rsidRDefault="001119AC" w:rsidP="001119AC">
      <w:pPr>
        <w:pStyle w:val="ListParagraph"/>
        <w:numPr>
          <w:ilvl w:val="0"/>
          <w:numId w:val="50"/>
        </w:num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Patinated</w:t>
      </w:r>
      <w:proofErr w:type="spellEnd"/>
      <w:r>
        <w:rPr>
          <w:rFonts w:ascii="Arial" w:hAnsi="Arial" w:cs="Arial"/>
          <w:sz w:val="20"/>
          <w:szCs w:val="20"/>
        </w:rPr>
        <w:t xml:space="preserve"> bronze sheet countertop </w:t>
      </w:r>
    </w:p>
    <w:p w:rsidR="001119AC" w:rsidRDefault="001119AC" w:rsidP="001119AC">
      <w:pPr>
        <w:pStyle w:val="ListParagraph"/>
        <w:numPr>
          <w:ilvl w:val="0"/>
          <w:numId w:val="5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Profiled timber cladding with solid timber battens to match specification </w:t>
      </w:r>
      <w:r w:rsidRPr="006B659D">
        <w:rPr>
          <w:rFonts w:ascii="Arial" w:hAnsi="Arial" w:cs="Arial"/>
          <w:sz w:val="20"/>
          <w:szCs w:val="20"/>
        </w:rPr>
        <w:t>K13: 121 / 122</w:t>
      </w:r>
      <w:r>
        <w:rPr>
          <w:rFonts w:ascii="Arial" w:hAnsi="Arial" w:cs="Arial"/>
          <w:sz w:val="20"/>
          <w:szCs w:val="20"/>
        </w:rPr>
        <w:t xml:space="preserve"> </w:t>
      </w:r>
    </w:p>
    <w:p w:rsidR="001119AC" w:rsidRDefault="001119AC" w:rsidP="001119AC">
      <w:pPr>
        <w:pStyle w:val="ListParagraph"/>
        <w:numPr>
          <w:ilvl w:val="0"/>
          <w:numId w:val="5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Removable tubular metal legs to allow for under bench tenant fit out </w:t>
      </w:r>
    </w:p>
    <w:p w:rsidR="001119AC" w:rsidRPr="00CA29BF" w:rsidRDefault="001119AC" w:rsidP="00821C38">
      <w:pPr>
        <w:pStyle w:val="ListParagraph"/>
        <w:numPr>
          <w:ilvl w:val="0"/>
          <w:numId w:val="5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Integrated top plate for screw fixing to bar frame – finish to match glazed steel frame </w:t>
      </w:r>
    </w:p>
    <w:p w:rsidR="001119AC" w:rsidRDefault="001119AC" w:rsidP="00821C38">
      <w:pPr>
        <w:autoSpaceDE w:val="0"/>
        <w:autoSpaceDN w:val="0"/>
        <w:adjustRightInd w:val="0"/>
        <w:rPr>
          <w:rFonts w:ascii="Arial" w:eastAsia="Calibri" w:hAnsi="Arial" w:cs="Arial"/>
          <w:sz w:val="20"/>
          <w:szCs w:val="20"/>
        </w:rPr>
      </w:pPr>
    </w:p>
    <w:p w:rsidR="005069CD" w:rsidRPr="00821C38" w:rsidRDefault="005069CD" w:rsidP="00821C38">
      <w:pPr>
        <w:autoSpaceDE w:val="0"/>
        <w:autoSpaceDN w:val="0"/>
        <w:adjustRightInd w:val="0"/>
        <w:rPr>
          <w:rFonts w:ascii="Arial" w:eastAsia="Calibri" w:hAnsi="Arial" w:cs="Arial"/>
          <w:sz w:val="20"/>
          <w:szCs w:val="20"/>
        </w:rPr>
      </w:pPr>
    </w:p>
    <w:p w:rsidR="00486DF5" w:rsidRPr="00790A85" w:rsidRDefault="00486DF5" w:rsidP="00486DF5">
      <w:pPr>
        <w:spacing w:line="360" w:lineRule="auto"/>
        <w:ind w:right="378"/>
        <w:rPr>
          <w:rFonts w:ascii="Arial" w:eastAsia="Calibri" w:hAnsi="Arial" w:cs="Arial"/>
          <w:b/>
          <w:sz w:val="20"/>
          <w:szCs w:val="20"/>
          <w:u w:val="single"/>
        </w:rPr>
      </w:pPr>
      <w:r w:rsidRPr="00790A85">
        <w:rPr>
          <w:rFonts w:ascii="Arial" w:eastAsia="Calibri" w:hAnsi="Arial" w:cs="Arial"/>
          <w:b/>
          <w:sz w:val="20"/>
          <w:szCs w:val="20"/>
          <w:u w:val="single"/>
        </w:rPr>
        <w:t>GENERAL INFORMATION</w:t>
      </w:r>
    </w:p>
    <w:p w:rsidR="00C2141B" w:rsidRPr="00790A85" w:rsidRDefault="009A4783" w:rsidP="007444BE">
      <w:pPr>
        <w:spacing w:line="360" w:lineRule="auto"/>
        <w:ind w:right="378"/>
        <w:rPr>
          <w:rFonts w:ascii="Arial" w:eastAsia="Calibri" w:hAnsi="Arial" w:cs="Arial"/>
          <w:sz w:val="20"/>
          <w:szCs w:val="20"/>
        </w:rPr>
      </w:pPr>
      <w:r w:rsidRPr="00790A85">
        <w:rPr>
          <w:rFonts w:ascii="Arial" w:eastAsia="Calibri" w:hAnsi="Arial" w:cs="Arial"/>
          <w:sz w:val="20"/>
          <w:szCs w:val="20"/>
        </w:rPr>
        <w:t>The following listed General Information is included within this scope of works:</w:t>
      </w:r>
    </w:p>
    <w:p w:rsidR="007444BE" w:rsidRPr="00790A85" w:rsidRDefault="007444BE" w:rsidP="007444BE">
      <w:pPr>
        <w:pStyle w:val="ListParagraph"/>
        <w:numPr>
          <w:ilvl w:val="0"/>
          <w:numId w:val="21"/>
        </w:numPr>
        <w:spacing w:line="240" w:lineRule="exact"/>
        <w:ind w:left="357" w:right="380" w:hanging="357"/>
        <w:jc w:val="both"/>
        <w:rPr>
          <w:rFonts w:ascii="Arial" w:eastAsia="Calibri" w:hAnsi="Arial" w:cs="Arial"/>
          <w:sz w:val="20"/>
          <w:szCs w:val="20"/>
        </w:rPr>
      </w:pPr>
      <w:r w:rsidRPr="00790A85">
        <w:rPr>
          <w:rFonts w:ascii="Arial" w:eastAsia="Calibri" w:hAnsi="Arial" w:cs="Arial"/>
          <w:sz w:val="20"/>
          <w:szCs w:val="20"/>
        </w:rPr>
        <w:t>Develop and complete the design intent provided to produce Contract Works that comply with the Architect’s drawings, this specification and the other Contract documents. Any suggested solutions, shown on the Architect’s drawings, shall not in any way relieve the Contractor from his responsibility for the detailed design and construction of the whole of the Contract Works.</w:t>
      </w:r>
    </w:p>
    <w:p w:rsidR="007444BE" w:rsidRPr="00790A85" w:rsidRDefault="007444BE" w:rsidP="007444BE">
      <w:pPr>
        <w:pStyle w:val="ListParagraph"/>
        <w:spacing w:line="240" w:lineRule="exact"/>
        <w:ind w:left="357" w:right="380"/>
        <w:jc w:val="both"/>
        <w:rPr>
          <w:rFonts w:ascii="Arial" w:eastAsia="Calibri" w:hAnsi="Arial" w:cs="Arial"/>
          <w:sz w:val="20"/>
          <w:szCs w:val="20"/>
        </w:rPr>
      </w:pPr>
    </w:p>
    <w:p w:rsidR="007444BE" w:rsidRPr="00790A85" w:rsidRDefault="007444BE" w:rsidP="007444BE">
      <w:pPr>
        <w:pStyle w:val="ListParagraph"/>
        <w:numPr>
          <w:ilvl w:val="0"/>
          <w:numId w:val="21"/>
        </w:numPr>
        <w:spacing w:line="240" w:lineRule="exact"/>
        <w:ind w:left="357" w:right="380" w:hanging="357"/>
        <w:jc w:val="both"/>
        <w:rPr>
          <w:rFonts w:ascii="Arial" w:eastAsia="Calibri" w:hAnsi="Arial" w:cs="Arial"/>
          <w:sz w:val="20"/>
          <w:szCs w:val="20"/>
        </w:rPr>
      </w:pPr>
      <w:r w:rsidRPr="00790A85">
        <w:rPr>
          <w:rFonts w:ascii="Arial" w:eastAsia="Calibri" w:hAnsi="Arial" w:cs="Arial"/>
          <w:sz w:val="20"/>
          <w:szCs w:val="20"/>
        </w:rPr>
        <w:t>Provide designs, materials and workmanship that comply with UK Building Regulations, including the latest amendments, and current British and European standards and codes. Where their recommendations or requirements are to a lower standard than required by this specification, this specification shall take precedence</w:t>
      </w:r>
    </w:p>
    <w:p w:rsidR="0016050F" w:rsidRPr="00790A85" w:rsidRDefault="0016050F" w:rsidP="007444BE">
      <w:pPr>
        <w:numPr>
          <w:ilvl w:val="0"/>
          <w:numId w:val="21"/>
        </w:numPr>
        <w:spacing w:line="240" w:lineRule="exact"/>
        <w:ind w:left="357" w:right="380" w:hanging="357"/>
        <w:jc w:val="both"/>
        <w:rPr>
          <w:rFonts w:ascii="Arial" w:eastAsia="Calibri" w:hAnsi="Arial" w:cs="Arial"/>
          <w:sz w:val="20"/>
          <w:szCs w:val="20"/>
        </w:rPr>
      </w:pPr>
      <w:r w:rsidRPr="00790A85">
        <w:rPr>
          <w:rFonts w:ascii="Arial" w:hAnsi="Arial" w:cs="Arial"/>
          <w:sz w:val="20"/>
          <w:szCs w:val="20"/>
        </w:rPr>
        <w:t>To comply with all National and Local Government Regulations and provide all documentation as appropriate for submission to Statutory Authorities. The Contractor shall be responsible for meeting the Statutory Authorities’ requirements.</w:t>
      </w:r>
    </w:p>
    <w:p w:rsidR="004B52AE" w:rsidRPr="00790A85" w:rsidRDefault="0016050F" w:rsidP="00A40C60">
      <w:pPr>
        <w:numPr>
          <w:ilvl w:val="0"/>
          <w:numId w:val="21"/>
        </w:numPr>
        <w:spacing w:line="240" w:lineRule="exact"/>
        <w:ind w:right="378"/>
        <w:jc w:val="both"/>
        <w:rPr>
          <w:rFonts w:ascii="Arial" w:eastAsia="Calibri" w:hAnsi="Arial" w:cs="Arial"/>
          <w:sz w:val="20"/>
          <w:szCs w:val="20"/>
        </w:rPr>
      </w:pPr>
      <w:r w:rsidRPr="00790A85">
        <w:rPr>
          <w:rFonts w:ascii="Arial" w:hAnsi="Arial" w:cs="Arial"/>
          <w:sz w:val="20"/>
          <w:szCs w:val="20"/>
        </w:rPr>
        <w:t xml:space="preserve">To comply with latest </w:t>
      </w:r>
      <w:r w:rsidR="004B52AE" w:rsidRPr="00790A85">
        <w:rPr>
          <w:rFonts w:ascii="Arial" w:hAnsi="Arial" w:cs="Arial"/>
          <w:sz w:val="20"/>
          <w:szCs w:val="20"/>
        </w:rPr>
        <w:t>BREEAM codes</w:t>
      </w:r>
      <w:r w:rsidR="00BA3DFC" w:rsidRPr="00790A85">
        <w:rPr>
          <w:rFonts w:ascii="Arial" w:hAnsi="Arial" w:cs="Arial"/>
          <w:sz w:val="20"/>
          <w:szCs w:val="20"/>
        </w:rPr>
        <w:t xml:space="preserve"> &amp; project requirements</w:t>
      </w:r>
      <w:r w:rsidR="004B52AE" w:rsidRPr="00790A85">
        <w:rPr>
          <w:rFonts w:ascii="Arial" w:eastAsia="Calibri" w:hAnsi="Arial" w:cs="Arial"/>
          <w:sz w:val="20"/>
          <w:szCs w:val="20"/>
        </w:rPr>
        <w:t xml:space="preserve">. </w:t>
      </w:r>
    </w:p>
    <w:p w:rsidR="007444BE" w:rsidRPr="00790A85" w:rsidRDefault="007444BE" w:rsidP="007444BE">
      <w:pPr>
        <w:numPr>
          <w:ilvl w:val="0"/>
          <w:numId w:val="21"/>
        </w:numPr>
        <w:spacing w:line="240" w:lineRule="exact"/>
        <w:ind w:left="357" w:right="380" w:hanging="357"/>
        <w:jc w:val="both"/>
        <w:rPr>
          <w:rFonts w:ascii="Arial" w:eastAsia="Calibri" w:hAnsi="Arial" w:cs="Arial"/>
          <w:sz w:val="20"/>
          <w:szCs w:val="20"/>
        </w:rPr>
      </w:pPr>
      <w:r w:rsidRPr="00790A85">
        <w:rPr>
          <w:rFonts w:ascii="Arial" w:eastAsia="Calibri" w:hAnsi="Arial" w:cs="Arial"/>
          <w:sz w:val="20"/>
          <w:szCs w:val="20"/>
        </w:rPr>
        <w:t>Provide a project specific Quality Plan following the requirements of BS EN ISO 9001 to demonstrate how quality management shall be implemented from contract award through to Practical Completion of the Contract Works.</w:t>
      </w:r>
    </w:p>
    <w:p w:rsidR="0016050F" w:rsidRPr="00790A85" w:rsidRDefault="0016050F"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Allow for the specified tolerances in the design of the fixings and components such that the Contract works shall always be within the specified </w:t>
      </w:r>
      <w:r w:rsidR="007444BE" w:rsidRPr="00790A85">
        <w:rPr>
          <w:rFonts w:ascii="Arial" w:eastAsia="Calibri" w:hAnsi="Arial" w:cs="Arial"/>
          <w:sz w:val="20"/>
          <w:szCs w:val="20"/>
        </w:rPr>
        <w:t>specification tolerances</w:t>
      </w:r>
    </w:p>
    <w:p w:rsidR="0016050F" w:rsidRPr="00790A85" w:rsidRDefault="0016050F"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(In addition to the highlighted scope of works) provide all support structure and bracketry as required to support and/ or restrain the installation</w:t>
      </w:r>
    </w:p>
    <w:p w:rsidR="00A96EF1" w:rsidRPr="00790A85" w:rsidRDefault="004B52AE" w:rsidP="00C2141B">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Ensure final design is in c</w:t>
      </w:r>
      <w:r w:rsidR="00C2141B" w:rsidRPr="00790A85">
        <w:rPr>
          <w:rFonts w:ascii="Arial" w:eastAsia="Calibri" w:hAnsi="Arial" w:cs="Arial"/>
          <w:sz w:val="20"/>
          <w:szCs w:val="20"/>
        </w:rPr>
        <w:t>ompliance with DDA requirements.</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Allow for BIM modelling from outset to be incorporated into main project model – 2D drawings can come from this BIM model</w:t>
      </w:r>
      <w:r w:rsidR="00C2141B" w:rsidRPr="00790A85">
        <w:rPr>
          <w:rFonts w:ascii="Arial" w:eastAsia="Calibri" w:hAnsi="Arial" w:cs="Arial"/>
          <w:sz w:val="20"/>
          <w:szCs w:val="20"/>
        </w:rPr>
        <w:t>.</w:t>
      </w:r>
    </w:p>
    <w:p w:rsidR="00A96EF1" w:rsidRPr="00790A85" w:rsidRDefault="00A96EF1"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Attendance at regular progress meetings with the Main Contractor.</w:t>
      </w:r>
    </w:p>
    <w:p w:rsidR="00A96EF1" w:rsidRPr="00790A85" w:rsidRDefault="00A96EF1"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lastRenderedPageBreak/>
        <w:t>A</w:t>
      </w:r>
      <w:r w:rsidR="009A4783" w:rsidRPr="00790A85">
        <w:rPr>
          <w:rFonts w:ascii="Arial" w:eastAsia="Calibri" w:hAnsi="Arial" w:cs="Arial"/>
          <w:sz w:val="20"/>
          <w:szCs w:val="20"/>
        </w:rPr>
        <w:t>ttendance at all</w:t>
      </w:r>
      <w:r w:rsidR="004B52AE" w:rsidRPr="00790A85">
        <w:rPr>
          <w:rFonts w:ascii="Arial" w:eastAsia="Calibri" w:hAnsi="Arial" w:cs="Arial"/>
          <w:sz w:val="20"/>
          <w:szCs w:val="20"/>
        </w:rPr>
        <w:t xml:space="preserve"> co-ordination meetings with design team</w:t>
      </w:r>
      <w:r w:rsidRPr="00790A85">
        <w:rPr>
          <w:rFonts w:ascii="Arial" w:eastAsia="Calibri" w:hAnsi="Arial" w:cs="Arial"/>
          <w:sz w:val="20"/>
          <w:szCs w:val="20"/>
        </w:rPr>
        <w:t xml:space="preserve"> and Main Contractor.</w:t>
      </w:r>
      <w:r w:rsidR="004B52AE" w:rsidRPr="00790A85">
        <w:rPr>
          <w:rFonts w:ascii="Arial" w:eastAsia="Calibri" w:hAnsi="Arial" w:cs="Arial"/>
          <w:sz w:val="20"/>
          <w:szCs w:val="20"/>
        </w:rPr>
        <w:t xml:space="preserve"> </w:t>
      </w:r>
    </w:p>
    <w:p w:rsidR="004B52AE" w:rsidRPr="00790A85" w:rsidRDefault="00A96EF1"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Attendance at regular meetings with the design team and Main Contractor in order to discuss, develop and complete the detailed design of the Contract Works.</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All</w:t>
      </w:r>
      <w:r w:rsidR="009A4783" w:rsidRPr="00790A85">
        <w:rPr>
          <w:rFonts w:ascii="Arial" w:eastAsia="Calibri" w:hAnsi="Arial" w:cs="Arial"/>
          <w:sz w:val="20"/>
          <w:szCs w:val="20"/>
        </w:rPr>
        <w:t xml:space="preserve"> associated</w:t>
      </w:r>
      <w:r w:rsidRPr="00790A85">
        <w:rPr>
          <w:rFonts w:ascii="Arial" w:eastAsia="Calibri" w:hAnsi="Arial" w:cs="Arial"/>
          <w:sz w:val="20"/>
          <w:szCs w:val="20"/>
        </w:rPr>
        <w:t xml:space="preserve"> </w:t>
      </w:r>
      <w:r w:rsidR="009A4783" w:rsidRPr="00790A85">
        <w:rPr>
          <w:rFonts w:ascii="Arial" w:eastAsia="Calibri" w:hAnsi="Arial" w:cs="Arial"/>
          <w:sz w:val="20"/>
          <w:szCs w:val="20"/>
        </w:rPr>
        <w:t>fire stopping and cavity closing works.</w:t>
      </w:r>
    </w:p>
    <w:p w:rsidR="004B52AE" w:rsidRPr="00790A85" w:rsidRDefault="009A4783"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Early full surveys of all facades</w:t>
      </w:r>
      <w:r w:rsidR="004B52AE" w:rsidRPr="00790A85">
        <w:rPr>
          <w:rFonts w:ascii="Arial" w:eastAsia="Calibri" w:hAnsi="Arial" w:cs="Arial"/>
          <w:sz w:val="20"/>
          <w:szCs w:val="20"/>
        </w:rPr>
        <w:t xml:space="preserve"> and any interfacing structure</w:t>
      </w:r>
      <w:r w:rsidRPr="00790A85">
        <w:rPr>
          <w:rFonts w:ascii="Arial" w:eastAsia="Calibri" w:hAnsi="Arial" w:cs="Arial"/>
          <w:sz w:val="20"/>
          <w:szCs w:val="20"/>
        </w:rPr>
        <w:t>.</w:t>
      </w:r>
      <w:r w:rsidR="004B52AE" w:rsidRPr="00790A85">
        <w:rPr>
          <w:rFonts w:ascii="Arial" w:eastAsia="Calibri" w:hAnsi="Arial" w:cs="Arial"/>
          <w:sz w:val="20"/>
          <w:szCs w:val="20"/>
        </w:rPr>
        <w:t xml:space="preserve"> </w:t>
      </w:r>
    </w:p>
    <w:p w:rsidR="004B52AE" w:rsidRPr="00790A85" w:rsidRDefault="009A4783"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2 Number</w:t>
      </w:r>
      <w:r w:rsidR="004B52AE" w:rsidRPr="00790A85">
        <w:rPr>
          <w:rFonts w:ascii="Arial" w:eastAsia="Calibri" w:hAnsi="Arial" w:cs="Arial"/>
          <w:sz w:val="20"/>
          <w:szCs w:val="20"/>
        </w:rPr>
        <w:t xml:space="preserve"> </w:t>
      </w:r>
      <w:r w:rsidRPr="00790A85">
        <w:rPr>
          <w:rFonts w:ascii="Arial" w:eastAsia="Calibri" w:hAnsi="Arial" w:cs="Arial"/>
          <w:sz w:val="20"/>
          <w:szCs w:val="20"/>
        </w:rPr>
        <w:t>cleaning operations of complete Work Package installation to be carried out:</w:t>
      </w:r>
      <w:r w:rsidR="004B52AE" w:rsidRPr="00790A85">
        <w:rPr>
          <w:rFonts w:ascii="Arial" w:eastAsia="Calibri" w:hAnsi="Arial" w:cs="Arial"/>
          <w:sz w:val="20"/>
          <w:szCs w:val="20"/>
        </w:rPr>
        <w:t xml:space="preserve"> 1</w:t>
      </w:r>
      <w:r w:rsidRPr="00790A85">
        <w:rPr>
          <w:rFonts w:ascii="Arial" w:eastAsia="Calibri" w:hAnsi="Arial" w:cs="Arial"/>
          <w:sz w:val="20"/>
          <w:szCs w:val="20"/>
        </w:rPr>
        <w:t xml:space="preserve"> Number</w:t>
      </w:r>
      <w:r w:rsidR="004B52AE" w:rsidRPr="00790A85">
        <w:rPr>
          <w:rFonts w:ascii="Arial" w:eastAsia="Calibri" w:hAnsi="Arial" w:cs="Arial"/>
          <w:sz w:val="20"/>
          <w:szCs w:val="20"/>
        </w:rPr>
        <w:t xml:space="preserve"> at inspection stage and 1</w:t>
      </w:r>
      <w:r w:rsidRPr="00790A85">
        <w:rPr>
          <w:rFonts w:ascii="Arial" w:eastAsia="Calibri" w:hAnsi="Arial" w:cs="Arial"/>
          <w:sz w:val="20"/>
          <w:szCs w:val="20"/>
        </w:rPr>
        <w:t xml:space="preserve"> Number</w:t>
      </w:r>
      <w:r w:rsidR="004B52AE" w:rsidRPr="00790A85">
        <w:rPr>
          <w:rFonts w:ascii="Arial" w:eastAsia="Calibri" w:hAnsi="Arial" w:cs="Arial"/>
          <w:sz w:val="20"/>
          <w:szCs w:val="20"/>
        </w:rPr>
        <w:t xml:space="preserve"> at project handover.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Allow for all necessary packing, shimming, secondary support to compensate for tolerances</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Early supply of all loadings of primary struct</w:t>
      </w:r>
      <w:r w:rsidR="009A4783" w:rsidRPr="00790A85">
        <w:rPr>
          <w:rFonts w:ascii="Arial" w:eastAsia="Calibri" w:hAnsi="Arial" w:cs="Arial"/>
          <w:sz w:val="20"/>
          <w:szCs w:val="20"/>
        </w:rPr>
        <w:t>ure for approval by design team</w:t>
      </w:r>
      <w:r w:rsidRPr="00790A85">
        <w:rPr>
          <w:rFonts w:ascii="Arial" w:eastAsia="Calibri" w:hAnsi="Arial" w:cs="Arial"/>
          <w:sz w:val="20"/>
          <w:szCs w:val="20"/>
        </w:rPr>
        <w:t>/ Structural Engineer.</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Training, fault finding, diagnostic and telemetry equipment necessary to carry out any maintenance after the defects period will be provided under this contract and will be handed to BAM/Client prior to PC (Retention will be held against this item until fully discharged).</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Any drawings and revisions as required by the design team</w:t>
      </w:r>
      <w:r w:rsidR="00BF52CA" w:rsidRPr="00790A85">
        <w:rPr>
          <w:rFonts w:ascii="Arial" w:eastAsia="Calibri" w:hAnsi="Arial" w:cs="Arial"/>
          <w:sz w:val="20"/>
          <w:szCs w:val="20"/>
        </w:rPr>
        <w:t>.</w:t>
      </w:r>
      <w:r w:rsidRPr="00790A85">
        <w:rPr>
          <w:rFonts w:ascii="Arial" w:eastAsia="Calibri" w:hAnsi="Arial" w:cs="Arial"/>
          <w:sz w:val="20"/>
          <w:szCs w:val="20"/>
        </w:rPr>
        <w:t xml:space="preserve">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All setting out of </w:t>
      </w:r>
      <w:r w:rsidR="00BF52CA" w:rsidRPr="00790A85">
        <w:rPr>
          <w:rFonts w:ascii="Arial" w:eastAsia="Calibri" w:hAnsi="Arial" w:cs="Arial"/>
          <w:sz w:val="20"/>
          <w:szCs w:val="20"/>
        </w:rPr>
        <w:t>curtain walling and window elements by Work Package C</w:t>
      </w:r>
      <w:r w:rsidRPr="00790A85">
        <w:rPr>
          <w:rFonts w:ascii="Arial" w:eastAsia="Calibri" w:hAnsi="Arial" w:cs="Arial"/>
          <w:sz w:val="20"/>
          <w:szCs w:val="20"/>
        </w:rPr>
        <w:t>ontractor.</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All retained </w:t>
      </w:r>
      <w:r w:rsidR="00BF52CA" w:rsidRPr="00790A85">
        <w:rPr>
          <w:rFonts w:ascii="Arial" w:eastAsia="Calibri" w:hAnsi="Arial" w:cs="Arial"/>
          <w:sz w:val="20"/>
          <w:szCs w:val="20"/>
        </w:rPr>
        <w:t xml:space="preserve">and new </w:t>
      </w:r>
      <w:r w:rsidRPr="00790A85">
        <w:rPr>
          <w:rFonts w:ascii="Arial" w:eastAsia="Calibri" w:hAnsi="Arial" w:cs="Arial"/>
          <w:sz w:val="20"/>
          <w:szCs w:val="20"/>
        </w:rPr>
        <w:t>building elements (</w:t>
      </w:r>
      <w:r w:rsidR="00BF52CA" w:rsidRPr="00790A85">
        <w:rPr>
          <w:rFonts w:ascii="Arial" w:eastAsia="Calibri" w:hAnsi="Arial" w:cs="Arial"/>
          <w:sz w:val="20"/>
          <w:szCs w:val="20"/>
        </w:rPr>
        <w:t xml:space="preserve">most </w:t>
      </w:r>
      <w:r w:rsidR="00C208FF" w:rsidRPr="00790A85">
        <w:rPr>
          <w:rFonts w:ascii="Arial" w:eastAsia="Calibri" w:hAnsi="Arial" w:cs="Arial"/>
          <w:sz w:val="20"/>
          <w:szCs w:val="20"/>
        </w:rPr>
        <w:t>notably</w:t>
      </w:r>
      <w:r w:rsidR="00BF52CA" w:rsidRPr="00790A85">
        <w:rPr>
          <w:rFonts w:ascii="Arial" w:eastAsia="Calibri" w:hAnsi="Arial" w:cs="Arial"/>
          <w:sz w:val="20"/>
          <w:szCs w:val="20"/>
        </w:rPr>
        <w:t xml:space="preserve"> facades)</w:t>
      </w:r>
      <w:r w:rsidRPr="00790A85">
        <w:rPr>
          <w:rFonts w:ascii="Arial" w:eastAsia="Calibri" w:hAnsi="Arial" w:cs="Arial"/>
          <w:sz w:val="20"/>
          <w:szCs w:val="20"/>
        </w:rPr>
        <w:t xml:space="preserve"> are to be protected to prevent damage as a result of your works.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Allow for any task lighting and power to facilitate your works. This should include for any power requirements other than 110v.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Include management of Traffic/</w:t>
      </w:r>
      <w:r w:rsidR="00BC65C0" w:rsidRPr="00790A85">
        <w:rPr>
          <w:rFonts w:ascii="Arial" w:eastAsia="Calibri" w:hAnsi="Arial" w:cs="Arial"/>
          <w:sz w:val="20"/>
          <w:szCs w:val="20"/>
        </w:rPr>
        <w:t xml:space="preserve"> Pedestrians for materials, plant and equipment</w:t>
      </w:r>
      <w:r w:rsidRPr="00790A85">
        <w:rPr>
          <w:rFonts w:ascii="Arial" w:eastAsia="Calibri" w:hAnsi="Arial" w:cs="Arial"/>
          <w:sz w:val="20"/>
          <w:szCs w:val="20"/>
        </w:rPr>
        <w:t xml:space="preserve"> deliveries</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Provide all necessary personnel to carry out the works. Including Site Management, H &amp; S Advisor, Engineer, Slingers, Banksmen.</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Provide Early Method Statement to advise specific requirements and Interfaces, lack of early advice leading to cost will be at Trades risk.</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Attend site induction, safety meetings and manager’s safety meetings as required by BAM. Full compliance with BAM Health and safety procedures will be required including company specific requirements for competent and experienced supervision and work force and communication with the work force.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All timber used on site to be from a sustainable source and provide FSC or PCFC certification. </w:t>
      </w:r>
    </w:p>
    <w:p w:rsidR="004B52AE" w:rsidRPr="00790A85" w:rsidRDefault="00BC65C0"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Delivery of materials, plant</w:t>
      </w:r>
      <w:r w:rsidR="004B52AE" w:rsidRPr="00790A85">
        <w:rPr>
          <w:rFonts w:ascii="Arial" w:eastAsia="Calibri" w:hAnsi="Arial" w:cs="Arial"/>
          <w:sz w:val="20"/>
          <w:szCs w:val="20"/>
        </w:rPr>
        <w:t xml:space="preserve"> and equipment to site will be on a controlled basis in agreement with BAM and will be based on works in hand. No bulk deliveries will be permitted due to limited storage on site.</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 detailed description of any concrete plinths</w:t>
      </w:r>
      <w:r w:rsidR="00BC65C0" w:rsidRPr="00790A85">
        <w:rPr>
          <w:rFonts w:ascii="Arial" w:eastAsia="Calibri" w:hAnsi="Arial" w:cs="Arial"/>
          <w:sz w:val="20"/>
          <w:szCs w:val="20"/>
        </w:rPr>
        <w:t>, upstands, bases or the like in addition to those detailed that the Tenderer requires submitted with their</w:t>
      </w:r>
      <w:r w:rsidRPr="00790A85">
        <w:rPr>
          <w:rFonts w:ascii="Arial" w:eastAsia="Calibri" w:hAnsi="Arial" w:cs="Arial"/>
          <w:sz w:val="20"/>
          <w:szCs w:val="20"/>
        </w:rPr>
        <w:t xml:space="preserve"> tender return.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Provide all </w:t>
      </w:r>
      <w:r w:rsidR="00BF52CA" w:rsidRPr="00790A85">
        <w:rPr>
          <w:rFonts w:ascii="Arial" w:eastAsia="Calibri" w:hAnsi="Arial" w:cs="Arial"/>
          <w:sz w:val="20"/>
          <w:szCs w:val="20"/>
        </w:rPr>
        <w:t xml:space="preserve">‘backing’ support and </w:t>
      </w:r>
      <w:r w:rsidRPr="00790A85">
        <w:rPr>
          <w:rFonts w:ascii="Arial" w:eastAsia="Calibri" w:hAnsi="Arial" w:cs="Arial"/>
          <w:sz w:val="20"/>
          <w:szCs w:val="20"/>
        </w:rPr>
        <w:t>pattress details to dry liners and other trades at early co-o</w:t>
      </w:r>
      <w:r w:rsidR="00BF52CA" w:rsidRPr="00790A85">
        <w:rPr>
          <w:rFonts w:ascii="Arial" w:eastAsia="Calibri" w:hAnsi="Arial" w:cs="Arial"/>
          <w:sz w:val="20"/>
          <w:szCs w:val="20"/>
        </w:rPr>
        <w:t>rdination meetings.</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All packaging/</w:t>
      </w:r>
      <w:r w:rsidR="000D55E7" w:rsidRPr="00790A85">
        <w:rPr>
          <w:rFonts w:ascii="Arial" w:eastAsia="Calibri" w:hAnsi="Arial" w:cs="Arial"/>
          <w:sz w:val="20"/>
          <w:szCs w:val="20"/>
        </w:rPr>
        <w:t xml:space="preserve"> </w:t>
      </w:r>
      <w:r w:rsidRPr="00790A85">
        <w:rPr>
          <w:rFonts w:ascii="Arial" w:eastAsia="Calibri" w:hAnsi="Arial" w:cs="Arial"/>
          <w:sz w:val="20"/>
          <w:szCs w:val="20"/>
        </w:rPr>
        <w:t>crates/</w:t>
      </w:r>
      <w:r w:rsidR="000D55E7" w:rsidRPr="00790A85">
        <w:rPr>
          <w:rFonts w:ascii="Arial" w:eastAsia="Calibri" w:hAnsi="Arial" w:cs="Arial"/>
          <w:sz w:val="20"/>
          <w:szCs w:val="20"/>
        </w:rPr>
        <w:t xml:space="preserve"> </w:t>
      </w:r>
      <w:r w:rsidRPr="00790A85">
        <w:rPr>
          <w:rFonts w:ascii="Arial" w:eastAsia="Calibri" w:hAnsi="Arial" w:cs="Arial"/>
          <w:sz w:val="20"/>
          <w:szCs w:val="20"/>
        </w:rPr>
        <w:t>pallets must be rem</w:t>
      </w:r>
      <w:r w:rsidR="000D55E7" w:rsidRPr="00790A85">
        <w:rPr>
          <w:rFonts w:ascii="Arial" w:eastAsia="Calibri" w:hAnsi="Arial" w:cs="Arial"/>
          <w:sz w:val="20"/>
          <w:szCs w:val="20"/>
        </w:rPr>
        <w:t xml:space="preserve">oved from site and disposed of. </w:t>
      </w:r>
      <w:r w:rsidRPr="00790A85">
        <w:rPr>
          <w:rFonts w:ascii="Arial" w:eastAsia="Calibri" w:hAnsi="Arial" w:cs="Arial"/>
          <w:sz w:val="20"/>
          <w:szCs w:val="20"/>
        </w:rPr>
        <w:t xml:space="preserve">Waste documentation to be provided to BAM (waste carrier registration certificate, waste management license/exemptions, waste transfer notes etc).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 Quality, Inspection &amp; Test Plan should be issued and approved prior to commencing any works.</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O&amp;M / as built information to be complied and submitted to bam at prescribed date</w:t>
      </w:r>
      <w:r w:rsidR="000D55E7" w:rsidRPr="00790A85">
        <w:rPr>
          <w:rFonts w:ascii="Arial" w:eastAsia="Calibri" w:hAnsi="Arial" w:cs="Arial"/>
          <w:sz w:val="20"/>
          <w:szCs w:val="20"/>
        </w:rPr>
        <w:t>s.</w:t>
      </w:r>
      <w:r w:rsidRPr="00790A85">
        <w:rPr>
          <w:rFonts w:ascii="Arial" w:eastAsia="Calibri" w:hAnsi="Arial" w:cs="Arial"/>
          <w:sz w:val="20"/>
          <w:szCs w:val="20"/>
        </w:rPr>
        <w:t xml:space="preserve"> </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lastRenderedPageBreak/>
        <w:t>Allowance should made for appropriate dust control in accordance with current HSE guidelines</w:t>
      </w:r>
      <w:r w:rsidR="000D55E7" w:rsidRPr="00790A85">
        <w:rPr>
          <w:rFonts w:ascii="Arial" w:eastAsia="Calibri" w:hAnsi="Arial" w:cs="Arial"/>
          <w:sz w:val="20"/>
          <w:szCs w:val="20"/>
        </w:rPr>
        <w:t>.</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Allowance should be made for the engineer / consultant to inspect the works as they proceed.</w:t>
      </w:r>
    </w:p>
    <w:p w:rsidR="004B52AE" w:rsidRPr="00790A85" w:rsidRDefault="004B52AE" w:rsidP="00A40C60">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All vehicles to be FORS accredited within the Development.</w:t>
      </w:r>
    </w:p>
    <w:p w:rsidR="00BF2414" w:rsidRPr="00790A85" w:rsidRDefault="00BF2414" w:rsidP="00BF2414">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Providing attendance during the whole building air leakage test.</w:t>
      </w:r>
    </w:p>
    <w:p w:rsidR="00BF2414" w:rsidRPr="00790A85" w:rsidRDefault="004B52AE" w:rsidP="00BF2414">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The met</w:t>
      </w:r>
      <w:r w:rsidR="00BC65C0" w:rsidRPr="00790A85">
        <w:rPr>
          <w:rFonts w:ascii="Arial" w:eastAsia="Calibri" w:hAnsi="Arial" w:cs="Arial"/>
          <w:sz w:val="20"/>
          <w:szCs w:val="20"/>
        </w:rPr>
        <w:t>hod of installation</w:t>
      </w:r>
      <w:r w:rsidRPr="00790A85">
        <w:rPr>
          <w:rFonts w:ascii="Arial" w:eastAsia="Calibri" w:hAnsi="Arial" w:cs="Arial"/>
          <w:sz w:val="20"/>
          <w:szCs w:val="20"/>
        </w:rPr>
        <w:t xml:space="preserve"> shall be such, that the works do not cause any adverse effect on any surrounding elements. Sound and sufficient protection should be installed to ensure no damage is caused.</w:t>
      </w:r>
    </w:p>
    <w:p w:rsidR="00BF2414" w:rsidRPr="00790A85" w:rsidRDefault="00BF2414" w:rsidP="00BF2414">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Provide a comprehensive Operations and Maintenance Manual no later than 6 weeks after the completion of the Contract Works. </w:t>
      </w:r>
    </w:p>
    <w:p w:rsidR="00A96EF1" w:rsidRPr="00790A85" w:rsidRDefault="004B52AE" w:rsidP="007444BE">
      <w:pPr>
        <w:numPr>
          <w:ilvl w:val="0"/>
          <w:numId w:val="21"/>
        </w:numPr>
        <w:spacing w:line="240" w:lineRule="exact"/>
        <w:ind w:right="378"/>
        <w:jc w:val="both"/>
        <w:rPr>
          <w:rFonts w:ascii="Arial" w:eastAsia="Calibri" w:hAnsi="Arial" w:cs="Arial"/>
          <w:sz w:val="20"/>
          <w:szCs w:val="20"/>
        </w:rPr>
      </w:pPr>
      <w:r w:rsidRPr="00790A85">
        <w:rPr>
          <w:rFonts w:ascii="Arial" w:eastAsia="Calibri" w:hAnsi="Arial" w:cs="Arial"/>
          <w:sz w:val="20"/>
          <w:szCs w:val="20"/>
        </w:rPr>
        <w:t xml:space="preserve">All works are to be carried out in accordance with the subcontract terms &amp; conditions, drawings and/or specifications.  </w:t>
      </w:r>
    </w:p>
    <w:p w:rsidR="00896F6B" w:rsidRPr="00790A85" w:rsidRDefault="00486DF5" w:rsidP="00E91099">
      <w:pPr>
        <w:jc w:val="both"/>
        <w:rPr>
          <w:rFonts w:ascii="Arial" w:hAnsi="Arial" w:cs="Arial"/>
          <w:b/>
          <w:sz w:val="20"/>
          <w:szCs w:val="20"/>
        </w:rPr>
      </w:pPr>
      <w:r w:rsidRPr="00790A85">
        <w:rPr>
          <w:rFonts w:ascii="Arial" w:eastAsia="Calibri" w:hAnsi="Arial" w:cs="Arial"/>
          <w:b/>
          <w:sz w:val="20"/>
          <w:szCs w:val="20"/>
        </w:rPr>
        <w:t xml:space="preserve">The above list is intended to be an aid to pricing the scope of works but should not be considered as a complete list. The responsibility (including all elements of work necessary) to provide a complete </w:t>
      </w:r>
      <w:r w:rsidR="001B3425">
        <w:rPr>
          <w:rFonts w:ascii="Arial" w:eastAsia="Calibri" w:hAnsi="Arial" w:cs="Arial"/>
          <w:b/>
          <w:sz w:val="20"/>
          <w:szCs w:val="20"/>
        </w:rPr>
        <w:t>carpentry &amp; j</w:t>
      </w:r>
      <w:r w:rsidR="007F642C">
        <w:rPr>
          <w:rFonts w:ascii="Arial" w:eastAsia="Calibri" w:hAnsi="Arial" w:cs="Arial"/>
          <w:b/>
          <w:sz w:val="20"/>
          <w:szCs w:val="20"/>
        </w:rPr>
        <w:t>oinery</w:t>
      </w:r>
      <w:r w:rsidR="00976F0D" w:rsidRPr="00790A85">
        <w:rPr>
          <w:rFonts w:ascii="Arial" w:eastAsia="Calibri" w:hAnsi="Arial" w:cs="Arial"/>
          <w:b/>
          <w:sz w:val="20"/>
          <w:szCs w:val="20"/>
        </w:rPr>
        <w:t xml:space="preserve"> package</w:t>
      </w:r>
      <w:r w:rsidRPr="00790A85">
        <w:rPr>
          <w:rFonts w:ascii="Arial" w:eastAsia="Calibri" w:hAnsi="Arial" w:cs="Arial"/>
          <w:b/>
          <w:sz w:val="20"/>
          <w:szCs w:val="20"/>
        </w:rPr>
        <w:t xml:space="preserve"> as shown on the drawings remain</w:t>
      </w:r>
      <w:r w:rsidR="00A96EF1" w:rsidRPr="00790A85">
        <w:rPr>
          <w:rFonts w:ascii="Arial" w:eastAsia="Calibri" w:hAnsi="Arial" w:cs="Arial"/>
          <w:b/>
          <w:sz w:val="20"/>
          <w:szCs w:val="20"/>
        </w:rPr>
        <w:t>s</w:t>
      </w:r>
      <w:r w:rsidRPr="00790A85">
        <w:rPr>
          <w:rFonts w:ascii="Arial" w:eastAsia="Calibri" w:hAnsi="Arial" w:cs="Arial"/>
          <w:b/>
          <w:sz w:val="20"/>
          <w:szCs w:val="20"/>
        </w:rPr>
        <w:t xml:space="preserve"> with the subcontractor. Please provide any exclusion</w:t>
      </w:r>
      <w:r w:rsidR="00066A62" w:rsidRPr="00790A85">
        <w:rPr>
          <w:rFonts w:ascii="Arial" w:eastAsia="Calibri" w:hAnsi="Arial" w:cs="Arial"/>
          <w:b/>
          <w:sz w:val="20"/>
          <w:szCs w:val="20"/>
        </w:rPr>
        <w:t>s</w:t>
      </w:r>
      <w:r w:rsidRPr="00790A85">
        <w:rPr>
          <w:rFonts w:ascii="Arial" w:eastAsia="Calibri" w:hAnsi="Arial" w:cs="Arial"/>
          <w:b/>
          <w:sz w:val="20"/>
          <w:szCs w:val="20"/>
        </w:rPr>
        <w:t xml:space="preserve"> clearly within your tender return.</w:t>
      </w:r>
    </w:p>
    <w:p w:rsidR="00F92B4F" w:rsidRPr="00790A85" w:rsidRDefault="00F92B4F" w:rsidP="00E91099">
      <w:pPr>
        <w:jc w:val="both"/>
        <w:rPr>
          <w:rFonts w:ascii="Arial" w:hAnsi="Arial" w:cs="Arial"/>
          <w:b/>
          <w:sz w:val="20"/>
          <w:szCs w:val="20"/>
          <w:u w:val="single"/>
        </w:rPr>
      </w:pPr>
    </w:p>
    <w:p w:rsidR="00581DE4" w:rsidRPr="00865A0F" w:rsidRDefault="00581DE4" w:rsidP="00E91099">
      <w:pPr>
        <w:jc w:val="both"/>
        <w:rPr>
          <w:rFonts w:ascii="Arial" w:hAnsi="Arial" w:cs="Arial"/>
          <w:b/>
          <w:sz w:val="20"/>
          <w:szCs w:val="20"/>
          <w:u w:val="single"/>
        </w:rPr>
      </w:pPr>
      <w:r w:rsidRPr="00865A0F">
        <w:rPr>
          <w:rFonts w:ascii="Arial" w:hAnsi="Arial" w:cs="Arial"/>
          <w:b/>
          <w:sz w:val="20"/>
          <w:szCs w:val="20"/>
          <w:u w:val="single"/>
        </w:rPr>
        <w:t>Key Drawings &amp; Specifications</w:t>
      </w:r>
    </w:p>
    <w:p w:rsidR="009E7A47" w:rsidRDefault="00D12FB0" w:rsidP="001F6CCE">
      <w:pPr>
        <w:pStyle w:val="ListParagraph"/>
        <w:numPr>
          <w:ilvl w:val="0"/>
          <w:numId w:val="23"/>
        </w:numPr>
        <w:spacing w:after="0" w:line="360" w:lineRule="auto"/>
        <w:ind w:right="-694"/>
        <w:rPr>
          <w:rFonts w:ascii="Arial" w:hAnsi="Arial" w:cs="Arial"/>
          <w:sz w:val="20"/>
          <w:szCs w:val="20"/>
        </w:rPr>
      </w:pPr>
      <w:r>
        <w:rPr>
          <w:rFonts w:ascii="Arial" w:hAnsi="Arial" w:cs="Arial"/>
          <w:sz w:val="20"/>
          <w:szCs w:val="20"/>
        </w:rPr>
        <w:t xml:space="preserve">Buckley </w:t>
      </w:r>
      <w:proofErr w:type="spellStart"/>
      <w:r>
        <w:rPr>
          <w:rFonts w:ascii="Arial" w:hAnsi="Arial" w:cs="Arial"/>
          <w:sz w:val="20"/>
          <w:szCs w:val="20"/>
        </w:rPr>
        <w:t>Gray</w:t>
      </w:r>
      <w:proofErr w:type="spellEnd"/>
      <w:r>
        <w:rPr>
          <w:rFonts w:ascii="Arial" w:hAnsi="Arial" w:cs="Arial"/>
          <w:sz w:val="20"/>
          <w:szCs w:val="20"/>
        </w:rPr>
        <w:t xml:space="preserve"> Yeoman Stage 4 Drawings with particular reference [but not limited to] the following</w:t>
      </w:r>
    </w:p>
    <w:p w:rsidR="00D12FB0" w:rsidRDefault="00D12FB0"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1069_ST Stairs </w:t>
      </w:r>
    </w:p>
    <w:p w:rsidR="00D12FB0" w:rsidRDefault="00D12FB0"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1069_RF Roof Details </w:t>
      </w:r>
    </w:p>
    <w:p w:rsidR="00D12FB0" w:rsidRDefault="00D12FB0"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1069_RE Reception </w:t>
      </w:r>
    </w:p>
    <w:p w:rsidR="00BF4551" w:rsidRDefault="00BF4551"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1069_WF Wall Finishes </w:t>
      </w:r>
    </w:p>
    <w:p w:rsidR="00BF4551" w:rsidRDefault="00BF4551"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1069_FS Fire Strategy </w:t>
      </w:r>
    </w:p>
    <w:p w:rsidR="00BF4551" w:rsidRDefault="00BF4551"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1069_DT Door Types </w:t>
      </w:r>
    </w:p>
    <w:p w:rsidR="00BF4551" w:rsidRDefault="00BF4551"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1069_DD Door Details </w:t>
      </w:r>
    </w:p>
    <w:p w:rsidR="00BF4551" w:rsidRDefault="00BF4551"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Series 1069_CO Core</w:t>
      </w:r>
    </w:p>
    <w:p w:rsidR="00BF4551" w:rsidRDefault="00BF4551" w:rsidP="00D12FB0">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Series 1069_WC WC’s</w:t>
      </w:r>
    </w:p>
    <w:p w:rsidR="0069338C" w:rsidRPr="00BF4551" w:rsidRDefault="00BF4551" w:rsidP="00BF4551">
      <w:pPr>
        <w:pStyle w:val="ListParagraph"/>
        <w:numPr>
          <w:ilvl w:val="0"/>
          <w:numId w:val="35"/>
        </w:numPr>
        <w:spacing w:after="0" w:line="360" w:lineRule="auto"/>
        <w:ind w:right="-694"/>
        <w:rPr>
          <w:rFonts w:ascii="Arial" w:hAnsi="Arial" w:cs="Arial"/>
          <w:sz w:val="20"/>
          <w:szCs w:val="20"/>
        </w:rPr>
      </w:pPr>
      <w:r>
        <w:rPr>
          <w:rFonts w:ascii="Arial" w:hAnsi="Arial" w:cs="Arial"/>
          <w:sz w:val="20"/>
          <w:szCs w:val="20"/>
        </w:rPr>
        <w:t xml:space="preserve">Series 1069_EOT End of Travel </w:t>
      </w:r>
      <w:r w:rsidR="0069338C" w:rsidRPr="00BF4551">
        <w:rPr>
          <w:rFonts w:ascii="Arial" w:hAnsi="Arial" w:cs="Arial"/>
          <w:sz w:val="20"/>
          <w:szCs w:val="20"/>
        </w:rPr>
        <w:t xml:space="preserve"> </w:t>
      </w:r>
    </w:p>
    <w:p w:rsidR="0046509E" w:rsidRDefault="0046509E" w:rsidP="0046509E">
      <w:pPr>
        <w:pStyle w:val="ListParagraph"/>
        <w:numPr>
          <w:ilvl w:val="0"/>
          <w:numId w:val="23"/>
        </w:numPr>
        <w:spacing w:after="0" w:line="360" w:lineRule="auto"/>
        <w:ind w:right="-694"/>
        <w:rPr>
          <w:rFonts w:ascii="Arial" w:hAnsi="Arial" w:cs="Arial"/>
          <w:sz w:val="20"/>
          <w:szCs w:val="20"/>
        </w:rPr>
      </w:pPr>
      <w:r>
        <w:rPr>
          <w:rFonts w:ascii="Arial" w:hAnsi="Arial" w:cs="Arial"/>
          <w:sz w:val="20"/>
          <w:szCs w:val="20"/>
        </w:rPr>
        <w:t xml:space="preserve">Buckley </w:t>
      </w:r>
      <w:proofErr w:type="spellStart"/>
      <w:r>
        <w:rPr>
          <w:rFonts w:ascii="Arial" w:hAnsi="Arial" w:cs="Arial"/>
          <w:sz w:val="20"/>
          <w:szCs w:val="20"/>
        </w:rPr>
        <w:t>Gray</w:t>
      </w:r>
      <w:proofErr w:type="spellEnd"/>
      <w:r>
        <w:rPr>
          <w:rFonts w:ascii="Arial" w:hAnsi="Arial" w:cs="Arial"/>
          <w:sz w:val="20"/>
          <w:szCs w:val="20"/>
        </w:rPr>
        <w:t xml:space="preserve"> Yeoman specification for </w:t>
      </w:r>
      <w:r w:rsidR="00BF4551">
        <w:rPr>
          <w:rFonts w:ascii="Arial" w:hAnsi="Arial" w:cs="Arial"/>
          <w:sz w:val="20"/>
          <w:szCs w:val="20"/>
        </w:rPr>
        <w:t>Doors/ shutters/ hatches ref: L20</w:t>
      </w:r>
      <w:r w:rsidR="00867004">
        <w:rPr>
          <w:rFonts w:ascii="Arial" w:hAnsi="Arial" w:cs="Arial"/>
          <w:sz w:val="20"/>
          <w:szCs w:val="20"/>
        </w:rPr>
        <w:t xml:space="preserve"> [Dated </w:t>
      </w:r>
      <w:r>
        <w:rPr>
          <w:rFonts w:ascii="Arial" w:hAnsi="Arial" w:cs="Arial"/>
          <w:sz w:val="20"/>
          <w:szCs w:val="20"/>
        </w:rPr>
        <w:t>2</w:t>
      </w:r>
      <w:r w:rsidR="00BF4551">
        <w:rPr>
          <w:rFonts w:ascii="Arial" w:hAnsi="Arial" w:cs="Arial"/>
          <w:sz w:val="20"/>
          <w:szCs w:val="20"/>
        </w:rPr>
        <w:t>6</w:t>
      </w:r>
      <w:r>
        <w:rPr>
          <w:rFonts w:ascii="Arial" w:hAnsi="Arial" w:cs="Arial"/>
          <w:sz w:val="20"/>
          <w:szCs w:val="20"/>
        </w:rPr>
        <w:t xml:space="preserve"> </w:t>
      </w:r>
      <w:r w:rsidR="00BF4551">
        <w:rPr>
          <w:rFonts w:ascii="Arial" w:hAnsi="Arial" w:cs="Arial"/>
          <w:sz w:val="20"/>
          <w:szCs w:val="20"/>
        </w:rPr>
        <w:t>June</w:t>
      </w:r>
      <w:r>
        <w:rPr>
          <w:rFonts w:ascii="Arial" w:hAnsi="Arial" w:cs="Arial"/>
          <w:sz w:val="20"/>
          <w:szCs w:val="20"/>
        </w:rPr>
        <w:t xml:space="preserve"> 2019] </w:t>
      </w:r>
    </w:p>
    <w:p w:rsidR="00867004" w:rsidRPr="00867004" w:rsidRDefault="0046509E" w:rsidP="00867004">
      <w:pPr>
        <w:pStyle w:val="ListParagraph"/>
        <w:numPr>
          <w:ilvl w:val="0"/>
          <w:numId w:val="23"/>
        </w:numPr>
        <w:spacing w:after="0" w:line="360" w:lineRule="auto"/>
        <w:ind w:right="-694"/>
        <w:rPr>
          <w:sz w:val="20"/>
          <w:szCs w:val="20"/>
        </w:rPr>
      </w:pPr>
      <w:r w:rsidRPr="00867004">
        <w:rPr>
          <w:rFonts w:ascii="Arial" w:hAnsi="Arial" w:cs="Arial"/>
          <w:sz w:val="20"/>
          <w:szCs w:val="20"/>
        </w:rPr>
        <w:t xml:space="preserve">Buckley </w:t>
      </w:r>
      <w:proofErr w:type="spellStart"/>
      <w:r w:rsidRPr="00867004">
        <w:rPr>
          <w:rFonts w:ascii="Arial" w:hAnsi="Arial" w:cs="Arial"/>
          <w:sz w:val="20"/>
          <w:szCs w:val="20"/>
        </w:rPr>
        <w:t>Gray</w:t>
      </w:r>
      <w:proofErr w:type="spellEnd"/>
      <w:r w:rsidRPr="00867004">
        <w:rPr>
          <w:rFonts w:ascii="Arial" w:hAnsi="Arial" w:cs="Arial"/>
          <w:sz w:val="20"/>
          <w:szCs w:val="20"/>
        </w:rPr>
        <w:t xml:space="preserve"> Yeoman specification </w:t>
      </w:r>
      <w:r w:rsidR="00867004" w:rsidRPr="00867004">
        <w:rPr>
          <w:rFonts w:ascii="Arial" w:hAnsi="Arial" w:cs="Arial"/>
          <w:sz w:val="20"/>
          <w:szCs w:val="20"/>
        </w:rPr>
        <w:t xml:space="preserve">for rigid sheet fine linings and panelling ref: K13 </w:t>
      </w:r>
      <w:r w:rsidR="00867004">
        <w:rPr>
          <w:rFonts w:ascii="Arial" w:hAnsi="Arial" w:cs="Arial"/>
          <w:sz w:val="20"/>
          <w:szCs w:val="20"/>
        </w:rPr>
        <w:t>[Dated 26 Jun 2019]</w:t>
      </w:r>
    </w:p>
    <w:p w:rsidR="00865A0F" w:rsidRDefault="00867004" w:rsidP="00867004">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specification for </w:t>
      </w:r>
      <w:r w:rsidR="00BF4551">
        <w:rPr>
          <w:sz w:val="20"/>
          <w:szCs w:val="20"/>
        </w:rPr>
        <w:t xml:space="preserve">General glazing </w:t>
      </w:r>
      <w:r>
        <w:rPr>
          <w:sz w:val="20"/>
          <w:szCs w:val="20"/>
        </w:rPr>
        <w:t xml:space="preserve">ref: </w:t>
      </w:r>
      <w:r w:rsidR="00BF4551">
        <w:rPr>
          <w:sz w:val="20"/>
          <w:szCs w:val="20"/>
        </w:rPr>
        <w:t>L40</w:t>
      </w:r>
      <w:r>
        <w:rPr>
          <w:sz w:val="20"/>
          <w:szCs w:val="20"/>
        </w:rPr>
        <w:t xml:space="preserve"> [Dated 26 June 2019] </w:t>
      </w:r>
    </w:p>
    <w:p w:rsidR="00BF4551" w:rsidRDefault="00BF4551" w:rsidP="00BF4551">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specification for General fixtures/ furnishings/ equipment ref: N10 [Dated 26 June 2019] </w:t>
      </w:r>
    </w:p>
    <w:p w:rsidR="00BF4551" w:rsidRDefault="00BF4551" w:rsidP="00BF4551">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specification for Unframed isolated trims/ skirting’s/ sundry items ref: P20 [Dated 26 June 2019]</w:t>
      </w:r>
    </w:p>
    <w:p w:rsidR="00FE6481" w:rsidRPr="00FE6481" w:rsidRDefault="00FE6481" w:rsidP="00FE6481">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specification for Panel cubicles/ duct and wall linings/ screens ref: K32 [Dated 26 June 2019]</w:t>
      </w:r>
    </w:p>
    <w:p w:rsidR="00FE6481" w:rsidRDefault="00FE6481" w:rsidP="00FE6481">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Sanitary Schedule ref: 1069_sA-01 [Dated 14 June 2019] </w:t>
      </w:r>
    </w:p>
    <w:p w:rsidR="00FE6481" w:rsidRDefault="00FE6481" w:rsidP="00FE6481">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Door schedule ref: 1069_25 Cannon Street [Dated 30 July 2019]</w:t>
      </w:r>
    </w:p>
    <w:p w:rsidR="00FE6481" w:rsidRDefault="00FE6481" w:rsidP="00FE6481">
      <w:pPr>
        <w:pStyle w:val="ListParagraph"/>
        <w:numPr>
          <w:ilvl w:val="0"/>
          <w:numId w:val="23"/>
        </w:numPr>
        <w:spacing w:after="0" w:line="360" w:lineRule="auto"/>
        <w:ind w:right="-694"/>
        <w:rPr>
          <w:sz w:val="20"/>
          <w:szCs w:val="20"/>
        </w:rPr>
      </w:pPr>
      <w:r>
        <w:rPr>
          <w:sz w:val="20"/>
          <w:szCs w:val="20"/>
        </w:rPr>
        <w:lastRenderedPageBreak/>
        <w:t xml:space="preserve">Buckley </w:t>
      </w:r>
      <w:proofErr w:type="spellStart"/>
      <w:r>
        <w:rPr>
          <w:sz w:val="20"/>
          <w:szCs w:val="20"/>
        </w:rPr>
        <w:t>Gray</w:t>
      </w:r>
      <w:proofErr w:type="spellEnd"/>
      <w:r>
        <w:rPr>
          <w:sz w:val="20"/>
          <w:szCs w:val="20"/>
        </w:rPr>
        <w:t xml:space="preserve"> Yeoman T-Sheet ref: 1069_TS [Dated 26 June 2019]</w:t>
      </w:r>
    </w:p>
    <w:p w:rsidR="00FE6481" w:rsidRPr="001119AC" w:rsidRDefault="00FE6481" w:rsidP="001119AC">
      <w:pPr>
        <w:pStyle w:val="ListParagraph"/>
        <w:numPr>
          <w:ilvl w:val="0"/>
          <w:numId w:val="23"/>
        </w:numPr>
        <w:spacing w:after="0" w:line="360" w:lineRule="auto"/>
        <w:ind w:right="-694"/>
        <w:rPr>
          <w:sz w:val="20"/>
          <w:szCs w:val="20"/>
        </w:rPr>
      </w:pPr>
      <w:r>
        <w:rPr>
          <w:sz w:val="20"/>
          <w:szCs w:val="20"/>
        </w:rPr>
        <w:t xml:space="preserve">Buckley </w:t>
      </w:r>
      <w:proofErr w:type="spellStart"/>
      <w:r>
        <w:rPr>
          <w:sz w:val="20"/>
          <w:szCs w:val="20"/>
        </w:rPr>
        <w:t>Gray</w:t>
      </w:r>
      <w:proofErr w:type="spellEnd"/>
      <w:r>
        <w:rPr>
          <w:sz w:val="20"/>
          <w:szCs w:val="20"/>
        </w:rPr>
        <w:t xml:space="preserve"> Yeoman </w:t>
      </w:r>
      <w:r w:rsidR="00D94A83">
        <w:rPr>
          <w:sz w:val="20"/>
          <w:szCs w:val="20"/>
        </w:rPr>
        <w:t>Mock-up</w:t>
      </w:r>
      <w:r>
        <w:rPr>
          <w:sz w:val="20"/>
          <w:szCs w:val="20"/>
        </w:rPr>
        <w:t xml:space="preserve"> Schedule  [Dated 12 July 2019]</w:t>
      </w:r>
    </w:p>
    <w:p w:rsidR="00FE6481" w:rsidRDefault="00FE6481" w:rsidP="00FE6481">
      <w:pPr>
        <w:pStyle w:val="ListParagraph"/>
        <w:numPr>
          <w:ilvl w:val="0"/>
          <w:numId w:val="23"/>
        </w:numPr>
        <w:spacing w:after="0" w:line="360" w:lineRule="auto"/>
        <w:ind w:right="-694"/>
        <w:rPr>
          <w:sz w:val="20"/>
          <w:szCs w:val="20"/>
        </w:rPr>
      </w:pPr>
      <w:r>
        <w:rPr>
          <w:sz w:val="20"/>
          <w:szCs w:val="20"/>
        </w:rPr>
        <w:t>3v Ironmongery specification CT0819-01-I</w:t>
      </w:r>
    </w:p>
    <w:p w:rsidR="00FE6481" w:rsidRPr="001119AC" w:rsidRDefault="00FE6481" w:rsidP="001119AC">
      <w:pPr>
        <w:pStyle w:val="ListParagraph"/>
        <w:numPr>
          <w:ilvl w:val="0"/>
          <w:numId w:val="23"/>
        </w:numPr>
        <w:spacing w:after="0" w:line="360" w:lineRule="auto"/>
        <w:ind w:right="-694"/>
        <w:rPr>
          <w:sz w:val="20"/>
          <w:szCs w:val="20"/>
        </w:rPr>
      </w:pPr>
      <w:r>
        <w:rPr>
          <w:sz w:val="20"/>
          <w:szCs w:val="20"/>
        </w:rPr>
        <w:t xml:space="preserve">3v Ironmongery Schedule CT0819-01D </w:t>
      </w:r>
    </w:p>
    <w:p w:rsidR="00821C38" w:rsidRDefault="00821C38" w:rsidP="00E91099">
      <w:pPr>
        <w:spacing w:after="0" w:line="360" w:lineRule="auto"/>
        <w:ind w:right="-694"/>
        <w:jc w:val="both"/>
        <w:rPr>
          <w:rFonts w:ascii="Arial" w:eastAsia="Times New Roman" w:hAnsi="Arial" w:cs="Arial"/>
          <w:b/>
          <w:sz w:val="20"/>
          <w:szCs w:val="20"/>
          <w:u w:val="single"/>
          <w:lang w:val="cy-GB" w:eastAsia="en-GB"/>
        </w:rPr>
      </w:pPr>
    </w:p>
    <w:p w:rsidR="00547F6D" w:rsidRPr="00790A85" w:rsidRDefault="00547F6D" w:rsidP="00E91099">
      <w:pPr>
        <w:spacing w:after="0" w:line="360" w:lineRule="auto"/>
        <w:ind w:right="-694"/>
        <w:jc w:val="both"/>
        <w:rPr>
          <w:rFonts w:ascii="Arial" w:eastAsia="Times New Roman" w:hAnsi="Arial" w:cs="Arial"/>
          <w:b/>
          <w:sz w:val="20"/>
          <w:szCs w:val="20"/>
          <w:u w:val="single"/>
          <w:lang w:val="cy-GB" w:eastAsia="en-GB"/>
        </w:rPr>
      </w:pPr>
    </w:p>
    <w:p w:rsidR="001D46B9" w:rsidRPr="00790A85" w:rsidRDefault="001D46B9" w:rsidP="00E91099">
      <w:pPr>
        <w:spacing w:after="0" w:line="360" w:lineRule="auto"/>
        <w:ind w:right="-694"/>
        <w:jc w:val="both"/>
        <w:rPr>
          <w:rFonts w:ascii="Arial" w:eastAsia="Times New Roman" w:hAnsi="Arial" w:cs="Arial"/>
          <w:sz w:val="20"/>
          <w:szCs w:val="20"/>
          <w:u w:val="single"/>
          <w:lang w:eastAsia="en-GB"/>
        </w:rPr>
      </w:pPr>
      <w:r w:rsidRPr="00790A85">
        <w:rPr>
          <w:rFonts w:ascii="Arial" w:eastAsia="Times New Roman" w:hAnsi="Arial" w:cs="Arial"/>
          <w:b/>
          <w:sz w:val="20"/>
          <w:szCs w:val="20"/>
          <w:u w:val="single"/>
          <w:lang w:val="cy-GB" w:eastAsia="en-GB"/>
        </w:rPr>
        <w:t>Acknowledgement of Receipt</w:t>
      </w:r>
    </w:p>
    <w:p w:rsidR="001D46B9" w:rsidRPr="00790A85" w:rsidRDefault="001D46B9" w:rsidP="00E91099">
      <w:pPr>
        <w:spacing w:after="0" w:line="360" w:lineRule="auto"/>
        <w:jc w:val="both"/>
        <w:rPr>
          <w:rFonts w:ascii="Arial" w:eastAsia="Times New Roman" w:hAnsi="Arial" w:cs="Arial"/>
          <w:sz w:val="20"/>
          <w:szCs w:val="20"/>
          <w:lang w:eastAsia="en-GB"/>
        </w:rPr>
      </w:pPr>
    </w:p>
    <w:p w:rsidR="001D46B9" w:rsidRPr="00790A85" w:rsidRDefault="001D46B9" w:rsidP="00E91099">
      <w:pPr>
        <w:spacing w:after="0" w:line="360" w:lineRule="auto"/>
        <w:jc w:val="both"/>
        <w:rPr>
          <w:rFonts w:ascii="Arial" w:eastAsia="Times New Roman" w:hAnsi="Arial" w:cs="Arial"/>
          <w:sz w:val="20"/>
          <w:szCs w:val="20"/>
          <w:lang w:eastAsia="en-GB"/>
        </w:rPr>
      </w:pPr>
      <w:r w:rsidRPr="00790A85">
        <w:rPr>
          <w:rFonts w:ascii="Arial" w:eastAsia="Times New Roman" w:hAnsi="Arial" w:cs="Arial"/>
          <w:sz w:val="20"/>
          <w:szCs w:val="20"/>
          <w:lang w:eastAsia="en-GB"/>
        </w:rPr>
        <w:t>Acknowledgement of the foregoing signed on behalf of……………………………………..…...…</w:t>
      </w:r>
    </w:p>
    <w:p w:rsidR="001D46B9" w:rsidRPr="00790A85" w:rsidRDefault="001D46B9" w:rsidP="00E91099">
      <w:pPr>
        <w:spacing w:after="0" w:line="360" w:lineRule="auto"/>
        <w:jc w:val="both"/>
        <w:rPr>
          <w:rFonts w:ascii="Arial" w:eastAsia="Times New Roman" w:hAnsi="Arial" w:cs="Arial"/>
          <w:sz w:val="20"/>
          <w:szCs w:val="20"/>
          <w:lang w:eastAsia="en-GB"/>
        </w:rPr>
      </w:pPr>
    </w:p>
    <w:p w:rsidR="001D46B9" w:rsidRPr="00790A85" w:rsidRDefault="001D46B9" w:rsidP="00E91099">
      <w:pPr>
        <w:spacing w:after="0" w:line="360" w:lineRule="auto"/>
        <w:jc w:val="both"/>
        <w:rPr>
          <w:rFonts w:ascii="Arial" w:eastAsia="Times New Roman" w:hAnsi="Arial" w:cs="Arial"/>
          <w:sz w:val="20"/>
          <w:szCs w:val="20"/>
          <w:lang w:eastAsia="en-GB"/>
        </w:rPr>
      </w:pPr>
      <w:r w:rsidRPr="00790A85">
        <w:rPr>
          <w:rFonts w:ascii="Arial" w:eastAsia="Times New Roman" w:hAnsi="Arial" w:cs="Arial"/>
          <w:sz w:val="20"/>
          <w:szCs w:val="20"/>
          <w:lang w:eastAsia="en-GB"/>
        </w:rPr>
        <w:t>Name:</w:t>
      </w:r>
      <w:r w:rsidRPr="00790A85">
        <w:rPr>
          <w:rFonts w:ascii="Arial" w:eastAsia="Times New Roman" w:hAnsi="Arial" w:cs="Arial"/>
          <w:sz w:val="20"/>
          <w:szCs w:val="20"/>
          <w:lang w:eastAsia="en-GB"/>
        </w:rPr>
        <w:tab/>
      </w:r>
      <w:r w:rsidRPr="00790A85">
        <w:rPr>
          <w:rFonts w:ascii="Arial" w:eastAsia="Times New Roman" w:hAnsi="Arial" w:cs="Arial"/>
          <w:sz w:val="20"/>
          <w:szCs w:val="20"/>
          <w:lang w:eastAsia="en-GB"/>
        </w:rPr>
        <w:tab/>
        <w:t>……………………………………………..……….</w:t>
      </w:r>
    </w:p>
    <w:p w:rsidR="001D46B9" w:rsidRPr="00790A85" w:rsidRDefault="001D46B9" w:rsidP="00E91099">
      <w:pPr>
        <w:spacing w:after="0" w:line="360" w:lineRule="auto"/>
        <w:jc w:val="both"/>
        <w:rPr>
          <w:rFonts w:ascii="Arial" w:eastAsia="Times New Roman" w:hAnsi="Arial" w:cs="Arial"/>
          <w:sz w:val="20"/>
          <w:szCs w:val="20"/>
          <w:lang w:eastAsia="en-GB"/>
        </w:rPr>
      </w:pPr>
    </w:p>
    <w:p w:rsidR="001D46B9" w:rsidRPr="00790A85" w:rsidRDefault="001D46B9" w:rsidP="00E91099">
      <w:pPr>
        <w:spacing w:after="0" w:line="360" w:lineRule="auto"/>
        <w:jc w:val="both"/>
        <w:rPr>
          <w:rFonts w:ascii="Arial" w:eastAsia="Times New Roman" w:hAnsi="Arial" w:cs="Arial"/>
          <w:sz w:val="20"/>
          <w:szCs w:val="20"/>
          <w:lang w:eastAsia="en-GB"/>
        </w:rPr>
      </w:pPr>
      <w:r w:rsidRPr="00790A85">
        <w:rPr>
          <w:rFonts w:ascii="Arial" w:eastAsia="Times New Roman" w:hAnsi="Arial" w:cs="Arial"/>
          <w:sz w:val="20"/>
          <w:szCs w:val="20"/>
          <w:lang w:eastAsia="en-GB"/>
        </w:rPr>
        <w:t>Position:</w:t>
      </w:r>
      <w:r w:rsidRPr="00790A85">
        <w:rPr>
          <w:rFonts w:ascii="Arial" w:eastAsia="Times New Roman" w:hAnsi="Arial" w:cs="Arial"/>
          <w:sz w:val="20"/>
          <w:szCs w:val="20"/>
          <w:lang w:eastAsia="en-GB"/>
        </w:rPr>
        <w:tab/>
        <w:t>…………………………………………………..….</w:t>
      </w:r>
    </w:p>
    <w:p w:rsidR="001D46B9" w:rsidRPr="00790A85" w:rsidRDefault="001D46B9" w:rsidP="00E91099">
      <w:pPr>
        <w:spacing w:after="0" w:line="360" w:lineRule="auto"/>
        <w:jc w:val="both"/>
        <w:rPr>
          <w:rFonts w:ascii="Arial" w:eastAsia="Times New Roman" w:hAnsi="Arial" w:cs="Arial"/>
          <w:sz w:val="20"/>
          <w:szCs w:val="20"/>
          <w:lang w:eastAsia="en-GB"/>
        </w:rPr>
      </w:pPr>
    </w:p>
    <w:p w:rsidR="001D46B9" w:rsidRPr="00BF2414" w:rsidRDefault="001D46B9" w:rsidP="00E91099">
      <w:pPr>
        <w:spacing w:after="0" w:line="360" w:lineRule="auto"/>
        <w:jc w:val="both"/>
        <w:rPr>
          <w:rFonts w:ascii="Arial" w:eastAsia="Times New Roman" w:hAnsi="Arial" w:cs="Arial"/>
          <w:sz w:val="20"/>
          <w:szCs w:val="20"/>
          <w:lang w:eastAsia="en-GB"/>
        </w:rPr>
      </w:pPr>
      <w:r w:rsidRPr="00790A85">
        <w:rPr>
          <w:rFonts w:ascii="Arial" w:eastAsia="Times New Roman" w:hAnsi="Arial" w:cs="Arial"/>
          <w:sz w:val="20"/>
          <w:szCs w:val="20"/>
          <w:lang w:eastAsia="en-GB"/>
        </w:rPr>
        <w:t>Date:</w:t>
      </w:r>
      <w:r w:rsidRPr="00790A85">
        <w:rPr>
          <w:rFonts w:ascii="Arial" w:eastAsia="Times New Roman" w:hAnsi="Arial" w:cs="Arial"/>
          <w:sz w:val="20"/>
          <w:szCs w:val="20"/>
          <w:lang w:eastAsia="en-GB"/>
        </w:rPr>
        <w:tab/>
      </w:r>
      <w:r w:rsidRPr="00790A85">
        <w:rPr>
          <w:rFonts w:ascii="Arial" w:eastAsia="Times New Roman" w:hAnsi="Arial" w:cs="Arial"/>
          <w:sz w:val="20"/>
          <w:szCs w:val="20"/>
          <w:lang w:eastAsia="en-GB"/>
        </w:rPr>
        <w:tab/>
        <w:t>………………………………………………………</w:t>
      </w:r>
    </w:p>
    <w:p w:rsidR="007C64FC" w:rsidRDefault="007C64FC" w:rsidP="00176A62">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7C64FC" w:rsidRPr="007C64FC" w:rsidRDefault="007C64FC" w:rsidP="007C64FC">
      <w:pPr>
        <w:rPr>
          <w:rFonts w:ascii="Arial" w:hAnsi="Arial" w:cs="Arial"/>
          <w:sz w:val="20"/>
          <w:szCs w:val="20"/>
        </w:rPr>
      </w:pPr>
    </w:p>
    <w:p w:rsidR="00FC0F59" w:rsidRPr="007C64FC" w:rsidRDefault="007C64FC" w:rsidP="007C64FC">
      <w:pPr>
        <w:tabs>
          <w:tab w:val="left" w:pos="1060"/>
        </w:tabs>
        <w:rPr>
          <w:rFonts w:ascii="Arial" w:hAnsi="Arial" w:cs="Arial"/>
          <w:sz w:val="20"/>
          <w:szCs w:val="20"/>
        </w:rPr>
      </w:pPr>
      <w:r>
        <w:rPr>
          <w:rFonts w:ascii="Arial" w:hAnsi="Arial" w:cs="Arial"/>
          <w:sz w:val="20"/>
          <w:szCs w:val="20"/>
        </w:rPr>
        <w:tab/>
      </w:r>
    </w:p>
    <w:sectPr w:rsidR="00FC0F59" w:rsidRPr="007C64FC" w:rsidSect="00006129">
      <w:headerReference w:type="default" r:id="rId9"/>
      <w:footerReference w:type="default" r:id="rId10"/>
      <w:pgSz w:w="11906" w:h="16838"/>
      <w:pgMar w:top="851" w:right="1474"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64" w:rsidRDefault="00042564" w:rsidP="00006129">
      <w:pPr>
        <w:spacing w:after="0" w:line="240" w:lineRule="auto"/>
      </w:pPr>
      <w:r>
        <w:separator/>
      </w:r>
    </w:p>
  </w:endnote>
  <w:endnote w:type="continuationSeparator" w:id="0">
    <w:p w:rsidR="00042564" w:rsidRDefault="00042564" w:rsidP="0000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4F" w:rsidRPr="00006129" w:rsidRDefault="0026734F">
    <w:pPr>
      <w:pStyle w:val="Footer"/>
      <w:rPr>
        <w:rFonts w:ascii="Arial" w:hAnsi="Arial" w:cs="Arial"/>
        <w:sz w:val="16"/>
        <w:szCs w:val="16"/>
      </w:rPr>
    </w:pPr>
    <w:r w:rsidRPr="00006129">
      <w:rPr>
        <w:rFonts w:ascii="Arial" w:hAnsi="Arial" w:cs="Arial"/>
        <w:sz w:val="16"/>
        <w:szCs w:val="16"/>
      </w:rPr>
      <w:t>W</w:t>
    </w:r>
    <w:r>
      <w:rPr>
        <w:rFonts w:ascii="Arial" w:hAnsi="Arial" w:cs="Arial"/>
        <w:sz w:val="16"/>
        <w:szCs w:val="16"/>
      </w:rPr>
      <w:t>P</w:t>
    </w:r>
    <w:r w:rsidR="006B22E7">
      <w:rPr>
        <w:rFonts w:ascii="Arial" w:hAnsi="Arial" w:cs="Arial"/>
        <w:sz w:val="16"/>
        <w:szCs w:val="16"/>
      </w:rPr>
      <w:t>15 – Carpentry &amp; Joinery</w:t>
    </w:r>
    <w:r w:rsidRPr="00006129">
      <w:rPr>
        <w:rFonts w:ascii="Arial" w:hAnsi="Arial" w:cs="Arial"/>
        <w:sz w:val="16"/>
        <w:szCs w:val="16"/>
      </w:rPr>
      <w:t xml:space="preserve"> Scope of Works</w:t>
    </w:r>
  </w:p>
  <w:p w:rsidR="0026734F" w:rsidRPr="00006129" w:rsidRDefault="0026734F">
    <w:pPr>
      <w:pStyle w:val="Footer"/>
      <w:rPr>
        <w:rFonts w:ascii="Arial" w:hAnsi="Arial" w:cs="Arial"/>
        <w:sz w:val="16"/>
        <w:szCs w:val="16"/>
      </w:rPr>
    </w:pPr>
    <w:r w:rsidRPr="00006129">
      <w:rPr>
        <w:rFonts w:ascii="Arial" w:hAnsi="Arial" w:cs="Arial"/>
        <w:sz w:val="16"/>
        <w:szCs w:val="16"/>
      </w:rPr>
      <w:t xml:space="preserve">Revision: </w:t>
    </w:r>
    <w:r w:rsidR="003E406B">
      <w:rPr>
        <w:rFonts w:ascii="Arial" w:hAnsi="Arial" w:cs="Arial"/>
        <w:sz w:val="16"/>
        <w:szCs w:val="16"/>
      </w:rPr>
      <w:t xml:space="preserve">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64" w:rsidRDefault="00042564" w:rsidP="00006129">
      <w:pPr>
        <w:spacing w:after="0" w:line="240" w:lineRule="auto"/>
      </w:pPr>
      <w:r>
        <w:separator/>
      </w:r>
    </w:p>
  </w:footnote>
  <w:footnote w:type="continuationSeparator" w:id="0">
    <w:p w:rsidR="00042564" w:rsidRDefault="00042564" w:rsidP="0000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055541"/>
      <w:docPartObj>
        <w:docPartGallery w:val="Page Numbers (Top of Page)"/>
        <w:docPartUnique/>
      </w:docPartObj>
    </w:sdtPr>
    <w:sdtEndPr>
      <w:rPr>
        <w:noProof/>
      </w:rPr>
    </w:sdtEndPr>
    <w:sdtContent>
      <w:p w:rsidR="0026734F" w:rsidRPr="003A0EE3" w:rsidRDefault="0026734F" w:rsidP="00BF14DE">
        <w:pPr>
          <w:pStyle w:val="Header"/>
          <w:rPr>
            <w:rFonts w:ascii="Arial" w:hAnsi="Arial" w:cs="Arial"/>
            <w:noProof/>
            <w:sz w:val="16"/>
            <w:szCs w:val="16"/>
          </w:rPr>
        </w:pPr>
        <w:r w:rsidRPr="003A0EE3">
          <w:rPr>
            <w:rFonts w:ascii="Arial" w:hAnsi="Arial" w:cs="Arial"/>
            <w:sz w:val="16"/>
            <w:szCs w:val="16"/>
          </w:rPr>
          <w:t xml:space="preserve">Page </w:t>
        </w:r>
        <w:r w:rsidRPr="003A0EE3">
          <w:rPr>
            <w:rFonts w:ascii="Arial" w:hAnsi="Arial" w:cs="Arial"/>
            <w:sz w:val="16"/>
            <w:szCs w:val="16"/>
          </w:rPr>
          <w:fldChar w:fldCharType="begin"/>
        </w:r>
        <w:r w:rsidRPr="003A0EE3">
          <w:rPr>
            <w:rFonts w:ascii="Arial" w:hAnsi="Arial" w:cs="Arial"/>
            <w:sz w:val="16"/>
            <w:szCs w:val="16"/>
          </w:rPr>
          <w:instrText xml:space="preserve"> PAGE   \* MERGEFORMAT </w:instrText>
        </w:r>
        <w:r w:rsidRPr="003A0EE3">
          <w:rPr>
            <w:rFonts w:ascii="Arial" w:hAnsi="Arial" w:cs="Arial"/>
            <w:sz w:val="16"/>
            <w:szCs w:val="16"/>
          </w:rPr>
          <w:fldChar w:fldCharType="separate"/>
        </w:r>
        <w:r w:rsidR="00967D1E">
          <w:rPr>
            <w:rFonts w:ascii="Arial" w:hAnsi="Arial" w:cs="Arial"/>
            <w:noProof/>
            <w:sz w:val="16"/>
            <w:szCs w:val="16"/>
          </w:rPr>
          <w:t>1</w:t>
        </w:r>
        <w:r w:rsidRPr="003A0EE3">
          <w:rPr>
            <w:rFonts w:ascii="Arial" w:hAnsi="Arial" w:cs="Arial"/>
            <w:noProof/>
            <w:sz w:val="16"/>
            <w:szCs w:val="16"/>
          </w:rPr>
          <w:fldChar w:fldCharType="end"/>
        </w:r>
        <w:r>
          <w:rPr>
            <w:rFonts w:ascii="Arial" w:hAnsi="Arial" w:cs="Arial"/>
            <w:noProof/>
            <w:sz w:val="16"/>
            <w:szCs w:val="16"/>
          </w:rPr>
          <w:t xml:space="preserve"> of 7</w:t>
        </w:r>
      </w:p>
      <w:p w:rsidR="0026734F" w:rsidRDefault="00042564" w:rsidP="00BF14DE">
        <w:pPr>
          <w:pStyle w:val="Header"/>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6AE080"/>
    <w:multiLevelType w:val="hybridMultilevel"/>
    <w:tmpl w:val="DEDE785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B05F1"/>
    <w:multiLevelType w:val="hybridMultilevel"/>
    <w:tmpl w:val="26A8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070BA"/>
    <w:multiLevelType w:val="hybridMultilevel"/>
    <w:tmpl w:val="D8E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D248D"/>
    <w:multiLevelType w:val="hybridMultilevel"/>
    <w:tmpl w:val="BF0A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F4940"/>
    <w:multiLevelType w:val="hybridMultilevel"/>
    <w:tmpl w:val="6C6E4334"/>
    <w:lvl w:ilvl="0" w:tplc="A33A7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560E18"/>
    <w:multiLevelType w:val="hybridMultilevel"/>
    <w:tmpl w:val="AEE4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2C0F"/>
    <w:multiLevelType w:val="hybridMultilevel"/>
    <w:tmpl w:val="DBA0454C"/>
    <w:lvl w:ilvl="0" w:tplc="45DA2FFC">
      <w:start w:val="1"/>
      <w:numFmt w:val="decimal"/>
      <w:lvlText w:val="%1."/>
      <w:lvlJc w:val="left"/>
      <w:pPr>
        <w:tabs>
          <w:tab w:val="num" w:pos="360"/>
        </w:tabs>
        <w:ind w:left="360" w:hanging="360"/>
      </w:pPr>
      <w:rPr>
        <w:rFonts w:ascii="Arial" w:hAnsi="Arial" w:cs="Arial" w:hint="default"/>
        <w:sz w:val="18"/>
        <w:szCs w:val="20"/>
      </w:rPr>
    </w:lvl>
    <w:lvl w:ilvl="1" w:tplc="1EFE59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170BF"/>
    <w:multiLevelType w:val="hybridMultilevel"/>
    <w:tmpl w:val="53E4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F60E1"/>
    <w:multiLevelType w:val="hybridMultilevel"/>
    <w:tmpl w:val="B0AC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6091B"/>
    <w:multiLevelType w:val="hybridMultilevel"/>
    <w:tmpl w:val="0C9030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074A9"/>
    <w:multiLevelType w:val="hybridMultilevel"/>
    <w:tmpl w:val="B53E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92AE0"/>
    <w:multiLevelType w:val="hybridMultilevel"/>
    <w:tmpl w:val="1BC4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573C9"/>
    <w:multiLevelType w:val="hybridMultilevel"/>
    <w:tmpl w:val="8454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01B7C"/>
    <w:multiLevelType w:val="hybridMultilevel"/>
    <w:tmpl w:val="579C9036"/>
    <w:lvl w:ilvl="0" w:tplc="E38069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F4590"/>
    <w:multiLevelType w:val="hybridMultilevel"/>
    <w:tmpl w:val="E73E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8719E"/>
    <w:multiLevelType w:val="hybridMultilevel"/>
    <w:tmpl w:val="11CC1FC6"/>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6" w15:restartNumberingAfterBreak="0">
    <w:nsid w:val="2AAA003E"/>
    <w:multiLevelType w:val="hybridMultilevel"/>
    <w:tmpl w:val="6B66995E"/>
    <w:lvl w:ilvl="0" w:tplc="08090001">
      <w:start w:val="1"/>
      <w:numFmt w:val="bullet"/>
      <w:lvlText w:val=""/>
      <w:lvlJc w:val="left"/>
      <w:pPr>
        <w:ind w:left="720" w:hanging="360"/>
      </w:pPr>
      <w:rPr>
        <w:rFonts w:ascii="Symbol" w:hAnsi="Symbol" w:hint="default"/>
      </w:rPr>
    </w:lvl>
    <w:lvl w:ilvl="1" w:tplc="5AFE51AE">
      <w:start w:val="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55199"/>
    <w:multiLevelType w:val="hybridMultilevel"/>
    <w:tmpl w:val="28BC3014"/>
    <w:lvl w:ilvl="0" w:tplc="10F04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E907B9"/>
    <w:multiLevelType w:val="hybridMultilevel"/>
    <w:tmpl w:val="D5C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B5FD6"/>
    <w:multiLevelType w:val="hybridMultilevel"/>
    <w:tmpl w:val="114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20F36"/>
    <w:multiLevelType w:val="hybridMultilevel"/>
    <w:tmpl w:val="5A82B796"/>
    <w:lvl w:ilvl="0" w:tplc="9992FE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53008B"/>
    <w:multiLevelType w:val="hybridMultilevel"/>
    <w:tmpl w:val="C0CAAF62"/>
    <w:lvl w:ilvl="0" w:tplc="2DA68D9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7A1915"/>
    <w:multiLevelType w:val="hybridMultilevel"/>
    <w:tmpl w:val="975A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F4A1F"/>
    <w:multiLevelType w:val="hybridMultilevel"/>
    <w:tmpl w:val="3026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E0F0A"/>
    <w:multiLevelType w:val="hybridMultilevel"/>
    <w:tmpl w:val="5D16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B6D21"/>
    <w:multiLevelType w:val="hybridMultilevel"/>
    <w:tmpl w:val="9B10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3184E"/>
    <w:multiLevelType w:val="hybridMultilevel"/>
    <w:tmpl w:val="606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B5D65"/>
    <w:multiLevelType w:val="hybridMultilevel"/>
    <w:tmpl w:val="78DA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401F"/>
    <w:multiLevelType w:val="hybridMultilevel"/>
    <w:tmpl w:val="620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E340D"/>
    <w:multiLevelType w:val="hybridMultilevel"/>
    <w:tmpl w:val="4DC0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B7CFF"/>
    <w:multiLevelType w:val="hybridMultilevel"/>
    <w:tmpl w:val="5600B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54419B"/>
    <w:multiLevelType w:val="hybridMultilevel"/>
    <w:tmpl w:val="3060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8D15F6"/>
    <w:multiLevelType w:val="hybridMultilevel"/>
    <w:tmpl w:val="45AE9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9849D0"/>
    <w:multiLevelType w:val="hybridMultilevel"/>
    <w:tmpl w:val="C726B3EE"/>
    <w:lvl w:ilvl="0" w:tplc="45DA2FFC">
      <w:start w:val="1"/>
      <w:numFmt w:val="decimal"/>
      <w:lvlText w:val="%1."/>
      <w:lvlJc w:val="left"/>
      <w:pPr>
        <w:tabs>
          <w:tab w:val="num" w:pos="360"/>
        </w:tabs>
        <w:ind w:left="360" w:hanging="360"/>
      </w:pPr>
      <w:rPr>
        <w:rFonts w:ascii="Arial" w:hAnsi="Arial" w:cs="Arial"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30220E"/>
    <w:multiLevelType w:val="hybridMultilevel"/>
    <w:tmpl w:val="5E0ED7C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A5752B"/>
    <w:multiLevelType w:val="hybridMultilevel"/>
    <w:tmpl w:val="893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972EE"/>
    <w:multiLevelType w:val="hybridMultilevel"/>
    <w:tmpl w:val="CD34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E10F12"/>
    <w:multiLevelType w:val="hybridMultilevel"/>
    <w:tmpl w:val="026A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31FAB"/>
    <w:multiLevelType w:val="hybridMultilevel"/>
    <w:tmpl w:val="4D88B2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1A25DDF"/>
    <w:multiLevelType w:val="hybridMultilevel"/>
    <w:tmpl w:val="F88234EA"/>
    <w:lvl w:ilvl="0" w:tplc="E38069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3108E9"/>
    <w:multiLevelType w:val="hybridMultilevel"/>
    <w:tmpl w:val="049A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C1758"/>
    <w:multiLevelType w:val="hybridMultilevel"/>
    <w:tmpl w:val="A09E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85EC7"/>
    <w:multiLevelType w:val="hybridMultilevel"/>
    <w:tmpl w:val="8B42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08580B"/>
    <w:multiLevelType w:val="hybridMultilevel"/>
    <w:tmpl w:val="C1AA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2911C7"/>
    <w:multiLevelType w:val="hybridMultilevel"/>
    <w:tmpl w:val="561E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76B57"/>
    <w:multiLevelType w:val="hybridMultilevel"/>
    <w:tmpl w:val="762C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70F4B"/>
    <w:multiLevelType w:val="hybridMultilevel"/>
    <w:tmpl w:val="AD62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01086D"/>
    <w:multiLevelType w:val="hybridMultilevel"/>
    <w:tmpl w:val="C5D4F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D0591E"/>
    <w:multiLevelType w:val="hybridMultilevel"/>
    <w:tmpl w:val="25D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CD7979"/>
    <w:multiLevelType w:val="hybridMultilevel"/>
    <w:tmpl w:val="E4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33"/>
  </w:num>
  <w:num w:numId="4">
    <w:abstractNumId w:val="19"/>
  </w:num>
  <w:num w:numId="5">
    <w:abstractNumId w:val="23"/>
  </w:num>
  <w:num w:numId="6">
    <w:abstractNumId w:val="9"/>
  </w:num>
  <w:num w:numId="7">
    <w:abstractNumId w:val="0"/>
  </w:num>
  <w:num w:numId="8">
    <w:abstractNumId w:val="10"/>
  </w:num>
  <w:num w:numId="9">
    <w:abstractNumId w:val="12"/>
  </w:num>
  <w:num w:numId="10">
    <w:abstractNumId w:val="2"/>
  </w:num>
  <w:num w:numId="11">
    <w:abstractNumId w:val="5"/>
  </w:num>
  <w:num w:numId="12">
    <w:abstractNumId w:val="1"/>
  </w:num>
  <w:num w:numId="13">
    <w:abstractNumId w:val="7"/>
  </w:num>
  <w:num w:numId="14">
    <w:abstractNumId w:val="22"/>
  </w:num>
  <w:num w:numId="15">
    <w:abstractNumId w:val="40"/>
  </w:num>
  <w:num w:numId="16">
    <w:abstractNumId w:val="42"/>
  </w:num>
  <w:num w:numId="17">
    <w:abstractNumId w:val="49"/>
  </w:num>
  <w:num w:numId="18">
    <w:abstractNumId w:val="43"/>
  </w:num>
  <w:num w:numId="19">
    <w:abstractNumId w:val="8"/>
  </w:num>
  <w:num w:numId="20">
    <w:abstractNumId w:val="16"/>
  </w:num>
  <w:num w:numId="21">
    <w:abstractNumId w:val="6"/>
  </w:num>
  <w:num w:numId="22">
    <w:abstractNumId w:val="11"/>
  </w:num>
  <w:num w:numId="23">
    <w:abstractNumId w:val="30"/>
  </w:num>
  <w:num w:numId="24">
    <w:abstractNumId w:val="21"/>
  </w:num>
  <w:num w:numId="25">
    <w:abstractNumId w:val="25"/>
  </w:num>
  <w:num w:numId="26">
    <w:abstractNumId w:val="18"/>
  </w:num>
  <w:num w:numId="27">
    <w:abstractNumId w:val="3"/>
  </w:num>
  <w:num w:numId="28">
    <w:abstractNumId w:val="34"/>
  </w:num>
  <w:num w:numId="29">
    <w:abstractNumId w:val="26"/>
  </w:num>
  <w:num w:numId="30">
    <w:abstractNumId w:val="46"/>
  </w:num>
  <w:num w:numId="31">
    <w:abstractNumId w:val="44"/>
  </w:num>
  <w:num w:numId="32">
    <w:abstractNumId w:val="15"/>
  </w:num>
  <w:num w:numId="33">
    <w:abstractNumId w:val="47"/>
  </w:num>
  <w:num w:numId="34">
    <w:abstractNumId w:val="45"/>
  </w:num>
  <w:num w:numId="35">
    <w:abstractNumId w:val="4"/>
  </w:num>
  <w:num w:numId="36">
    <w:abstractNumId w:val="17"/>
  </w:num>
  <w:num w:numId="37">
    <w:abstractNumId w:val="20"/>
  </w:num>
  <w:num w:numId="38">
    <w:abstractNumId w:val="32"/>
  </w:num>
  <w:num w:numId="39">
    <w:abstractNumId w:val="37"/>
  </w:num>
  <w:num w:numId="40">
    <w:abstractNumId w:val="27"/>
  </w:num>
  <w:num w:numId="41">
    <w:abstractNumId w:val="35"/>
  </w:num>
  <w:num w:numId="42">
    <w:abstractNumId w:val="41"/>
  </w:num>
  <w:num w:numId="43">
    <w:abstractNumId w:val="48"/>
  </w:num>
  <w:num w:numId="44">
    <w:abstractNumId w:val="24"/>
  </w:num>
  <w:num w:numId="45">
    <w:abstractNumId w:val="38"/>
  </w:num>
  <w:num w:numId="46">
    <w:abstractNumId w:val="29"/>
  </w:num>
  <w:num w:numId="47">
    <w:abstractNumId w:val="28"/>
  </w:num>
  <w:num w:numId="48">
    <w:abstractNumId w:val="31"/>
  </w:num>
  <w:num w:numId="49">
    <w:abstractNumId w:val="36"/>
  </w:num>
  <w:num w:numId="5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97"/>
    <w:rsid w:val="000019BA"/>
    <w:rsid w:val="00002234"/>
    <w:rsid w:val="0000555B"/>
    <w:rsid w:val="00006129"/>
    <w:rsid w:val="00010959"/>
    <w:rsid w:val="00013521"/>
    <w:rsid w:val="00015744"/>
    <w:rsid w:val="00016D72"/>
    <w:rsid w:val="000222B2"/>
    <w:rsid w:val="00022865"/>
    <w:rsid w:val="00032A18"/>
    <w:rsid w:val="00032AA8"/>
    <w:rsid w:val="00032E5D"/>
    <w:rsid w:val="00042564"/>
    <w:rsid w:val="00044A05"/>
    <w:rsid w:val="0005114B"/>
    <w:rsid w:val="00055968"/>
    <w:rsid w:val="00056258"/>
    <w:rsid w:val="00057026"/>
    <w:rsid w:val="00066A62"/>
    <w:rsid w:val="000759B0"/>
    <w:rsid w:val="00084A92"/>
    <w:rsid w:val="00087891"/>
    <w:rsid w:val="0009465A"/>
    <w:rsid w:val="000A16C5"/>
    <w:rsid w:val="000A28AC"/>
    <w:rsid w:val="000C3B74"/>
    <w:rsid w:val="000C61B7"/>
    <w:rsid w:val="000C685B"/>
    <w:rsid w:val="000C7265"/>
    <w:rsid w:val="000C749C"/>
    <w:rsid w:val="000D3F29"/>
    <w:rsid w:val="000D55E7"/>
    <w:rsid w:val="000D6316"/>
    <w:rsid w:val="000D7E31"/>
    <w:rsid w:val="000F06A4"/>
    <w:rsid w:val="000F1D8E"/>
    <w:rsid w:val="000F7030"/>
    <w:rsid w:val="001011BA"/>
    <w:rsid w:val="00105399"/>
    <w:rsid w:val="0010595C"/>
    <w:rsid w:val="0010749E"/>
    <w:rsid w:val="001075FD"/>
    <w:rsid w:val="001119AC"/>
    <w:rsid w:val="00130413"/>
    <w:rsid w:val="001306FF"/>
    <w:rsid w:val="00142EA6"/>
    <w:rsid w:val="00143A0B"/>
    <w:rsid w:val="00146D6A"/>
    <w:rsid w:val="00150951"/>
    <w:rsid w:val="00153FF6"/>
    <w:rsid w:val="001547E8"/>
    <w:rsid w:val="00155397"/>
    <w:rsid w:val="001573C3"/>
    <w:rsid w:val="0016050F"/>
    <w:rsid w:val="001620CB"/>
    <w:rsid w:val="00165C76"/>
    <w:rsid w:val="00176A62"/>
    <w:rsid w:val="0018069A"/>
    <w:rsid w:val="001843FE"/>
    <w:rsid w:val="00185BB2"/>
    <w:rsid w:val="001973FA"/>
    <w:rsid w:val="00197790"/>
    <w:rsid w:val="001A56BE"/>
    <w:rsid w:val="001B3425"/>
    <w:rsid w:val="001B4FD2"/>
    <w:rsid w:val="001D12BD"/>
    <w:rsid w:val="001D2D39"/>
    <w:rsid w:val="001D46B9"/>
    <w:rsid w:val="001D7915"/>
    <w:rsid w:val="001E3CA0"/>
    <w:rsid w:val="001E7DF0"/>
    <w:rsid w:val="001F6CCE"/>
    <w:rsid w:val="00206456"/>
    <w:rsid w:val="0021033F"/>
    <w:rsid w:val="002176D9"/>
    <w:rsid w:val="0022513C"/>
    <w:rsid w:val="00226B14"/>
    <w:rsid w:val="00230923"/>
    <w:rsid w:val="00230BB6"/>
    <w:rsid w:val="00233029"/>
    <w:rsid w:val="00235F0B"/>
    <w:rsid w:val="00237BCB"/>
    <w:rsid w:val="002442EF"/>
    <w:rsid w:val="00250098"/>
    <w:rsid w:val="002535B3"/>
    <w:rsid w:val="002620B3"/>
    <w:rsid w:val="0026734F"/>
    <w:rsid w:val="002715DE"/>
    <w:rsid w:val="00281D32"/>
    <w:rsid w:val="00284712"/>
    <w:rsid w:val="00285F96"/>
    <w:rsid w:val="002870D7"/>
    <w:rsid w:val="00297A67"/>
    <w:rsid w:val="002A6C5D"/>
    <w:rsid w:val="002A7E7B"/>
    <w:rsid w:val="002B1235"/>
    <w:rsid w:val="002B34E2"/>
    <w:rsid w:val="002B6342"/>
    <w:rsid w:val="002C05E5"/>
    <w:rsid w:val="002D381C"/>
    <w:rsid w:val="002D44B8"/>
    <w:rsid w:val="002D6EB6"/>
    <w:rsid w:val="002D783F"/>
    <w:rsid w:val="002E4A78"/>
    <w:rsid w:val="002F2E0A"/>
    <w:rsid w:val="002F3B64"/>
    <w:rsid w:val="00301550"/>
    <w:rsid w:val="00307576"/>
    <w:rsid w:val="00310248"/>
    <w:rsid w:val="003129FD"/>
    <w:rsid w:val="00317F84"/>
    <w:rsid w:val="0032766B"/>
    <w:rsid w:val="00327DED"/>
    <w:rsid w:val="0033347A"/>
    <w:rsid w:val="00341621"/>
    <w:rsid w:val="003465A6"/>
    <w:rsid w:val="00352AA5"/>
    <w:rsid w:val="0035445A"/>
    <w:rsid w:val="00355564"/>
    <w:rsid w:val="003647F6"/>
    <w:rsid w:val="00365439"/>
    <w:rsid w:val="003704C2"/>
    <w:rsid w:val="003719B5"/>
    <w:rsid w:val="0038266A"/>
    <w:rsid w:val="003859F1"/>
    <w:rsid w:val="0038673C"/>
    <w:rsid w:val="00393406"/>
    <w:rsid w:val="00396676"/>
    <w:rsid w:val="003A0EE3"/>
    <w:rsid w:val="003A3F0B"/>
    <w:rsid w:val="003A5F4E"/>
    <w:rsid w:val="003B6ADA"/>
    <w:rsid w:val="003C2CF2"/>
    <w:rsid w:val="003C7C27"/>
    <w:rsid w:val="003D0F42"/>
    <w:rsid w:val="003D29AB"/>
    <w:rsid w:val="003D5A5B"/>
    <w:rsid w:val="003D7BA3"/>
    <w:rsid w:val="003E406B"/>
    <w:rsid w:val="003E6E09"/>
    <w:rsid w:val="003F26B0"/>
    <w:rsid w:val="003F4918"/>
    <w:rsid w:val="004037EA"/>
    <w:rsid w:val="00405867"/>
    <w:rsid w:val="004061F2"/>
    <w:rsid w:val="00406EAB"/>
    <w:rsid w:val="00407D69"/>
    <w:rsid w:val="00427C8D"/>
    <w:rsid w:val="0043023E"/>
    <w:rsid w:val="0043092C"/>
    <w:rsid w:val="00431254"/>
    <w:rsid w:val="0043253A"/>
    <w:rsid w:val="004329B0"/>
    <w:rsid w:val="004420F3"/>
    <w:rsid w:val="00442BEA"/>
    <w:rsid w:val="00453B5A"/>
    <w:rsid w:val="00455BA6"/>
    <w:rsid w:val="00456495"/>
    <w:rsid w:val="0046053D"/>
    <w:rsid w:val="00460BE1"/>
    <w:rsid w:val="0046509E"/>
    <w:rsid w:val="0047231B"/>
    <w:rsid w:val="00476211"/>
    <w:rsid w:val="00485943"/>
    <w:rsid w:val="0048622F"/>
    <w:rsid w:val="00486647"/>
    <w:rsid w:val="00486DF5"/>
    <w:rsid w:val="0049440C"/>
    <w:rsid w:val="00497771"/>
    <w:rsid w:val="004A3EFD"/>
    <w:rsid w:val="004B10EE"/>
    <w:rsid w:val="004B1BE0"/>
    <w:rsid w:val="004B46B5"/>
    <w:rsid w:val="004B52AE"/>
    <w:rsid w:val="004C346A"/>
    <w:rsid w:val="004E0983"/>
    <w:rsid w:val="004E6400"/>
    <w:rsid w:val="004E6D7F"/>
    <w:rsid w:val="004F2755"/>
    <w:rsid w:val="004F3944"/>
    <w:rsid w:val="004F6FB8"/>
    <w:rsid w:val="004F7C73"/>
    <w:rsid w:val="005026F3"/>
    <w:rsid w:val="005058F0"/>
    <w:rsid w:val="005069CD"/>
    <w:rsid w:val="00506C3D"/>
    <w:rsid w:val="0051560F"/>
    <w:rsid w:val="00517560"/>
    <w:rsid w:val="005240C6"/>
    <w:rsid w:val="00527560"/>
    <w:rsid w:val="005373D4"/>
    <w:rsid w:val="00547F6D"/>
    <w:rsid w:val="00551634"/>
    <w:rsid w:val="00553EFE"/>
    <w:rsid w:val="0055547B"/>
    <w:rsid w:val="00560022"/>
    <w:rsid w:val="0056294A"/>
    <w:rsid w:val="00575EF4"/>
    <w:rsid w:val="00581DE4"/>
    <w:rsid w:val="005841B6"/>
    <w:rsid w:val="00584B72"/>
    <w:rsid w:val="0058511B"/>
    <w:rsid w:val="0059080F"/>
    <w:rsid w:val="00595A52"/>
    <w:rsid w:val="005A3AF3"/>
    <w:rsid w:val="005A47D5"/>
    <w:rsid w:val="005A4BC5"/>
    <w:rsid w:val="005A7767"/>
    <w:rsid w:val="005B32BA"/>
    <w:rsid w:val="005B3646"/>
    <w:rsid w:val="005B4C4D"/>
    <w:rsid w:val="005C4BB0"/>
    <w:rsid w:val="005C57B7"/>
    <w:rsid w:val="005C6905"/>
    <w:rsid w:val="005E15F7"/>
    <w:rsid w:val="005E5D89"/>
    <w:rsid w:val="005E6F9F"/>
    <w:rsid w:val="005F32A7"/>
    <w:rsid w:val="00602996"/>
    <w:rsid w:val="00602F74"/>
    <w:rsid w:val="0061021F"/>
    <w:rsid w:val="0062077A"/>
    <w:rsid w:val="006275DC"/>
    <w:rsid w:val="0063262D"/>
    <w:rsid w:val="00636A97"/>
    <w:rsid w:val="00641058"/>
    <w:rsid w:val="006436F1"/>
    <w:rsid w:val="0064704A"/>
    <w:rsid w:val="0065269E"/>
    <w:rsid w:val="00652AC3"/>
    <w:rsid w:val="006623F4"/>
    <w:rsid w:val="00664052"/>
    <w:rsid w:val="00665C25"/>
    <w:rsid w:val="00676C46"/>
    <w:rsid w:val="006809F6"/>
    <w:rsid w:val="006812C2"/>
    <w:rsid w:val="0069148D"/>
    <w:rsid w:val="006932EC"/>
    <w:rsid w:val="0069338C"/>
    <w:rsid w:val="00694D03"/>
    <w:rsid w:val="006970D9"/>
    <w:rsid w:val="006A0A06"/>
    <w:rsid w:val="006A46A1"/>
    <w:rsid w:val="006A4B86"/>
    <w:rsid w:val="006B22E7"/>
    <w:rsid w:val="006B340E"/>
    <w:rsid w:val="006B7C50"/>
    <w:rsid w:val="006C0940"/>
    <w:rsid w:val="006D16B4"/>
    <w:rsid w:val="006D2629"/>
    <w:rsid w:val="006D6483"/>
    <w:rsid w:val="006D72A0"/>
    <w:rsid w:val="006E5118"/>
    <w:rsid w:val="006F26E5"/>
    <w:rsid w:val="006F3C3D"/>
    <w:rsid w:val="006F790B"/>
    <w:rsid w:val="00700510"/>
    <w:rsid w:val="007019CF"/>
    <w:rsid w:val="00703BB1"/>
    <w:rsid w:val="007051E7"/>
    <w:rsid w:val="00710096"/>
    <w:rsid w:val="007126C7"/>
    <w:rsid w:val="00713F4F"/>
    <w:rsid w:val="007221A9"/>
    <w:rsid w:val="00724BE2"/>
    <w:rsid w:val="00726F0F"/>
    <w:rsid w:val="00727BCB"/>
    <w:rsid w:val="00732575"/>
    <w:rsid w:val="00732924"/>
    <w:rsid w:val="007376B9"/>
    <w:rsid w:val="00741661"/>
    <w:rsid w:val="007444BE"/>
    <w:rsid w:val="00744ADD"/>
    <w:rsid w:val="0075164B"/>
    <w:rsid w:val="00752138"/>
    <w:rsid w:val="00754A80"/>
    <w:rsid w:val="00762927"/>
    <w:rsid w:val="0076417C"/>
    <w:rsid w:val="00774AB7"/>
    <w:rsid w:val="00775878"/>
    <w:rsid w:val="007762FF"/>
    <w:rsid w:val="00786E10"/>
    <w:rsid w:val="007870BC"/>
    <w:rsid w:val="00790A85"/>
    <w:rsid w:val="007A0591"/>
    <w:rsid w:val="007A0F7E"/>
    <w:rsid w:val="007A252B"/>
    <w:rsid w:val="007A54AA"/>
    <w:rsid w:val="007A738F"/>
    <w:rsid w:val="007B4AA4"/>
    <w:rsid w:val="007B5DD8"/>
    <w:rsid w:val="007B786B"/>
    <w:rsid w:val="007C504D"/>
    <w:rsid w:val="007C64FC"/>
    <w:rsid w:val="007D2D51"/>
    <w:rsid w:val="007D4675"/>
    <w:rsid w:val="007D59C2"/>
    <w:rsid w:val="007E0B52"/>
    <w:rsid w:val="007E10EE"/>
    <w:rsid w:val="007E5445"/>
    <w:rsid w:val="007E7DAC"/>
    <w:rsid w:val="007E7F70"/>
    <w:rsid w:val="007F04E2"/>
    <w:rsid w:val="007F4646"/>
    <w:rsid w:val="007F5A9B"/>
    <w:rsid w:val="007F642C"/>
    <w:rsid w:val="008033C3"/>
    <w:rsid w:val="00804095"/>
    <w:rsid w:val="00814ABA"/>
    <w:rsid w:val="008204AA"/>
    <w:rsid w:val="00821C38"/>
    <w:rsid w:val="00831C25"/>
    <w:rsid w:val="00832234"/>
    <w:rsid w:val="00834B6F"/>
    <w:rsid w:val="00836A8E"/>
    <w:rsid w:val="008402D1"/>
    <w:rsid w:val="00850039"/>
    <w:rsid w:val="00850DAA"/>
    <w:rsid w:val="00854280"/>
    <w:rsid w:val="00855A69"/>
    <w:rsid w:val="00855B86"/>
    <w:rsid w:val="00855DF5"/>
    <w:rsid w:val="0086174B"/>
    <w:rsid w:val="00863B0D"/>
    <w:rsid w:val="00865A0F"/>
    <w:rsid w:val="008665EA"/>
    <w:rsid w:val="00867004"/>
    <w:rsid w:val="008752CD"/>
    <w:rsid w:val="00875FC1"/>
    <w:rsid w:val="008775C5"/>
    <w:rsid w:val="00877616"/>
    <w:rsid w:val="00877646"/>
    <w:rsid w:val="00882DE8"/>
    <w:rsid w:val="00886529"/>
    <w:rsid w:val="00891238"/>
    <w:rsid w:val="0089383B"/>
    <w:rsid w:val="00896489"/>
    <w:rsid w:val="00896F6B"/>
    <w:rsid w:val="008A6795"/>
    <w:rsid w:val="008B106D"/>
    <w:rsid w:val="008B620B"/>
    <w:rsid w:val="008C18AC"/>
    <w:rsid w:val="008C2729"/>
    <w:rsid w:val="008D3519"/>
    <w:rsid w:val="008D792D"/>
    <w:rsid w:val="008E37F8"/>
    <w:rsid w:val="008E38A0"/>
    <w:rsid w:val="008E51B9"/>
    <w:rsid w:val="008F33F5"/>
    <w:rsid w:val="008F7922"/>
    <w:rsid w:val="009032FA"/>
    <w:rsid w:val="00903617"/>
    <w:rsid w:val="00903B7B"/>
    <w:rsid w:val="00904294"/>
    <w:rsid w:val="00904EB7"/>
    <w:rsid w:val="009062B2"/>
    <w:rsid w:val="00913AC3"/>
    <w:rsid w:val="0092075A"/>
    <w:rsid w:val="00920C2B"/>
    <w:rsid w:val="00922E2F"/>
    <w:rsid w:val="00927D68"/>
    <w:rsid w:val="009336C3"/>
    <w:rsid w:val="0093395C"/>
    <w:rsid w:val="009375AF"/>
    <w:rsid w:val="009402CE"/>
    <w:rsid w:val="00940C6B"/>
    <w:rsid w:val="00944540"/>
    <w:rsid w:val="0094652D"/>
    <w:rsid w:val="00946834"/>
    <w:rsid w:val="00946845"/>
    <w:rsid w:val="00950D9A"/>
    <w:rsid w:val="00952B45"/>
    <w:rsid w:val="00957FC0"/>
    <w:rsid w:val="00962917"/>
    <w:rsid w:val="00967D1E"/>
    <w:rsid w:val="00970659"/>
    <w:rsid w:val="00976F0D"/>
    <w:rsid w:val="00977243"/>
    <w:rsid w:val="00985847"/>
    <w:rsid w:val="00985B0D"/>
    <w:rsid w:val="009933A4"/>
    <w:rsid w:val="009A0AF5"/>
    <w:rsid w:val="009A4783"/>
    <w:rsid w:val="009A7924"/>
    <w:rsid w:val="009B3266"/>
    <w:rsid w:val="009B377D"/>
    <w:rsid w:val="009B3807"/>
    <w:rsid w:val="009B70ED"/>
    <w:rsid w:val="009C4D45"/>
    <w:rsid w:val="009D20E9"/>
    <w:rsid w:val="009D6764"/>
    <w:rsid w:val="009D74F0"/>
    <w:rsid w:val="009E0E66"/>
    <w:rsid w:val="009E13B6"/>
    <w:rsid w:val="009E7A47"/>
    <w:rsid w:val="009F1691"/>
    <w:rsid w:val="009F2D19"/>
    <w:rsid w:val="00A04A9E"/>
    <w:rsid w:val="00A10FB5"/>
    <w:rsid w:val="00A1654C"/>
    <w:rsid w:val="00A17C58"/>
    <w:rsid w:val="00A252C8"/>
    <w:rsid w:val="00A25D8A"/>
    <w:rsid w:val="00A3116F"/>
    <w:rsid w:val="00A32B29"/>
    <w:rsid w:val="00A378BC"/>
    <w:rsid w:val="00A40C60"/>
    <w:rsid w:val="00A4169B"/>
    <w:rsid w:val="00A43420"/>
    <w:rsid w:val="00A43D0D"/>
    <w:rsid w:val="00A446E2"/>
    <w:rsid w:val="00A447A0"/>
    <w:rsid w:val="00A52016"/>
    <w:rsid w:val="00A543DA"/>
    <w:rsid w:val="00A56848"/>
    <w:rsid w:val="00A615A1"/>
    <w:rsid w:val="00A777B4"/>
    <w:rsid w:val="00A77933"/>
    <w:rsid w:val="00A8053D"/>
    <w:rsid w:val="00A81046"/>
    <w:rsid w:val="00A90221"/>
    <w:rsid w:val="00A909C0"/>
    <w:rsid w:val="00A91C63"/>
    <w:rsid w:val="00A91F1A"/>
    <w:rsid w:val="00A96EF1"/>
    <w:rsid w:val="00AA0786"/>
    <w:rsid w:val="00AA418E"/>
    <w:rsid w:val="00AA5F81"/>
    <w:rsid w:val="00AB24FA"/>
    <w:rsid w:val="00AB7D81"/>
    <w:rsid w:val="00AC026B"/>
    <w:rsid w:val="00AC7571"/>
    <w:rsid w:val="00AD5BD6"/>
    <w:rsid w:val="00AD7E34"/>
    <w:rsid w:val="00AE1859"/>
    <w:rsid w:val="00AE2677"/>
    <w:rsid w:val="00AE2BE8"/>
    <w:rsid w:val="00AE6D38"/>
    <w:rsid w:val="00AE79A7"/>
    <w:rsid w:val="00AF4C4A"/>
    <w:rsid w:val="00AF6E12"/>
    <w:rsid w:val="00B00830"/>
    <w:rsid w:val="00B02FDA"/>
    <w:rsid w:val="00B07845"/>
    <w:rsid w:val="00B154CA"/>
    <w:rsid w:val="00B20E02"/>
    <w:rsid w:val="00B26470"/>
    <w:rsid w:val="00B271AB"/>
    <w:rsid w:val="00B31EB1"/>
    <w:rsid w:val="00B34869"/>
    <w:rsid w:val="00B37C68"/>
    <w:rsid w:val="00B42CA7"/>
    <w:rsid w:val="00B44BB1"/>
    <w:rsid w:val="00B4668D"/>
    <w:rsid w:val="00B543A4"/>
    <w:rsid w:val="00B60A85"/>
    <w:rsid w:val="00B66B32"/>
    <w:rsid w:val="00B7427C"/>
    <w:rsid w:val="00B76782"/>
    <w:rsid w:val="00B80BC2"/>
    <w:rsid w:val="00B84EDE"/>
    <w:rsid w:val="00B87B54"/>
    <w:rsid w:val="00B91A9F"/>
    <w:rsid w:val="00BA3DFC"/>
    <w:rsid w:val="00BB370F"/>
    <w:rsid w:val="00BB3FCB"/>
    <w:rsid w:val="00BC1701"/>
    <w:rsid w:val="00BC3C85"/>
    <w:rsid w:val="00BC494A"/>
    <w:rsid w:val="00BC6549"/>
    <w:rsid w:val="00BC65C0"/>
    <w:rsid w:val="00BC73C5"/>
    <w:rsid w:val="00BD2A2F"/>
    <w:rsid w:val="00BD4C17"/>
    <w:rsid w:val="00BD7242"/>
    <w:rsid w:val="00BE0AC6"/>
    <w:rsid w:val="00BE4F68"/>
    <w:rsid w:val="00BE685A"/>
    <w:rsid w:val="00BF08FB"/>
    <w:rsid w:val="00BF14DE"/>
    <w:rsid w:val="00BF2414"/>
    <w:rsid w:val="00BF4551"/>
    <w:rsid w:val="00BF52CA"/>
    <w:rsid w:val="00C05DF4"/>
    <w:rsid w:val="00C062C1"/>
    <w:rsid w:val="00C1456E"/>
    <w:rsid w:val="00C208FF"/>
    <w:rsid w:val="00C2141B"/>
    <w:rsid w:val="00C26F4A"/>
    <w:rsid w:val="00C30EFA"/>
    <w:rsid w:val="00C33E5F"/>
    <w:rsid w:val="00C36A18"/>
    <w:rsid w:val="00C41344"/>
    <w:rsid w:val="00C4337C"/>
    <w:rsid w:val="00C47A22"/>
    <w:rsid w:val="00C47C35"/>
    <w:rsid w:val="00C47E3E"/>
    <w:rsid w:val="00C53426"/>
    <w:rsid w:val="00C579F3"/>
    <w:rsid w:val="00C62BB2"/>
    <w:rsid w:val="00C64B41"/>
    <w:rsid w:val="00C72822"/>
    <w:rsid w:val="00C74636"/>
    <w:rsid w:val="00C84A52"/>
    <w:rsid w:val="00C84C93"/>
    <w:rsid w:val="00C850FB"/>
    <w:rsid w:val="00C877E3"/>
    <w:rsid w:val="00C87B2B"/>
    <w:rsid w:val="00C92841"/>
    <w:rsid w:val="00C94670"/>
    <w:rsid w:val="00CA20B4"/>
    <w:rsid w:val="00CA29BF"/>
    <w:rsid w:val="00CC0079"/>
    <w:rsid w:val="00CD009A"/>
    <w:rsid w:val="00CD2834"/>
    <w:rsid w:val="00CD2AFE"/>
    <w:rsid w:val="00CD3583"/>
    <w:rsid w:val="00CE6812"/>
    <w:rsid w:val="00CF0174"/>
    <w:rsid w:val="00CF030F"/>
    <w:rsid w:val="00CF132F"/>
    <w:rsid w:val="00CF16E4"/>
    <w:rsid w:val="00D01974"/>
    <w:rsid w:val="00D05F0F"/>
    <w:rsid w:val="00D12FB0"/>
    <w:rsid w:val="00D1370F"/>
    <w:rsid w:val="00D21A2B"/>
    <w:rsid w:val="00D21C37"/>
    <w:rsid w:val="00D23326"/>
    <w:rsid w:val="00D27371"/>
    <w:rsid w:val="00D33DF1"/>
    <w:rsid w:val="00D408A8"/>
    <w:rsid w:val="00D42076"/>
    <w:rsid w:val="00D50044"/>
    <w:rsid w:val="00D52988"/>
    <w:rsid w:val="00D5394C"/>
    <w:rsid w:val="00D540DC"/>
    <w:rsid w:val="00D61BD7"/>
    <w:rsid w:val="00D63D04"/>
    <w:rsid w:val="00D63FA8"/>
    <w:rsid w:val="00D738A9"/>
    <w:rsid w:val="00D77851"/>
    <w:rsid w:val="00D807CE"/>
    <w:rsid w:val="00D84D29"/>
    <w:rsid w:val="00D94A83"/>
    <w:rsid w:val="00D95A90"/>
    <w:rsid w:val="00D95CEA"/>
    <w:rsid w:val="00DA3794"/>
    <w:rsid w:val="00DC3901"/>
    <w:rsid w:val="00DD3C22"/>
    <w:rsid w:val="00E0345D"/>
    <w:rsid w:val="00E05572"/>
    <w:rsid w:val="00E102F2"/>
    <w:rsid w:val="00E11F93"/>
    <w:rsid w:val="00E12696"/>
    <w:rsid w:val="00E23663"/>
    <w:rsid w:val="00E24EC5"/>
    <w:rsid w:val="00E24F29"/>
    <w:rsid w:val="00E35EEC"/>
    <w:rsid w:val="00E466B2"/>
    <w:rsid w:val="00E564A2"/>
    <w:rsid w:val="00E61482"/>
    <w:rsid w:val="00E72F61"/>
    <w:rsid w:val="00E800D0"/>
    <w:rsid w:val="00E84253"/>
    <w:rsid w:val="00E90E39"/>
    <w:rsid w:val="00E91099"/>
    <w:rsid w:val="00E9127A"/>
    <w:rsid w:val="00E93785"/>
    <w:rsid w:val="00E941DC"/>
    <w:rsid w:val="00E94AD0"/>
    <w:rsid w:val="00EA012B"/>
    <w:rsid w:val="00EB6619"/>
    <w:rsid w:val="00EC56A4"/>
    <w:rsid w:val="00ED0206"/>
    <w:rsid w:val="00ED5647"/>
    <w:rsid w:val="00EE0E3A"/>
    <w:rsid w:val="00EE3AD3"/>
    <w:rsid w:val="00EF299B"/>
    <w:rsid w:val="00F02E64"/>
    <w:rsid w:val="00F06EF5"/>
    <w:rsid w:val="00F07A1F"/>
    <w:rsid w:val="00F10D9E"/>
    <w:rsid w:val="00F127D6"/>
    <w:rsid w:val="00F136B3"/>
    <w:rsid w:val="00F165CD"/>
    <w:rsid w:val="00F26484"/>
    <w:rsid w:val="00F270E9"/>
    <w:rsid w:val="00F31EA7"/>
    <w:rsid w:val="00F43BBE"/>
    <w:rsid w:val="00F67401"/>
    <w:rsid w:val="00F7331B"/>
    <w:rsid w:val="00F748E3"/>
    <w:rsid w:val="00F81438"/>
    <w:rsid w:val="00F84220"/>
    <w:rsid w:val="00F84ADF"/>
    <w:rsid w:val="00F854C0"/>
    <w:rsid w:val="00F92B4F"/>
    <w:rsid w:val="00F93804"/>
    <w:rsid w:val="00FB1C79"/>
    <w:rsid w:val="00FB7B51"/>
    <w:rsid w:val="00FC0053"/>
    <w:rsid w:val="00FC0F59"/>
    <w:rsid w:val="00FC347B"/>
    <w:rsid w:val="00FC41E2"/>
    <w:rsid w:val="00FC46E9"/>
    <w:rsid w:val="00FD4EFE"/>
    <w:rsid w:val="00FD524A"/>
    <w:rsid w:val="00FE3580"/>
    <w:rsid w:val="00FE6481"/>
    <w:rsid w:val="00FF208C"/>
    <w:rsid w:val="00FF5E0F"/>
    <w:rsid w:val="00FF6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59EF"/>
  <w15:docId w15:val="{20423B1C-3A5F-4A5A-ABA5-AEF4127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96"/>
    <w:pPr>
      <w:ind w:left="720"/>
      <w:contextualSpacing/>
    </w:pPr>
  </w:style>
  <w:style w:type="paragraph" w:styleId="BalloonText">
    <w:name w:val="Balloon Text"/>
    <w:basedOn w:val="Normal"/>
    <w:link w:val="BalloonTextChar"/>
    <w:uiPriority w:val="99"/>
    <w:semiHidden/>
    <w:unhideWhenUsed/>
    <w:rsid w:val="0095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9A"/>
    <w:rPr>
      <w:rFonts w:ascii="Tahoma" w:hAnsi="Tahoma" w:cs="Tahoma"/>
      <w:sz w:val="16"/>
      <w:szCs w:val="16"/>
    </w:rPr>
  </w:style>
  <w:style w:type="paragraph" w:styleId="Header">
    <w:name w:val="header"/>
    <w:basedOn w:val="Normal"/>
    <w:link w:val="HeaderChar"/>
    <w:uiPriority w:val="99"/>
    <w:unhideWhenUsed/>
    <w:rsid w:val="00006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129"/>
  </w:style>
  <w:style w:type="paragraph" w:styleId="Footer">
    <w:name w:val="footer"/>
    <w:basedOn w:val="Normal"/>
    <w:link w:val="FooterChar"/>
    <w:uiPriority w:val="99"/>
    <w:unhideWhenUsed/>
    <w:rsid w:val="00006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129"/>
  </w:style>
  <w:style w:type="paragraph" w:customStyle="1" w:styleId="Default">
    <w:name w:val="Default"/>
    <w:rsid w:val="00896F6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10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8236">
      <w:bodyDiv w:val="1"/>
      <w:marLeft w:val="0"/>
      <w:marRight w:val="0"/>
      <w:marTop w:val="0"/>
      <w:marBottom w:val="0"/>
      <w:divBdr>
        <w:top w:val="none" w:sz="0" w:space="0" w:color="auto"/>
        <w:left w:val="none" w:sz="0" w:space="0" w:color="auto"/>
        <w:bottom w:val="none" w:sz="0" w:space="0" w:color="auto"/>
        <w:right w:val="none" w:sz="0" w:space="0" w:color="auto"/>
      </w:divBdr>
    </w:div>
    <w:div w:id="308019716">
      <w:bodyDiv w:val="1"/>
      <w:marLeft w:val="0"/>
      <w:marRight w:val="0"/>
      <w:marTop w:val="0"/>
      <w:marBottom w:val="0"/>
      <w:divBdr>
        <w:top w:val="none" w:sz="0" w:space="0" w:color="auto"/>
        <w:left w:val="none" w:sz="0" w:space="0" w:color="auto"/>
        <w:bottom w:val="none" w:sz="0" w:space="0" w:color="auto"/>
        <w:right w:val="none" w:sz="0" w:space="0" w:color="auto"/>
      </w:divBdr>
    </w:div>
    <w:div w:id="481508250">
      <w:bodyDiv w:val="1"/>
      <w:marLeft w:val="0"/>
      <w:marRight w:val="0"/>
      <w:marTop w:val="0"/>
      <w:marBottom w:val="0"/>
      <w:divBdr>
        <w:top w:val="none" w:sz="0" w:space="0" w:color="auto"/>
        <w:left w:val="none" w:sz="0" w:space="0" w:color="auto"/>
        <w:bottom w:val="none" w:sz="0" w:space="0" w:color="auto"/>
        <w:right w:val="none" w:sz="0" w:space="0" w:color="auto"/>
      </w:divBdr>
    </w:div>
    <w:div w:id="758521696">
      <w:bodyDiv w:val="1"/>
      <w:marLeft w:val="0"/>
      <w:marRight w:val="0"/>
      <w:marTop w:val="0"/>
      <w:marBottom w:val="0"/>
      <w:divBdr>
        <w:top w:val="none" w:sz="0" w:space="0" w:color="auto"/>
        <w:left w:val="none" w:sz="0" w:space="0" w:color="auto"/>
        <w:bottom w:val="none" w:sz="0" w:space="0" w:color="auto"/>
        <w:right w:val="none" w:sz="0" w:space="0" w:color="auto"/>
      </w:divBdr>
    </w:div>
    <w:div w:id="1356274475">
      <w:bodyDiv w:val="1"/>
      <w:marLeft w:val="0"/>
      <w:marRight w:val="0"/>
      <w:marTop w:val="0"/>
      <w:marBottom w:val="0"/>
      <w:divBdr>
        <w:top w:val="none" w:sz="0" w:space="0" w:color="auto"/>
        <w:left w:val="none" w:sz="0" w:space="0" w:color="auto"/>
        <w:bottom w:val="none" w:sz="0" w:space="0" w:color="auto"/>
        <w:right w:val="none" w:sz="0" w:space="0" w:color="auto"/>
      </w:divBdr>
    </w:div>
    <w:div w:id="1684475346">
      <w:bodyDiv w:val="1"/>
      <w:marLeft w:val="0"/>
      <w:marRight w:val="0"/>
      <w:marTop w:val="0"/>
      <w:marBottom w:val="0"/>
      <w:divBdr>
        <w:top w:val="none" w:sz="0" w:space="0" w:color="auto"/>
        <w:left w:val="none" w:sz="0" w:space="0" w:color="auto"/>
        <w:bottom w:val="none" w:sz="0" w:space="0" w:color="auto"/>
        <w:right w:val="none" w:sz="0" w:space="0" w:color="auto"/>
      </w:divBdr>
    </w:div>
    <w:div w:id="1808427560">
      <w:bodyDiv w:val="1"/>
      <w:marLeft w:val="0"/>
      <w:marRight w:val="0"/>
      <w:marTop w:val="0"/>
      <w:marBottom w:val="0"/>
      <w:divBdr>
        <w:top w:val="none" w:sz="0" w:space="0" w:color="auto"/>
        <w:left w:val="none" w:sz="0" w:space="0" w:color="auto"/>
        <w:bottom w:val="none" w:sz="0" w:space="0" w:color="auto"/>
        <w:right w:val="none" w:sz="0" w:space="0" w:color="auto"/>
      </w:divBdr>
    </w:div>
    <w:div w:id="1956594997">
      <w:bodyDiv w:val="1"/>
      <w:marLeft w:val="0"/>
      <w:marRight w:val="0"/>
      <w:marTop w:val="0"/>
      <w:marBottom w:val="0"/>
      <w:divBdr>
        <w:top w:val="none" w:sz="0" w:space="0" w:color="auto"/>
        <w:left w:val="none" w:sz="0" w:space="0" w:color="auto"/>
        <w:bottom w:val="none" w:sz="0" w:space="0" w:color="auto"/>
        <w:right w:val="none" w:sz="0" w:space="0" w:color="auto"/>
      </w:divBdr>
    </w:div>
    <w:div w:id="21178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71DB-B6B3-4469-BDE9-92AD1A3A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BAM Construct UK Ltd</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Merron, Conor</dc:creator>
  <cp:lastModifiedBy>Ward, Callum</cp:lastModifiedBy>
  <cp:revision>16</cp:revision>
  <cp:lastPrinted>2019-02-21T14:40:00Z</cp:lastPrinted>
  <dcterms:created xsi:type="dcterms:W3CDTF">2019-09-17T12:53:00Z</dcterms:created>
  <dcterms:modified xsi:type="dcterms:W3CDTF">2020-02-03T10:25:00Z</dcterms:modified>
</cp:coreProperties>
</file>